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4C69" w14:textId="798B2EF0" w:rsidR="001D48C6" w:rsidRDefault="00911E2A" w:rsidP="00730E7B">
      <w:pPr>
        <w:spacing w:line="276" w:lineRule="auto"/>
        <w:jc w:val="right"/>
        <w:rPr>
          <w:rFonts w:ascii="Times New Roman" w:hAnsi="Times New Roman" w:cs="Times New Roman"/>
          <w:b/>
          <w:bCs/>
          <w:sz w:val="24"/>
          <w:szCs w:val="24"/>
          <w:lang w:eastAsia="bg-BG"/>
        </w:rPr>
      </w:pPr>
      <w:r w:rsidRPr="00911E2A">
        <w:rPr>
          <w:rFonts w:ascii="Times New Roman" w:hAnsi="Times New Roman" w:cs="Times New Roman"/>
          <w:b/>
          <w:bCs/>
          <w:sz w:val="24"/>
          <w:szCs w:val="24"/>
          <w:lang w:eastAsia="bg-BG"/>
        </w:rPr>
        <w:t xml:space="preserve">Приложение № 1 към Заповед № </w:t>
      </w:r>
      <w:r w:rsidR="00E95485" w:rsidRPr="00E95485">
        <w:rPr>
          <w:rFonts w:ascii="Times New Roman" w:hAnsi="Times New Roman" w:cs="Times New Roman"/>
          <w:b/>
          <w:bCs/>
          <w:sz w:val="24"/>
          <w:szCs w:val="24"/>
          <w:lang w:eastAsia="bg-BG"/>
        </w:rPr>
        <w:t>РД09-1030</w:t>
      </w:r>
      <w:r w:rsidR="00E95485">
        <w:rPr>
          <w:rFonts w:ascii="Times New Roman" w:hAnsi="Times New Roman" w:cs="Times New Roman"/>
          <w:b/>
          <w:bCs/>
          <w:sz w:val="24"/>
          <w:szCs w:val="24"/>
          <w:lang w:eastAsia="bg-BG"/>
        </w:rPr>
        <w:t xml:space="preserve"> от</w:t>
      </w:r>
      <w:r w:rsidR="00E95485" w:rsidRPr="00E95485">
        <w:rPr>
          <w:rFonts w:ascii="Times New Roman" w:hAnsi="Times New Roman" w:cs="Times New Roman"/>
          <w:b/>
          <w:bCs/>
          <w:sz w:val="24"/>
          <w:szCs w:val="24"/>
          <w:lang w:eastAsia="bg-BG"/>
        </w:rPr>
        <w:t xml:space="preserve"> 27.09.2023</w:t>
      </w:r>
      <w:r w:rsidR="00E95485">
        <w:rPr>
          <w:rFonts w:ascii="Times New Roman" w:hAnsi="Times New Roman" w:cs="Times New Roman"/>
          <w:b/>
          <w:bCs/>
          <w:sz w:val="24"/>
          <w:szCs w:val="24"/>
          <w:lang w:eastAsia="bg-BG"/>
        </w:rPr>
        <w:t xml:space="preserve"> г.</w:t>
      </w:r>
    </w:p>
    <w:p w14:paraId="6B949DA7" w14:textId="4324EE54" w:rsidR="0007514D" w:rsidRDefault="0007514D" w:rsidP="00730E7B">
      <w:pPr>
        <w:spacing w:line="276" w:lineRule="auto"/>
        <w:jc w:val="right"/>
        <w:rPr>
          <w:rFonts w:ascii="Times New Roman" w:hAnsi="Times New Roman" w:cs="Times New Roman"/>
          <w:b/>
          <w:bCs/>
          <w:sz w:val="24"/>
          <w:szCs w:val="24"/>
          <w:lang w:eastAsia="bg-BG"/>
        </w:rPr>
      </w:pPr>
      <w:r w:rsidRPr="0007514D">
        <w:rPr>
          <w:rFonts w:ascii="Times New Roman" w:hAnsi="Times New Roman" w:cs="Times New Roman"/>
          <w:b/>
          <w:bCs/>
          <w:sz w:val="24"/>
          <w:szCs w:val="24"/>
          <w:lang w:eastAsia="bg-BG"/>
        </w:rPr>
        <w:t>изменена със Заповед № РД09-680 от 27.06.2025 г.</w:t>
      </w:r>
      <w:r w:rsidR="00FE2709">
        <w:rPr>
          <w:rFonts w:ascii="Times New Roman" w:hAnsi="Times New Roman" w:cs="Times New Roman"/>
          <w:b/>
          <w:bCs/>
          <w:sz w:val="24"/>
          <w:szCs w:val="24"/>
          <w:lang w:eastAsia="bg-BG"/>
        </w:rPr>
        <w:t>,</w:t>
      </w:r>
    </w:p>
    <w:p w14:paraId="2924A900" w14:textId="247704D7" w:rsidR="0007514D" w:rsidRDefault="0007514D" w:rsidP="00730E7B">
      <w:pPr>
        <w:spacing w:line="276" w:lineRule="auto"/>
        <w:jc w:val="right"/>
        <w:rPr>
          <w:rFonts w:ascii="Times New Roman" w:hAnsi="Times New Roman" w:cs="Times New Roman"/>
          <w:b/>
          <w:bCs/>
          <w:sz w:val="24"/>
          <w:szCs w:val="24"/>
          <w:lang w:eastAsia="bg-BG"/>
        </w:rPr>
      </w:pPr>
      <w:r w:rsidRPr="0007514D">
        <w:rPr>
          <w:rFonts w:ascii="Times New Roman" w:hAnsi="Times New Roman" w:cs="Times New Roman"/>
          <w:b/>
          <w:bCs/>
          <w:sz w:val="24"/>
          <w:szCs w:val="24"/>
          <w:lang w:eastAsia="bg-BG"/>
        </w:rPr>
        <w:t xml:space="preserve">Заповед </w:t>
      </w:r>
      <w:r w:rsidRPr="00866EDA">
        <w:rPr>
          <w:rFonts w:ascii="Times New Roman" w:hAnsi="Times New Roman" w:cs="Times New Roman"/>
          <w:b/>
          <w:bCs/>
          <w:sz w:val="24"/>
          <w:szCs w:val="24"/>
          <w:lang w:eastAsia="bg-BG"/>
        </w:rPr>
        <w:t xml:space="preserve">№ </w:t>
      </w:r>
      <w:r w:rsidR="00866EDA" w:rsidRPr="00866EDA">
        <w:rPr>
          <w:rFonts w:ascii="Times New Roman" w:hAnsi="Times New Roman" w:cs="Times New Roman"/>
          <w:b/>
          <w:bCs/>
          <w:sz w:val="24"/>
          <w:szCs w:val="24"/>
          <w:lang w:eastAsia="bg-BG"/>
        </w:rPr>
        <w:t>РД09-985 от 11.11.2025</w:t>
      </w:r>
      <w:r w:rsidRPr="0007514D">
        <w:rPr>
          <w:rFonts w:ascii="Times New Roman" w:hAnsi="Times New Roman" w:cs="Times New Roman"/>
          <w:b/>
          <w:bCs/>
          <w:sz w:val="24"/>
          <w:szCs w:val="24"/>
          <w:lang w:eastAsia="bg-BG"/>
        </w:rPr>
        <w:t xml:space="preserve"> г.</w:t>
      </w:r>
    </w:p>
    <w:p w14:paraId="192617AA" w14:textId="606FA7ED" w:rsidR="00FE2709" w:rsidRPr="00C54573" w:rsidRDefault="00FE2709" w:rsidP="00730E7B">
      <w:pPr>
        <w:spacing w:line="276" w:lineRule="auto"/>
        <w:jc w:val="right"/>
        <w:rPr>
          <w:rFonts w:ascii="Times New Roman" w:hAnsi="Times New Roman" w:cs="Times New Roman"/>
          <w:b/>
          <w:bCs/>
          <w:sz w:val="24"/>
          <w:szCs w:val="24"/>
          <w:lang w:eastAsia="bg-BG"/>
        </w:rPr>
      </w:pPr>
      <w:r w:rsidRPr="00FE2709">
        <w:rPr>
          <w:rFonts w:ascii="Times New Roman" w:hAnsi="Times New Roman" w:cs="Times New Roman"/>
          <w:b/>
          <w:bCs/>
          <w:sz w:val="24"/>
          <w:szCs w:val="24"/>
          <w:lang w:eastAsia="bg-BG"/>
        </w:rPr>
        <w:t xml:space="preserve">и Заповед № </w:t>
      </w:r>
      <w:r w:rsidR="0091305C" w:rsidRPr="0091305C">
        <w:rPr>
          <w:rFonts w:ascii="Times New Roman" w:hAnsi="Times New Roman" w:cs="Times New Roman"/>
          <w:b/>
          <w:bCs/>
          <w:sz w:val="24"/>
          <w:szCs w:val="24"/>
          <w:lang w:eastAsia="bg-BG"/>
        </w:rPr>
        <w:t>РД09-1026/14.11</w:t>
      </w:r>
      <w:r w:rsidRPr="00FE2709">
        <w:rPr>
          <w:rFonts w:ascii="Times New Roman" w:hAnsi="Times New Roman" w:cs="Times New Roman"/>
          <w:b/>
          <w:bCs/>
          <w:sz w:val="24"/>
          <w:szCs w:val="24"/>
          <w:lang w:eastAsia="bg-BG"/>
        </w:rPr>
        <w:t>.2025 г.</w:t>
      </w:r>
    </w:p>
    <w:p w14:paraId="000C1810" w14:textId="77777777" w:rsidR="001D48C6" w:rsidRPr="00C54573" w:rsidRDefault="001D48C6" w:rsidP="00730E7B">
      <w:pPr>
        <w:spacing w:line="276" w:lineRule="auto"/>
        <w:jc w:val="center"/>
        <w:rPr>
          <w:rFonts w:ascii="Times New Roman" w:hAnsi="Times New Roman" w:cs="Times New Roman"/>
          <w:b/>
          <w:bCs/>
          <w:sz w:val="24"/>
          <w:szCs w:val="24"/>
        </w:rPr>
      </w:pPr>
      <w:bookmarkStart w:id="0" w:name="_GoBack"/>
      <w:bookmarkEnd w:id="0"/>
    </w:p>
    <w:p w14:paraId="6B03CEF7" w14:textId="77777777" w:rsidR="001D48C6" w:rsidRPr="00C54573" w:rsidRDefault="001D48C6" w:rsidP="00730E7B">
      <w:pPr>
        <w:spacing w:line="276" w:lineRule="auto"/>
        <w:jc w:val="center"/>
        <w:rPr>
          <w:rFonts w:ascii="Times New Roman" w:hAnsi="Times New Roman" w:cs="Times New Roman"/>
          <w:b/>
          <w:bCs/>
          <w:sz w:val="24"/>
          <w:szCs w:val="24"/>
        </w:rPr>
      </w:pPr>
    </w:p>
    <w:p w14:paraId="0C27B992" w14:textId="77777777" w:rsidR="00C93946" w:rsidRPr="00C54573" w:rsidRDefault="00C9394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snapToGrid w:val="0"/>
          <w:sz w:val="24"/>
          <w:szCs w:val="24"/>
        </w:rPr>
        <w:t>НАЦИОНАЛЕН ПЛАН ЗА ВЪЗСТАНОВЯВАНЕ И УСТОЙЧИВОСТ</w:t>
      </w:r>
    </w:p>
    <w:p w14:paraId="6B06BD13" w14:textId="324D28A4" w:rsidR="00C93946" w:rsidRDefault="00C93946" w:rsidP="00730E7B">
      <w:pPr>
        <w:spacing w:line="276" w:lineRule="auto"/>
        <w:jc w:val="center"/>
        <w:rPr>
          <w:rFonts w:ascii="Times New Roman" w:hAnsi="Times New Roman" w:cs="Times New Roman"/>
          <w:b/>
          <w:bCs/>
          <w:sz w:val="24"/>
          <w:szCs w:val="24"/>
        </w:rPr>
      </w:pPr>
    </w:p>
    <w:p w14:paraId="551CD8A2" w14:textId="77777777" w:rsidR="00B64AD8" w:rsidRPr="00C54573" w:rsidRDefault="00B64AD8" w:rsidP="00730E7B">
      <w:pPr>
        <w:spacing w:line="276" w:lineRule="auto"/>
        <w:jc w:val="center"/>
        <w:rPr>
          <w:rFonts w:ascii="Times New Roman" w:hAnsi="Times New Roman" w:cs="Times New Roman"/>
          <w:b/>
          <w:bCs/>
          <w:sz w:val="24"/>
          <w:szCs w:val="24"/>
        </w:rPr>
      </w:pPr>
    </w:p>
    <w:p w14:paraId="7C907417" w14:textId="77777777" w:rsidR="007E60A2" w:rsidRPr="00C54573" w:rsidRDefault="007E60A2" w:rsidP="00730E7B">
      <w:pPr>
        <w:spacing w:line="276" w:lineRule="auto"/>
        <w:jc w:val="center"/>
        <w:rPr>
          <w:rFonts w:ascii="Times New Roman" w:hAnsi="Times New Roman" w:cs="Times New Roman"/>
          <w:b/>
          <w:snapToGrid w:val="0"/>
          <w:sz w:val="24"/>
          <w:szCs w:val="24"/>
        </w:rPr>
      </w:pPr>
      <w:r w:rsidRPr="00C54573">
        <w:rPr>
          <w:rFonts w:ascii="Times New Roman" w:hAnsi="Times New Roman" w:cs="Times New Roman"/>
          <w:b/>
          <w:snapToGrid w:val="0"/>
          <w:sz w:val="24"/>
          <w:szCs w:val="24"/>
        </w:rPr>
        <w:t>Компонент: Устойчиво земеделие</w:t>
      </w:r>
    </w:p>
    <w:p w14:paraId="4CC28FAA" w14:textId="77777777" w:rsidR="00C93946" w:rsidRPr="00C54573" w:rsidRDefault="00AD2E26" w:rsidP="00730E7B">
      <w:pPr>
        <w:spacing w:line="276" w:lineRule="auto"/>
        <w:jc w:val="center"/>
        <w:rPr>
          <w:rFonts w:ascii="Times New Roman" w:hAnsi="Times New Roman" w:cs="Times New Roman"/>
          <w:b/>
          <w:snapToGrid w:val="0"/>
          <w:sz w:val="24"/>
          <w:szCs w:val="24"/>
        </w:rPr>
      </w:pPr>
      <w:r>
        <w:rPr>
          <w:rFonts w:ascii="Times New Roman" w:hAnsi="Times New Roman" w:cs="Times New Roman"/>
          <w:b/>
          <w:snapToGrid w:val="0"/>
          <w:sz w:val="24"/>
          <w:szCs w:val="24"/>
        </w:rPr>
        <w:t>Инвестиция</w:t>
      </w:r>
      <w:r w:rsidR="009E3971" w:rsidRPr="00C54573">
        <w:rPr>
          <w:rFonts w:ascii="Times New Roman" w:hAnsi="Times New Roman" w:cs="Times New Roman"/>
          <w:b/>
          <w:snapToGrid w:val="0"/>
          <w:sz w:val="24"/>
          <w:szCs w:val="24"/>
        </w:rPr>
        <w:t xml:space="preserve"> „</w:t>
      </w:r>
      <w:r w:rsidR="00C93946" w:rsidRPr="00C54573">
        <w:rPr>
          <w:rFonts w:ascii="Times New Roman" w:hAnsi="Times New Roman" w:cs="Times New Roman"/>
          <w:b/>
          <w:snapToGrid w:val="0"/>
          <w:sz w:val="24"/>
          <w:szCs w:val="24"/>
        </w:rPr>
        <w:t>Фонд за насърчаване на технологичния и екологичен преход на селското стопанство</w:t>
      </w:r>
      <w:r w:rsidR="009E3971" w:rsidRPr="00C54573">
        <w:rPr>
          <w:rFonts w:ascii="Times New Roman" w:hAnsi="Times New Roman" w:cs="Times New Roman"/>
          <w:b/>
          <w:snapToGrid w:val="0"/>
          <w:sz w:val="24"/>
          <w:szCs w:val="24"/>
        </w:rPr>
        <w:t>“</w:t>
      </w:r>
    </w:p>
    <w:p w14:paraId="5F0E4998" w14:textId="4728DBA6" w:rsidR="00C93946" w:rsidRDefault="00C93946" w:rsidP="00730E7B">
      <w:pPr>
        <w:spacing w:line="276" w:lineRule="auto"/>
        <w:jc w:val="center"/>
        <w:rPr>
          <w:rFonts w:ascii="Times New Roman" w:hAnsi="Times New Roman" w:cs="Times New Roman"/>
          <w:b/>
          <w:bCs/>
          <w:sz w:val="24"/>
          <w:szCs w:val="24"/>
        </w:rPr>
      </w:pPr>
    </w:p>
    <w:p w14:paraId="057F506A" w14:textId="2837F4FF" w:rsidR="00B64AD8" w:rsidRDefault="00B64AD8" w:rsidP="00730E7B">
      <w:pPr>
        <w:spacing w:line="276" w:lineRule="auto"/>
        <w:jc w:val="center"/>
        <w:rPr>
          <w:rFonts w:ascii="Times New Roman" w:hAnsi="Times New Roman" w:cs="Times New Roman"/>
          <w:b/>
          <w:bCs/>
          <w:sz w:val="24"/>
          <w:szCs w:val="24"/>
        </w:rPr>
      </w:pPr>
    </w:p>
    <w:p w14:paraId="05BE9216" w14:textId="7EA0450F" w:rsidR="00B64AD8" w:rsidRDefault="00B64AD8" w:rsidP="00730E7B">
      <w:pPr>
        <w:spacing w:line="276" w:lineRule="auto"/>
        <w:jc w:val="center"/>
        <w:rPr>
          <w:rFonts w:ascii="Times New Roman" w:hAnsi="Times New Roman" w:cs="Times New Roman"/>
          <w:b/>
          <w:bCs/>
          <w:sz w:val="24"/>
          <w:szCs w:val="24"/>
        </w:rPr>
      </w:pPr>
    </w:p>
    <w:p w14:paraId="658655BF" w14:textId="77777777" w:rsidR="00B64AD8" w:rsidRPr="00C54573" w:rsidRDefault="00B64AD8" w:rsidP="00730E7B">
      <w:pPr>
        <w:spacing w:line="276" w:lineRule="auto"/>
        <w:jc w:val="center"/>
        <w:rPr>
          <w:rFonts w:ascii="Times New Roman" w:hAnsi="Times New Roman" w:cs="Times New Roman"/>
          <w:b/>
          <w:bCs/>
          <w:sz w:val="24"/>
          <w:szCs w:val="24"/>
        </w:rPr>
      </w:pPr>
    </w:p>
    <w:p w14:paraId="422A2815" w14:textId="77777777" w:rsidR="001D48C6" w:rsidRPr="00C54573" w:rsidRDefault="001D48C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bCs/>
          <w:sz w:val="24"/>
          <w:szCs w:val="24"/>
        </w:rPr>
        <w:t>УСЛОВИЯ ЗА КАНДИДАТСТВАНЕ</w:t>
      </w:r>
    </w:p>
    <w:p w14:paraId="7A25275D" w14:textId="2447D300" w:rsidR="001D48C6" w:rsidRDefault="001D48C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bCs/>
          <w:sz w:val="24"/>
          <w:szCs w:val="24"/>
        </w:rPr>
        <w:t>по</w:t>
      </w:r>
    </w:p>
    <w:tbl>
      <w:tblPr>
        <w:tblW w:w="9707" w:type="dxa"/>
        <w:jc w:val="center"/>
        <w:shd w:val="clear" w:color="auto" w:fill="C5E0B3"/>
        <w:tblLook w:val="00A0" w:firstRow="1" w:lastRow="0" w:firstColumn="1" w:lastColumn="0" w:noHBand="0" w:noVBand="0"/>
      </w:tblPr>
      <w:tblGrid>
        <w:gridCol w:w="9707"/>
      </w:tblGrid>
      <w:tr w:rsidR="001D48C6" w:rsidRPr="00C54573" w14:paraId="2D8BA2B2" w14:textId="77777777" w:rsidTr="00DC4CC1">
        <w:trPr>
          <w:jc w:val="center"/>
        </w:trPr>
        <w:tc>
          <w:tcPr>
            <w:tcW w:w="9707" w:type="dxa"/>
            <w:shd w:val="clear" w:color="auto" w:fill="C5E0B3"/>
            <w:vAlign w:val="center"/>
          </w:tcPr>
          <w:p w14:paraId="624F4383" w14:textId="77777777" w:rsidR="00C93946" w:rsidRPr="00C54573" w:rsidRDefault="00C93946" w:rsidP="00730E7B">
            <w:pPr>
              <w:pStyle w:val="BodyText"/>
              <w:spacing w:line="276" w:lineRule="auto"/>
              <w:jc w:val="center"/>
              <w:rPr>
                <w:rFonts w:ascii="Times New Roman" w:hAnsi="Times New Roman" w:cs="Times New Roman"/>
                <w:b/>
                <w:bCs/>
                <w:lang w:val="bg-BG"/>
              </w:rPr>
            </w:pPr>
          </w:p>
          <w:p w14:paraId="15DDF3B3" w14:textId="72766A35" w:rsidR="001D48C6" w:rsidRPr="00C54573" w:rsidRDefault="009E3971" w:rsidP="00730E7B">
            <w:pPr>
              <w:pStyle w:val="BodyText"/>
              <w:spacing w:line="276" w:lineRule="auto"/>
              <w:jc w:val="center"/>
              <w:rPr>
                <w:rFonts w:ascii="Times New Roman" w:hAnsi="Times New Roman" w:cs="Times New Roman"/>
                <w:b/>
                <w:bCs/>
                <w:lang w:val="bg-BG"/>
              </w:rPr>
            </w:pPr>
            <w:r w:rsidRPr="00C54573">
              <w:rPr>
                <w:rFonts w:ascii="Times New Roman" w:hAnsi="Times New Roman" w:cs="Times New Roman"/>
                <w:b/>
                <w:bCs/>
                <w:lang w:val="bg-BG"/>
              </w:rPr>
              <w:t xml:space="preserve">Процедура № </w:t>
            </w:r>
            <w:r w:rsidR="00FA7331" w:rsidRPr="00FA7331">
              <w:rPr>
                <w:rFonts w:ascii="Times New Roman" w:hAnsi="Times New Roman" w:cs="Times New Roman"/>
                <w:b/>
                <w:bCs/>
                <w:lang w:val="bg-BG"/>
              </w:rPr>
              <w:t>BG-RRP-6.004</w:t>
            </w:r>
            <w:r w:rsidR="004509EC">
              <w:rPr>
                <w:rFonts w:ascii="Times New Roman" w:hAnsi="Times New Roman" w:cs="Times New Roman"/>
                <w:b/>
                <w:bCs/>
                <w:lang w:val="bg-BG"/>
              </w:rPr>
              <w:t xml:space="preserve"> </w:t>
            </w:r>
            <w:r w:rsidR="00DE0502" w:rsidRPr="00C54573">
              <w:rPr>
                <w:rFonts w:ascii="Times New Roman" w:hAnsi="Times New Roman" w:cs="Times New Roman"/>
                <w:b/>
                <w:bCs/>
                <w:iCs/>
                <w:lang w:val="bg-BG"/>
              </w:rPr>
              <w:t>„</w:t>
            </w:r>
            <w:r w:rsidRPr="00C54573">
              <w:rPr>
                <w:rFonts w:ascii="Times New Roman" w:hAnsi="Times New Roman" w:cs="Times New Roman"/>
                <w:b/>
                <w:bCs/>
                <w:iCs/>
                <w:lang w:val="bg-BG"/>
              </w:rPr>
              <w:t>Инвестиции в технологична и екологична модернизация</w:t>
            </w:r>
            <w:r w:rsidR="00C16263" w:rsidRPr="00C54573">
              <w:rPr>
                <w:rFonts w:ascii="Times New Roman" w:hAnsi="Times New Roman" w:cs="Times New Roman"/>
                <w:b/>
                <w:bCs/>
                <w:iCs/>
                <w:lang w:val="bg-BG"/>
              </w:rPr>
              <w:t>“</w:t>
            </w:r>
          </w:p>
          <w:p w14:paraId="7EDADE35" w14:textId="77777777" w:rsidR="00C93946" w:rsidRPr="00C54573" w:rsidRDefault="00C93946" w:rsidP="00730E7B">
            <w:pPr>
              <w:pStyle w:val="BodyText"/>
              <w:spacing w:line="276" w:lineRule="auto"/>
              <w:jc w:val="center"/>
              <w:rPr>
                <w:rFonts w:ascii="Times New Roman" w:hAnsi="Times New Roman" w:cs="Times New Roman"/>
                <w:b/>
                <w:bCs/>
                <w:lang w:val="bg-BG"/>
              </w:rPr>
            </w:pPr>
          </w:p>
        </w:tc>
      </w:tr>
    </w:tbl>
    <w:p w14:paraId="60ED61DA" w14:textId="77777777" w:rsidR="001D48C6" w:rsidRPr="00C54573" w:rsidRDefault="001D48C6" w:rsidP="00730E7B">
      <w:pPr>
        <w:pStyle w:val="BodyText"/>
        <w:spacing w:line="276" w:lineRule="auto"/>
        <w:jc w:val="center"/>
        <w:rPr>
          <w:rFonts w:ascii="Times New Roman" w:hAnsi="Times New Roman" w:cs="Times New Roman"/>
          <w:b/>
          <w:bCs/>
          <w:lang w:val="bg-BG"/>
        </w:rPr>
      </w:pPr>
    </w:p>
    <w:p w14:paraId="0DCFC436" w14:textId="77777777" w:rsidR="001D48C6" w:rsidRPr="00C54573" w:rsidRDefault="001D48C6" w:rsidP="00730E7B">
      <w:pPr>
        <w:pStyle w:val="BodyText"/>
        <w:spacing w:line="276" w:lineRule="auto"/>
        <w:jc w:val="center"/>
        <w:rPr>
          <w:rFonts w:ascii="Times New Roman" w:hAnsi="Times New Roman" w:cs="Times New Roman"/>
          <w:b/>
          <w:bCs/>
          <w:lang w:val="bg-BG"/>
        </w:rPr>
      </w:pPr>
    </w:p>
    <w:p w14:paraId="76A70130"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7FE589C4" w14:textId="77777777" w:rsidR="00C93946" w:rsidRPr="00C54573" w:rsidRDefault="005F043E" w:rsidP="00730E7B">
      <w:pPr>
        <w:spacing w:line="276" w:lineRule="auto"/>
        <w:jc w:val="center"/>
        <w:rPr>
          <w:rFonts w:ascii="Times New Roman" w:hAnsi="Times New Roman" w:cs="Times New Roman"/>
          <w:b/>
          <w:bCs/>
          <w:sz w:val="24"/>
          <w:szCs w:val="24"/>
          <w:lang w:eastAsia="bg-BG"/>
        </w:rPr>
      </w:pPr>
      <w:r w:rsidRPr="00C54573">
        <w:rPr>
          <w:rFonts w:ascii="Times New Roman" w:hAnsi="Times New Roman" w:cs="Times New Roman"/>
          <w:noProof/>
          <w:sz w:val="24"/>
          <w:szCs w:val="24"/>
          <w:lang w:eastAsia="bg-BG"/>
        </w:rPr>
        <w:drawing>
          <wp:inline distT="0" distB="0" distL="0" distR="0" wp14:anchorId="0CF2B013" wp14:editId="55597F4D">
            <wp:extent cx="3010535" cy="1682115"/>
            <wp:effectExtent l="0" t="0" r="0" b="0"/>
            <wp:docPr id="5"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1682115"/>
                    </a:xfrm>
                    <a:prstGeom prst="rect">
                      <a:avLst/>
                    </a:prstGeom>
                    <a:noFill/>
                    <a:ln>
                      <a:noFill/>
                    </a:ln>
                  </pic:spPr>
                </pic:pic>
              </a:graphicData>
            </a:graphic>
          </wp:inline>
        </w:drawing>
      </w:r>
    </w:p>
    <w:p w14:paraId="23E323CF"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5BE17C90"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74747B46" w14:textId="34348FC8" w:rsidR="00C93946" w:rsidRPr="00B64AD8" w:rsidRDefault="001A0374" w:rsidP="00730E7B">
      <w:pPr>
        <w:spacing w:line="276" w:lineRule="auto"/>
        <w:jc w:val="center"/>
        <w:rPr>
          <w:rFonts w:ascii="Times New Roman" w:hAnsi="Times New Roman" w:cs="Times New Roman"/>
          <w:b/>
          <w:bCs/>
          <w:sz w:val="24"/>
          <w:szCs w:val="24"/>
          <w:lang w:eastAsia="bg-BG"/>
        </w:rPr>
      </w:pPr>
      <w:r w:rsidRPr="00B64AD8">
        <w:rPr>
          <w:rFonts w:ascii="Times New Roman" w:hAnsi="Times New Roman" w:cs="Times New Roman"/>
          <w:b/>
          <w:bCs/>
          <w:sz w:val="24"/>
          <w:szCs w:val="24"/>
          <w:lang w:eastAsia="bg-BG"/>
        </w:rPr>
        <w:t>Министерство на земеделието</w:t>
      </w:r>
      <w:r w:rsidR="007D2019" w:rsidRPr="00B64AD8">
        <w:rPr>
          <w:rFonts w:ascii="Times New Roman" w:hAnsi="Times New Roman" w:cs="Times New Roman"/>
          <w:b/>
          <w:bCs/>
          <w:sz w:val="24"/>
          <w:szCs w:val="24"/>
          <w:lang w:eastAsia="bg-BG"/>
        </w:rPr>
        <w:t xml:space="preserve"> и храните</w:t>
      </w:r>
    </w:p>
    <w:p w14:paraId="33AA19E7"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1FB074EF" w14:textId="77777777" w:rsidR="00C93946" w:rsidRPr="00C54573" w:rsidRDefault="00C93946" w:rsidP="00730E7B">
      <w:pPr>
        <w:spacing w:line="276" w:lineRule="auto"/>
        <w:jc w:val="both"/>
        <w:rPr>
          <w:rFonts w:ascii="Times New Roman" w:hAnsi="Times New Roman" w:cs="Times New Roman"/>
          <w:b/>
          <w:bCs/>
          <w:sz w:val="24"/>
          <w:szCs w:val="24"/>
          <w:lang w:eastAsia="bg-BG"/>
        </w:rPr>
      </w:pPr>
    </w:p>
    <w:p w14:paraId="4F82A946" w14:textId="77777777" w:rsidR="001D48C6" w:rsidRPr="00C54573" w:rsidRDefault="00661127" w:rsidP="00730E7B">
      <w:pPr>
        <w:spacing w:line="276" w:lineRule="auto"/>
        <w:jc w:val="both"/>
        <w:rPr>
          <w:rFonts w:ascii="Times New Roman" w:hAnsi="Times New Roman" w:cs="Times New Roman"/>
          <w:b/>
          <w:bCs/>
          <w:sz w:val="24"/>
          <w:szCs w:val="24"/>
          <w:lang w:eastAsia="bg-BG"/>
        </w:rPr>
      </w:pPr>
      <w:r w:rsidRPr="00C54573">
        <w:rPr>
          <w:rFonts w:ascii="Times New Roman" w:hAnsi="Times New Roman" w:cs="Times New Roman"/>
          <w:b/>
          <w:bCs/>
          <w:sz w:val="24"/>
          <w:szCs w:val="24"/>
          <w:lang w:eastAsia="bg-BG"/>
        </w:rPr>
        <w:br w:type="page"/>
      </w:r>
    </w:p>
    <w:p w14:paraId="62A4C1F6" w14:textId="32061106" w:rsidR="001D48C6" w:rsidRPr="00730E7B" w:rsidRDefault="001D48C6" w:rsidP="00730E7B">
      <w:pPr>
        <w:pStyle w:val="TOCHeading"/>
        <w:spacing w:before="0" w:after="0" w:line="276" w:lineRule="auto"/>
        <w:jc w:val="both"/>
        <w:rPr>
          <w:rFonts w:ascii="Times New Roman" w:hAnsi="Times New Roman" w:cs="Times New Roman"/>
          <w:b w:val="0"/>
          <w:bCs w:val="0"/>
          <w:sz w:val="24"/>
          <w:szCs w:val="24"/>
          <w:lang w:val="bg-BG"/>
        </w:rPr>
      </w:pPr>
      <w:bookmarkStart w:id="1" w:name="_Toc50974338"/>
      <w:bookmarkStart w:id="2" w:name="_Toc39829044"/>
      <w:bookmarkStart w:id="3" w:name="_Toc505614636"/>
      <w:bookmarkStart w:id="4" w:name="_Toc505614637"/>
      <w:r w:rsidRPr="00730E7B">
        <w:rPr>
          <w:rFonts w:ascii="Times New Roman" w:hAnsi="Times New Roman" w:cs="Times New Roman"/>
          <w:b w:val="0"/>
          <w:bCs w:val="0"/>
          <w:sz w:val="24"/>
          <w:szCs w:val="24"/>
          <w:lang w:val="bg-BG"/>
        </w:rPr>
        <w:lastRenderedPageBreak/>
        <w:t>Съдържание:</w:t>
      </w:r>
    </w:p>
    <w:p w14:paraId="5AF3D4B7" w14:textId="6D3705A6" w:rsidR="002E0308" w:rsidRPr="00730E7B" w:rsidRDefault="001D48C6">
      <w:pPr>
        <w:pStyle w:val="TOC1"/>
        <w:rPr>
          <w:rFonts w:ascii="Times New Roman" w:eastAsiaTheme="minorEastAsia" w:hAnsi="Times New Roman" w:cs="Times New Roman"/>
          <w:noProof/>
          <w:lang w:eastAsia="bg-BG"/>
        </w:rPr>
      </w:pPr>
      <w:r w:rsidRPr="0041685B">
        <w:rPr>
          <w:rFonts w:ascii="Times New Roman" w:hAnsi="Times New Roman" w:cs="Times New Roman"/>
        </w:rPr>
        <w:fldChar w:fldCharType="begin"/>
      </w:r>
      <w:r w:rsidRPr="002E0308">
        <w:rPr>
          <w:rFonts w:ascii="Times New Roman" w:hAnsi="Times New Roman" w:cs="Times New Roman"/>
        </w:rPr>
        <w:instrText xml:space="preserve"> TOC \o "1-3" \h \z \u </w:instrText>
      </w:r>
      <w:r w:rsidRPr="0041685B">
        <w:rPr>
          <w:rFonts w:ascii="Times New Roman" w:hAnsi="Times New Roman" w:cs="Times New Roman"/>
        </w:rPr>
        <w:fldChar w:fldCharType="separate"/>
      </w:r>
      <w:hyperlink w:anchor="_Toc145930941" w:history="1">
        <w:r w:rsidR="002E0308" w:rsidRPr="002E0308">
          <w:rPr>
            <w:rStyle w:val="Hyperlink"/>
            <w:rFonts w:ascii="Times New Roman" w:hAnsi="Times New Roman"/>
            <w:noProof/>
          </w:rPr>
          <w:t>Списък на съкращения:</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4</w:t>
        </w:r>
        <w:r w:rsidR="002E0308" w:rsidRPr="00730E7B">
          <w:rPr>
            <w:rFonts w:ascii="Times New Roman" w:hAnsi="Times New Roman" w:cs="Times New Roman"/>
            <w:noProof/>
            <w:webHidden/>
          </w:rPr>
          <w:fldChar w:fldCharType="end"/>
        </w:r>
      </w:hyperlink>
    </w:p>
    <w:p w14:paraId="573469F0" w14:textId="351EB3EA" w:rsidR="002E0308" w:rsidRPr="00730E7B" w:rsidRDefault="00F86DED">
      <w:pPr>
        <w:pStyle w:val="TOC1"/>
        <w:rPr>
          <w:rFonts w:ascii="Times New Roman" w:eastAsiaTheme="minorEastAsia" w:hAnsi="Times New Roman" w:cs="Times New Roman"/>
          <w:noProof/>
          <w:lang w:eastAsia="bg-BG"/>
        </w:rPr>
      </w:pPr>
      <w:hyperlink w:anchor="_Toc145930942" w:history="1">
        <w:r w:rsidR="002E0308" w:rsidRPr="00730E7B">
          <w:rPr>
            <w:rStyle w:val="Hyperlink"/>
            <w:rFonts w:ascii="Times New Roman" w:hAnsi="Times New Roman"/>
            <w:bCs/>
            <w:noProof/>
            <w:kern w:val="32"/>
          </w:rPr>
          <w:t>Институционална рамка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5</w:t>
        </w:r>
        <w:r w:rsidR="002E0308" w:rsidRPr="00730E7B">
          <w:rPr>
            <w:rFonts w:ascii="Times New Roman" w:hAnsi="Times New Roman" w:cs="Times New Roman"/>
            <w:noProof/>
            <w:webHidden/>
          </w:rPr>
          <w:fldChar w:fldCharType="end"/>
        </w:r>
      </w:hyperlink>
    </w:p>
    <w:p w14:paraId="10D106E3" w14:textId="6F9E6A3C" w:rsidR="002E0308" w:rsidRPr="00730E7B" w:rsidRDefault="00F86DED">
      <w:pPr>
        <w:pStyle w:val="TOC1"/>
        <w:rPr>
          <w:rFonts w:ascii="Times New Roman" w:eastAsiaTheme="minorEastAsia" w:hAnsi="Times New Roman" w:cs="Times New Roman"/>
          <w:noProof/>
          <w:lang w:eastAsia="bg-BG"/>
        </w:rPr>
      </w:pPr>
      <w:hyperlink w:anchor="_Toc145930943" w:history="1">
        <w:r w:rsidR="002E0308" w:rsidRPr="002E0308">
          <w:rPr>
            <w:rStyle w:val="Hyperlink"/>
            <w:rFonts w:ascii="Times New Roman" w:hAnsi="Times New Roman"/>
            <w:noProof/>
          </w:rPr>
          <w:t>Основни термини и дефиниции за целите на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_Toc145930943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7</w:t>
        </w:r>
        <w:r w:rsidR="002E0308" w:rsidRPr="00730E7B">
          <w:rPr>
            <w:rFonts w:ascii="Times New Roman" w:hAnsi="Times New Roman" w:cs="Times New Roman"/>
            <w:noProof/>
            <w:webHidden/>
          </w:rPr>
          <w:fldChar w:fldCharType="end"/>
        </w:r>
      </w:hyperlink>
    </w:p>
    <w:p w14:paraId="3E01FF1E" w14:textId="48C0CA37" w:rsidR="002E0308" w:rsidRPr="00730E7B" w:rsidRDefault="00F86DED">
      <w:pPr>
        <w:pStyle w:val="TOC1"/>
        <w:rPr>
          <w:rFonts w:ascii="Times New Roman" w:eastAsiaTheme="minorEastAsia" w:hAnsi="Times New Roman" w:cs="Times New Roman"/>
          <w:noProof/>
          <w:lang w:eastAsia="bg-BG"/>
        </w:rPr>
      </w:pPr>
      <w:hyperlink w:anchor="_Toc145930944" w:history="1">
        <w:r w:rsidR="002E0308" w:rsidRPr="00730E7B">
          <w:rPr>
            <w:rStyle w:val="Hyperlink"/>
            <w:rFonts w:ascii="Times New Roman" w:hAnsi="Times New Roman"/>
            <w:bCs/>
            <w:noProof/>
          </w:rPr>
          <w:t>1.</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Компонент от Националния план за възстановяване и устойчивост:</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6DA4F4C4" w14:textId="7A645DCE" w:rsidR="002E0308" w:rsidRPr="00730E7B" w:rsidRDefault="00F86DED">
      <w:pPr>
        <w:pStyle w:val="TOC1"/>
        <w:rPr>
          <w:rFonts w:ascii="Times New Roman" w:eastAsiaTheme="minorEastAsia" w:hAnsi="Times New Roman" w:cs="Times New Roman"/>
          <w:noProof/>
          <w:lang w:eastAsia="bg-BG"/>
        </w:rPr>
      </w:pPr>
      <w:hyperlink w:anchor="_Toc145930945" w:history="1">
        <w:r w:rsidR="002E0308" w:rsidRPr="00730E7B">
          <w:rPr>
            <w:rStyle w:val="Hyperlink"/>
            <w:rFonts w:ascii="Times New Roman" w:hAnsi="Times New Roman"/>
            <w:bCs/>
            <w:noProof/>
          </w:rPr>
          <w:t>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Наименование на инвестицията: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_Toc145930945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6C4EFF5B" w14:textId="26DA4523" w:rsidR="002E0308" w:rsidRPr="00730E7B" w:rsidRDefault="00F86DED">
      <w:pPr>
        <w:pStyle w:val="TOC1"/>
        <w:rPr>
          <w:rFonts w:ascii="Times New Roman" w:eastAsiaTheme="minorEastAsia" w:hAnsi="Times New Roman" w:cs="Times New Roman"/>
          <w:noProof/>
          <w:lang w:eastAsia="bg-BG"/>
        </w:rPr>
      </w:pPr>
      <w:hyperlink w:anchor="_Toc145930946" w:history="1">
        <w:r w:rsidR="002E0308" w:rsidRPr="00730E7B">
          <w:rPr>
            <w:rStyle w:val="Hyperlink"/>
            <w:rFonts w:ascii="Times New Roman" w:hAnsi="Times New Roman"/>
            <w:bCs/>
            <w:noProof/>
          </w:rPr>
          <w:t>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Наименование на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2DA74583" w14:textId="3CF2132F" w:rsidR="002E0308" w:rsidRPr="00730E7B" w:rsidRDefault="00F86DED">
      <w:pPr>
        <w:pStyle w:val="TOC1"/>
        <w:rPr>
          <w:rFonts w:ascii="Times New Roman" w:eastAsiaTheme="minorEastAsia" w:hAnsi="Times New Roman" w:cs="Times New Roman"/>
          <w:noProof/>
          <w:lang w:eastAsia="bg-BG"/>
        </w:rPr>
      </w:pPr>
      <w:hyperlink w:anchor="_Toc145930947" w:history="1">
        <w:r w:rsidR="002E0308" w:rsidRPr="00730E7B">
          <w:rPr>
            <w:rStyle w:val="Hyperlink"/>
            <w:rFonts w:ascii="Times New Roman" w:hAnsi="Times New Roman"/>
            <w:bCs/>
            <w:noProof/>
          </w:rPr>
          <w:t>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Териториален обхват:</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05228B62" w14:textId="7030D70C" w:rsidR="002E0308" w:rsidRPr="00730E7B" w:rsidRDefault="00F86DED">
      <w:pPr>
        <w:pStyle w:val="TOC1"/>
        <w:rPr>
          <w:rFonts w:ascii="Times New Roman" w:eastAsiaTheme="minorEastAsia" w:hAnsi="Times New Roman" w:cs="Times New Roman"/>
          <w:noProof/>
          <w:lang w:eastAsia="bg-BG"/>
        </w:rPr>
      </w:pPr>
      <w:hyperlink w:anchor="_Toc145930948" w:history="1">
        <w:r w:rsidR="002E0308" w:rsidRPr="00730E7B">
          <w:rPr>
            <w:rStyle w:val="Hyperlink"/>
            <w:rFonts w:ascii="Times New Roman" w:hAnsi="Times New Roman"/>
            <w:bCs/>
            <w:noProof/>
          </w:rPr>
          <w:t>5.</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Цели и очаквани резултати: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1949EB72" w14:textId="33E58649" w:rsidR="002E0308" w:rsidRPr="00730E7B" w:rsidRDefault="00F86DED">
      <w:pPr>
        <w:pStyle w:val="TOC1"/>
        <w:rPr>
          <w:rFonts w:ascii="Times New Roman" w:eastAsiaTheme="minorEastAsia" w:hAnsi="Times New Roman" w:cs="Times New Roman"/>
          <w:noProof/>
          <w:lang w:eastAsia="bg-BG"/>
        </w:rPr>
      </w:pPr>
      <w:hyperlink w:anchor="_Toc145930949" w:history="1">
        <w:r w:rsidR="002E0308" w:rsidRPr="00730E7B">
          <w:rPr>
            <w:rStyle w:val="Hyperlink"/>
            <w:rFonts w:ascii="Times New Roman" w:hAnsi="Times New Roman"/>
            <w:bCs/>
            <w:noProof/>
          </w:rPr>
          <w:t>6.</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Индикатори: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_Toc145930949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13</w:t>
        </w:r>
        <w:r w:rsidR="002E0308" w:rsidRPr="00730E7B">
          <w:rPr>
            <w:rFonts w:ascii="Times New Roman" w:hAnsi="Times New Roman" w:cs="Times New Roman"/>
            <w:noProof/>
            <w:webHidden/>
          </w:rPr>
          <w:fldChar w:fldCharType="end"/>
        </w:r>
      </w:hyperlink>
    </w:p>
    <w:p w14:paraId="43DA3AC6" w14:textId="43941332" w:rsidR="002E0308" w:rsidRPr="00730E7B" w:rsidRDefault="00F86DED">
      <w:pPr>
        <w:pStyle w:val="TOC1"/>
        <w:rPr>
          <w:rFonts w:ascii="Times New Roman" w:eastAsiaTheme="minorEastAsia" w:hAnsi="Times New Roman" w:cs="Times New Roman"/>
          <w:noProof/>
          <w:lang w:eastAsia="bg-BG"/>
        </w:rPr>
      </w:pPr>
      <w:hyperlink w:anchor="_Toc145930950" w:history="1">
        <w:r w:rsidR="002E0308" w:rsidRPr="00730E7B">
          <w:rPr>
            <w:rStyle w:val="Hyperlink"/>
            <w:rFonts w:ascii="Times New Roman" w:hAnsi="Times New Roman"/>
            <w:bCs/>
            <w:noProof/>
          </w:rPr>
          <w:t>7. Общ размер на средствата по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_Toc145930950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13</w:t>
        </w:r>
        <w:r w:rsidR="002E0308" w:rsidRPr="00730E7B">
          <w:rPr>
            <w:rFonts w:ascii="Times New Roman" w:hAnsi="Times New Roman" w:cs="Times New Roman"/>
            <w:noProof/>
            <w:webHidden/>
          </w:rPr>
          <w:fldChar w:fldCharType="end"/>
        </w:r>
      </w:hyperlink>
    </w:p>
    <w:p w14:paraId="260D86E9" w14:textId="781A833C" w:rsidR="002E0308" w:rsidRPr="00730E7B" w:rsidRDefault="00F86DED">
      <w:pPr>
        <w:pStyle w:val="TOC1"/>
        <w:rPr>
          <w:rFonts w:ascii="Times New Roman" w:eastAsiaTheme="minorEastAsia" w:hAnsi="Times New Roman" w:cs="Times New Roman"/>
          <w:noProof/>
          <w:lang w:eastAsia="bg-BG"/>
        </w:rPr>
      </w:pPr>
      <w:hyperlink w:anchor="_Toc145930951" w:history="1">
        <w:r w:rsidR="002E0308" w:rsidRPr="00730E7B">
          <w:rPr>
            <w:rStyle w:val="Hyperlink"/>
            <w:rFonts w:ascii="Times New Roman" w:hAnsi="Times New Roman"/>
            <w:bCs/>
            <w:noProof/>
          </w:rPr>
          <w:t>8. Приложим режим на държавни помощи: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14</w:t>
        </w:r>
        <w:r w:rsidR="002E0308" w:rsidRPr="00730E7B">
          <w:rPr>
            <w:rFonts w:ascii="Times New Roman" w:hAnsi="Times New Roman" w:cs="Times New Roman"/>
            <w:noProof/>
            <w:webHidden/>
          </w:rPr>
          <w:fldChar w:fldCharType="end"/>
        </w:r>
      </w:hyperlink>
    </w:p>
    <w:p w14:paraId="6FFD6F55" w14:textId="70B08437" w:rsidR="002E0308" w:rsidRPr="00730E7B" w:rsidRDefault="00F86DED">
      <w:pPr>
        <w:pStyle w:val="TOC1"/>
        <w:rPr>
          <w:rFonts w:ascii="Times New Roman" w:eastAsiaTheme="minorEastAsia" w:hAnsi="Times New Roman" w:cs="Times New Roman"/>
          <w:noProof/>
          <w:lang w:eastAsia="bg-BG"/>
        </w:rPr>
      </w:pPr>
      <w:hyperlink w:anchor="_Toc145930952" w:history="1">
        <w:r w:rsidR="002E0308" w:rsidRPr="00730E7B">
          <w:rPr>
            <w:rStyle w:val="Hyperlink"/>
            <w:rFonts w:ascii="Times New Roman" w:hAnsi="Times New Roman"/>
            <w:bCs/>
            <w:noProof/>
          </w:rPr>
          <w:t>9. Минимален и максимален размер на допустимите разходи за конкретно предложение за изпълнение на инвестиция:</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68A51626" w14:textId="42B91F0E" w:rsidR="002E0308" w:rsidRPr="00730E7B" w:rsidRDefault="00F86DED">
      <w:pPr>
        <w:pStyle w:val="TOC1"/>
        <w:rPr>
          <w:rFonts w:ascii="Times New Roman" w:eastAsiaTheme="minorEastAsia" w:hAnsi="Times New Roman" w:cs="Times New Roman"/>
          <w:noProof/>
          <w:lang w:eastAsia="bg-BG"/>
        </w:rPr>
      </w:pPr>
      <w:hyperlink w:anchor="_Toc145930953" w:history="1">
        <w:r w:rsidR="002E0308" w:rsidRPr="00730E7B">
          <w:rPr>
            <w:rStyle w:val="Hyperlink"/>
            <w:rFonts w:ascii="Times New Roman" w:hAnsi="Times New Roman"/>
            <w:bCs/>
            <w:noProof/>
          </w:rPr>
          <w:t>10. Процент на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_Toc145930953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204F9CD4" w14:textId="75B5F080" w:rsidR="002E0308" w:rsidRPr="00730E7B" w:rsidRDefault="00F86DED">
      <w:pPr>
        <w:pStyle w:val="TOC1"/>
        <w:rPr>
          <w:rFonts w:ascii="Times New Roman" w:eastAsiaTheme="minorEastAsia" w:hAnsi="Times New Roman" w:cs="Times New Roman"/>
          <w:noProof/>
          <w:lang w:eastAsia="bg-BG"/>
        </w:rPr>
      </w:pPr>
      <w:hyperlink w:anchor="_Toc145930954" w:history="1">
        <w:r w:rsidR="002E0308" w:rsidRPr="00730E7B">
          <w:rPr>
            <w:rStyle w:val="Hyperlink"/>
            <w:rFonts w:ascii="Times New Roman" w:hAnsi="Times New Roman"/>
            <w:bCs/>
            <w:noProof/>
          </w:rPr>
          <w:t>11. Допустими кандидати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29402F82" w14:textId="3B1D34C7" w:rsidR="002E0308" w:rsidRPr="00730E7B" w:rsidRDefault="00F86DED">
      <w:pPr>
        <w:pStyle w:val="TOC2"/>
        <w:rPr>
          <w:rFonts w:ascii="Times New Roman" w:eastAsiaTheme="minorEastAsia" w:hAnsi="Times New Roman" w:cs="Times New Roman"/>
          <w:lang w:eastAsia="bg-BG"/>
        </w:rPr>
      </w:pPr>
      <w:hyperlink w:anchor="_Toc145930955" w:history="1">
        <w:r w:rsidR="002E0308" w:rsidRPr="002E0308">
          <w:rPr>
            <w:rStyle w:val="Hyperlink"/>
            <w:rFonts w:ascii="Times New Roman" w:hAnsi="Times New Roman"/>
          </w:rPr>
          <w:t>11.1. Критерии за допустимост на кандидатите: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_Toc145930955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15</w:t>
        </w:r>
        <w:r w:rsidR="002E0308" w:rsidRPr="00730E7B">
          <w:rPr>
            <w:rFonts w:ascii="Times New Roman" w:hAnsi="Times New Roman" w:cs="Times New Roman"/>
            <w:webHidden/>
          </w:rPr>
          <w:fldChar w:fldCharType="end"/>
        </w:r>
      </w:hyperlink>
    </w:p>
    <w:p w14:paraId="1E6B5470" w14:textId="220E49FF" w:rsidR="002E0308" w:rsidRPr="00730E7B" w:rsidRDefault="00F86DED">
      <w:pPr>
        <w:pStyle w:val="TOC2"/>
        <w:rPr>
          <w:rFonts w:ascii="Times New Roman" w:eastAsiaTheme="minorEastAsia" w:hAnsi="Times New Roman" w:cs="Times New Roman"/>
          <w:lang w:eastAsia="bg-BG"/>
        </w:rPr>
      </w:pPr>
      <w:hyperlink w:anchor="_Toc145930956" w:history="1">
        <w:r w:rsidR="002E0308" w:rsidRPr="002E0308">
          <w:rPr>
            <w:rStyle w:val="Hyperlink"/>
            <w:rFonts w:ascii="Times New Roman" w:hAnsi="Times New Roman"/>
          </w:rPr>
          <w:t>11.2. Критерии за недопустимост на кандидатите: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_Toc145930956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16</w:t>
        </w:r>
        <w:r w:rsidR="002E0308" w:rsidRPr="00730E7B">
          <w:rPr>
            <w:rFonts w:ascii="Times New Roman" w:hAnsi="Times New Roman" w:cs="Times New Roman"/>
            <w:webHidden/>
          </w:rPr>
          <w:fldChar w:fldCharType="end"/>
        </w:r>
      </w:hyperlink>
    </w:p>
    <w:p w14:paraId="169307BC" w14:textId="54A86B92" w:rsidR="002E0308" w:rsidRPr="00730E7B" w:rsidRDefault="00F86DED">
      <w:pPr>
        <w:pStyle w:val="TOC1"/>
        <w:rPr>
          <w:rFonts w:ascii="Times New Roman" w:eastAsiaTheme="minorEastAsia" w:hAnsi="Times New Roman" w:cs="Times New Roman"/>
          <w:noProof/>
          <w:lang w:eastAsia="bg-BG"/>
        </w:rPr>
      </w:pPr>
      <w:hyperlink w:anchor="_Toc145930957" w:history="1">
        <w:r w:rsidR="002E0308" w:rsidRPr="00730E7B">
          <w:rPr>
            <w:rStyle w:val="Hyperlink"/>
            <w:rFonts w:ascii="Times New Roman" w:hAnsi="Times New Roman"/>
            <w:bCs/>
            <w:noProof/>
          </w:rPr>
          <w:t>12.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Допустими партньори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18</w:t>
        </w:r>
        <w:r w:rsidR="002E0308" w:rsidRPr="00730E7B">
          <w:rPr>
            <w:rFonts w:ascii="Times New Roman" w:hAnsi="Times New Roman" w:cs="Times New Roman"/>
            <w:noProof/>
            <w:webHidden/>
          </w:rPr>
          <w:fldChar w:fldCharType="end"/>
        </w:r>
      </w:hyperlink>
    </w:p>
    <w:p w14:paraId="219C6FDF" w14:textId="1C178398" w:rsidR="002E0308" w:rsidRPr="00730E7B" w:rsidRDefault="00F86DED">
      <w:pPr>
        <w:pStyle w:val="TOC1"/>
        <w:rPr>
          <w:rFonts w:ascii="Times New Roman" w:eastAsiaTheme="minorEastAsia" w:hAnsi="Times New Roman" w:cs="Times New Roman"/>
          <w:noProof/>
          <w:lang w:eastAsia="bg-BG"/>
        </w:rPr>
      </w:pPr>
      <w:hyperlink w:anchor="_Toc145930958" w:history="1">
        <w:r w:rsidR="002E0308" w:rsidRPr="00730E7B">
          <w:rPr>
            <w:rStyle w:val="Hyperlink"/>
            <w:rFonts w:ascii="Times New Roman" w:hAnsi="Times New Roman"/>
            <w:bCs/>
            <w:noProof/>
          </w:rPr>
          <w:t>13.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Дейности, допустими за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18</w:t>
        </w:r>
        <w:r w:rsidR="002E0308" w:rsidRPr="00730E7B">
          <w:rPr>
            <w:rFonts w:ascii="Times New Roman" w:hAnsi="Times New Roman" w:cs="Times New Roman"/>
            <w:noProof/>
            <w:webHidden/>
          </w:rPr>
          <w:fldChar w:fldCharType="end"/>
        </w:r>
      </w:hyperlink>
    </w:p>
    <w:p w14:paraId="097C76D0" w14:textId="189D2246" w:rsidR="002E0308" w:rsidRPr="00730E7B" w:rsidRDefault="00F86DED">
      <w:pPr>
        <w:pStyle w:val="TOC2"/>
        <w:rPr>
          <w:rFonts w:ascii="Times New Roman" w:eastAsiaTheme="minorEastAsia" w:hAnsi="Times New Roman" w:cs="Times New Roman"/>
          <w:lang w:eastAsia="bg-BG"/>
        </w:rPr>
      </w:pPr>
      <w:hyperlink w:anchor="_Toc145930959" w:history="1">
        <w:r w:rsidR="002E0308" w:rsidRPr="002E0308">
          <w:rPr>
            <w:rStyle w:val="Hyperlink"/>
            <w:rFonts w:ascii="Times New Roman" w:hAnsi="Times New Roman"/>
          </w:rPr>
          <w:t>13.1. Допустими дейности: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_Toc145930959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18</w:t>
        </w:r>
        <w:r w:rsidR="002E0308" w:rsidRPr="00730E7B">
          <w:rPr>
            <w:rFonts w:ascii="Times New Roman" w:hAnsi="Times New Roman" w:cs="Times New Roman"/>
            <w:webHidden/>
          </w:rPr>
          <w:fldChar w:fldCharType="end"/>
        </w:r>
      </w:hyperlink>
    </w:p>
    <w:p w14:paraId="06E6B0E7" w14:textId="732A472F" w:rsidR="002E0308" w:rsidRPr="00730E7B" w:rsidRDefault="00F86DED">
      <w:pPr>
        <w:pStyle w:val="TOC2"/>
        <w:rPr>
          <w:rFonts w:ascii="Times New Roman" w:eastAsiaTheme="minorEastAsia" w:hAnsi="Times New Roman" w:cs="Times New Roman"/>
          <w:lang w:eastAsia="bg-BG"/>
        </w:rPr>
      </w:pPr>
      <w:hyperlink w:anchor="_Toc145930960" w:history="1">
        <w:r w:rsidR="002E0308" w:rsidRPr="002E0308">
          <w:rPr>
            <w:rStyle w:val="Hyperlink"/>
            <w:rFonts w:ascii="Times New Roman" w:hAnsi="Times New Roman"/>
          </w:rPr>
          <w:t>13.2. Условия за допустимост на дейностите: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_Toc145930960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18</w:t>
        </w:r>
        <w:r w:rsidR="002E0308" w:rsidRPr="00730E7B">
          <w:rPr>
            <w:rFonts w:ascii="Times New Roman" w:hAnsi="Times New Roman" w:cs="Times New Roman"/>
            <w:webHidden/>
          </w:rPr>
          <w:fldChar w:fldCharType="end"/>
        </w:r>
      </w:hyperlink>
    </w:p>
    <w:p w14:paraId="5B1D4F41" w14:textId="6D8A7275" w:rsidR="002E0308" w:rsidRPr="00730E7B" w:rsidRDefault="00F86DED">
      <w:pPr>
        <w:pStyle w:val="TOC2"/>
        <w:rPr>
          <w:rFonts w:ascii="Times New Roman" w:eastAsiaTheme="minorEastAsia" w:hAnsi="Times New Roman" w:cs="Times New Roman"/>
          <w:lang w:eastAsia="bg-BG"/>
        </w:rPr>
      </w:pPr>
      <w:hyperlink w:anchor="_Toc145930961" w:history="1">
        <w:r w:rsidR="002E0308" w:rsidRPr="002E0308">
          <w:rPr>
            <w:rStyle w:val="Hyperlink"/>
            <w:rFonts w:ascii="Times New Roman" w:hAnsi="Times New Roman"/>
          </w:rPr>
          <w:t>13.3. Недопустими дейности: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_Toc145930961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20</w:t>
        </w:r>
        <w:r w:rsidR="002E0308" w:rsidRPr="00730E7B">
          <w:rPr>
            <w:rFonts w:ascii="Times New Roman" w:hAnsi="Times New Roman" w:cs="Times New Roman"/>
            <w:webHidden/>
          </w:rPr>
          <w:fldChar w:fldCharType="end"/>
        </w:r>
      </w:hyperlink>
    </w:p>
    <w:p w14:paraId="0E765971" w14:textId="2A06F33F" w:rsidR="002E0308" w:rsidRPr="00730E7B" w:rsidRDefault="00F86DED">
      <w:pPr>
        <w:pStyle w:val="TOC1"/>
        <w:rPr>
          <w:rFonts w:ascii="Times New Roman" w:eastAsiaTheme="minorEastAsia" w:hAnsi="Times New Roman" w:cs="Times New Roman"/>
          <w:noProof/>
          <w:lang w:eastAsia="bg-BG"/>
        </w:rPr>
      </w:pPr>
      <w:hyperlink w:anchor="_Toc145930962" w:history="1">
        <w:r w:rsidR="002E0308" w:rsidRPr="00730E7B">
          <w:rPr>
            <w:rStyle w:val="Hyperlink"/>
            <w:rFonts w:ascii="Times New Roman" w:hAnsi="Times New Roman"/>
            <w:bCs/>
            <w:noProof/>
          </w:rPr>
          <w:t>14.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Категории разходи, допустими за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21</w:t>
        </w:r>
        <w:r w:rsidR="002E0308" w:rsidRPr="00730E7B">
          <w:rPr>
            <w:rFonts w:ascii="Times New Roman" w:hAnsi="Times New Roman" w:cs="Times New Roman"/>
            <w:noProof/>
            <w:webHidden/>
          </w:rPr>
          <w:fldChar w:fldCharType="end"/>
        </w:r>
      </w:hyperlink>
    </w:p>
    <w:p w14:paraId="6D51FBF2" w14:textId="383B7D4A" w:rsidR="002E0308" w:rsidRPr="00730E7B" w:rsidRDefault="00F86DED">
      <w:pPr>
        <w:pStyle w:val="TOC2"/>
        <w:rPr>
          <w:rFonts w:ascii="Times New Roman" w:eastAsiaTheme="minorEastAsia" w:hAnsi="Times New Roman" w:cs="Times New Roman"/>
          <w:lang w:eastAsia="bg-BG"/>
        </w:rPr>
      </w:pPr>
      <w:hyperlink w:anchor="_Toc145930963" w:history="1">
        <w:r w:rsidR="002E0308" w:rsidRPr="002E0308">
          <w:rPr>
            <w:rStyle w:val="Hyperlink"/>
            <w:rFonts w:ascii="Times New Roman" w:hAnsi="Times New Roman"/>
          </w:rPr>
          <w:t>14.1. Допустими разходи: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_Toc145930963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21</w:t>
        </w:r>
        <w:r w:rsidR="002E0308" w:rsidRPr="00730E7B">
          <w:rPr>
            <w:rFonts w:ascii="Times New Roman" w:hAnsi="Times New Roman" w:cs="Times New Roman"/>
            <w:webHidden/>
          </w:rPr>
          <w:fldChar w:fldCharType="end"/>
        </w:r>
      </w:hyperlink>
    </w:p>
    <w:p w14:paraId="7D3B6015" w14:textId="0DDBB3B6" w:rsidR="002E0308" w:rsidRPr="00730E7B" w:rsidRDefault="00F86DED">
      <w:pPr>
        <w:pStyle w:val="TOC2"/>
        <w:rPr>
          <w:rFonts w:ascii="Times New Roman" w:eastAsiaTheme="minorEastAsia" w:hAnsi="Times New Roman" w:cs="Times New Roman"/>
          <w:lang w:eastAsia="bg-BG"/>
        </w:rPr>
      </w:pPr>
      <w:hyperlink w:anchor="_Toc145930964" w:history="1">
        <w:r w:rsidR="002E0308" w:rsidRPr="002E0308">
          <w:rPr>
            <w:rStyle w:val="Hyperlink"/>
            <w:rFonts w:ascii="Times New Roman" w:hAnsi="Times New Roman"/>
          </w:rPr>
          <w:t>14.2. Условия за допустимост на разходите: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_Toc145930964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22</w:t>
        </w:r>
        <w:r w:rsidR="002E0308" w:rsidRPr="00730E7B">
          <w:rPr>
            <w:rFonts w:ascii="Times New Roman" w:hAnsi="Times New Roman" w:cs="Times New Roman"/>
            <w:webHidden/>
          </w:rPr>
          <w:fldChar w:fldCharType="end"/>
        </w:r>
      </w:hyperlink>
    </w:p>
    <w:p w14:paraId="69E1F87E" w14:textId="6F4E4530" w:rsidR="002E0308" w:rsidRPr="00730E7B" w:rsidRDefault="00F86DED">
      <w:pPr>
        <w:pStyle w:val="TOC2"/>
        <w:rPr>
          <w:rFonts w:ascii="Times New Roman" w:eastAsiaTheme="minorEastAsia" w:hAnsi="Times New Roman" w:cs="Times New Roman"/>
          <w:lang w:eastAsia="bg-BG"/>
        </w:rPr>
      </w:pPr>
      <w:hyperlink w:anchor="_Toc145930965" w:history="1">
        <w:r w:rsidR="002E0308" w:rsidRPr="002E0308">
          <w:rPr>
            <w:rStyle w:val="Hyperlink"/>
            <w:rFonts w:ascii="Times New Roman" w:hAnsi="Times New Roman"/>
          </w:rPr>
          <w:t>14.3. Недопустими разходи: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_Toc145930965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23</w:t>
        </w:r>
        <w:r w:rsidR="002E0308" w:rsidRPr="00730E7B">
          <w:rPr>
            <w:rFonts w:ascii="Times New Roman" w:hAnsi="Times New Roman" w:cs="Times New Roman"/>
            <w:webHidden/>
          </w:rPr>
          <w:fldChar w:fldCharType="end"/>
        </w:r>
      </w:hyperlink>
    </w:p>
    <w:p w14:paraId="1D06E526" w14:textId="0E6DB3F8" w:rsidR="002E0308" w:rsidRPr="00730E7B" w:rsidRDefault="00F86DED">
      <w:pPr>
        <w:pStyle w:val="TOC1"/>
        <w:rPr>
          <w:rFonts w:ascii="Times New Roman" w:eastAsiaTheme="minorEastAsia" w:hAnsi="Times New Roman" w:cs="Times New Roman"/>
          <w:noProof/>
          <w:lang w:eastAsia="bg-BG"/>
        </w:rPr>
      </w:pPr>
      <w:hyperlink w:anchor="_Toc145930966" w:history="1">
        <w:r w:rsidR="002E0308" w:rsidRPr="00730E7B">
          <w:rPr>
            <w:rStyle w:val="Hyperlink"/>
            <w:rFonts w:ascii="Times New Roman" w:hAnsi="Times New Roman"/>
            <w:bCs/>
            <w:noProof/>
          </w:rPr>
          <w:t>15.</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Допустими целеви групи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24</w:t>
        </w:r>
        <w:r w:rsidR="002E0308" w:rsidRPr="00730E7B">
          <w:rPr>
            <w:rFonts w:ascii="Times New Roman" w:hAnsi="Times New Roman" w:cs="Times New Roman"/>
            <w:noProof/>
            <w:webHidden/>
          </w:rPr>
          <w:fldChar w:fldCharType="end"/>
        </w:r>
      </w:hyperlink>
    </w:p>
    <w:p w14:paraId="2C91A172" w14:textId="20C36B52" w:rsidR="002E0308" w:rsidRPr="00730E7B" w:rsidRDefault="00F86DED">
      <w:pPr>
        <w:pStyle w:val="TOC1"/>
        <w:rPr>
          <w:rFonts w:ascii="Times New Roman" w:eastAsiaTheme="minorEastAsia" w:hAnsi="Times New Roman" w:cs="Times New Roman"/>
          <w:noProof/>
          <w:lang w:eastAsia="bg-BG"/>
        </w:rPr>
      </w:pPr>
      <w:hyperlink w:anchor="_Toc145930967" w:history="1">
        <w:r w:rsidR="002E0308" w:rsidRPr="00730E7B">
          <w:rPr>
            <w:rStyle w:val="Hyperlink"/>
            <w:rFonts w:ascii="Times New Roman" w:hAnsi="Times New Roman"/>
            <w:bCs/>
            <w:noProof/>
          </w:rPr>
          <w:t>16.</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Хоризонтални политики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24</w:t>
        </w:r>
        <w:r w:rsidR="002E0308" w:rsidRPr="00730E7B">
          <w:rPr>
            <w:rFonts w:ascii="Times New Roman" w:hAnsi="Times New Roman" w:cs="Times New Roman"/>
            <w:noProof/>
            <w:webHidden/>
          </w:rPr>
          <w:fldChar w:fldCharType="end"/>
        </w:r>
      </w:hyperlink>
    </w:p>
    <w:p w14:paraId="69EB668E" w14:textId="0C204D9C" w:rsidR="002E0308" w:rsidRPr="00730E7B" w:rsidRDefault="00F86DED">
      <w:pPr>
        <w:pStyle w:val="TOC1"/>
        <w:rPr>
          <w:rFonts w:ascii="Times New Roman" w:eastAsiaTheme="minorEastAsia" w:hAnsi="Times New Roman" w:cs="Times New Roman"/>
          <w:noProof/>
          <w:lang w:eastAsia="bg-BG"/>
        </w:rPr>
      </w:pPr>
      <w:hyperlink w:anchor="_Toc145930968" w:history="1">
        <w:r w:rsidR="002E0308" w:rsidRPr="00730E7B">
          <w:rPr>
            <w:rStyle w:val="Hyperlink"/>
            <w:rFonts w:ascii="Times New Roman" w:hAnsi="Times New Roman"/>
            <w:bCs/>
            <w:noProof/>
          </w:rPr>
          <w:t>17.</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Минимален и максимален срок за изпълнение на проекта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25</w:t>
        </w:r>
        <w:r w:rsidR="002E0308" w:rsidRPr="00730E7B">
          <w:rPr>
            <w:rFonts w:ascii="Times New Roman" w:hAnsi="Times New Roman" w:cs="Times New Roman"/>
            <w:noProof/>
            <w:webHidden/>
          </w:rPr>
          <w:fldChar w:fldCharType="end"/>
        </w:r>
      </w:hyperlink>
    </w:p>
    <w:p w14:paraId="06CA551E" w14:textId="25D26892" w:rsidR="002E0308" w:rsidRPr="00730E7B" w:rsidRDefault="00F86DED">
      <w:pPr>
        <w:pStyle w:val="TOC1"/>
        <w:rPr>
          <w:rFonts w:ascii="Times New Roman" w:eastAsiaTheme="minorEastAsia" w:hAnsi="Times New Roman" w:cs="Times New Roman"/>
          <w:noProof/>
          <w:lang w:eastAsia="bg-BG"/>
        </w:rPr>
      </w:pPr>
      <w:hyperlink w:anchor="_Toc145930969" w:history="1">
        <w:r w:rsidR="002E0308" w:rsidRPr="00730E7B">
          <w:rPr>
            <w:rStyle w:val="Hyperlink"/>
            <w:rFonts w:ascii="Times New Roman" w:hAnsi="Times New Roman"/>
            <w:bCs/>
            <w:noProof/>
          </w:rPr>
          <w:t>18.</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Ред за оценяване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_Toc145930969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25</w:t>
        </w:r>
        <w:r w:rsidR="002E0308" w:rsidRPr="00730E7B">
          <w:rPr>
            <w:rFonts w:ascii="Times New Roman" w:hAnsi="Times New Roman" w:cs="Times New Roman"/>
            <w:noProof/>
            <w:webHidden/>
          </w:rPr>
          <w:fldChar w:fldCharType="end"/>
        </w:r>
      </w:hyperlink>
    </w:p>
    <w:p w14:paraId="1B301939" w14:textId="1AF07A4D" w:rsidR="002E0308" w:rsidRPr="00730E7B" w:rsidRDefault="00F86DED">
      <w:pPr>
        <w:pStyle w:val="TOC1"/>
        <w:rPr>
          <w:rFonts w:ascii="Times New Roman" w:eastAsiaTheme="minorEastAsia" w:hAnsi="Times New Roman" w:cs="Times New Roman"/>
          <w:noProof/>
          <w:lang w:eastAsia="bg-BG"/>
        </w:rPr>
      </w:pPr>
      <w:hyperlink w:anchor="_Toc145930970" w:history="1">
        <w:r w:rsidR="002E0308" w:rsidRPr="00730E7B">
          <w:rPr>
            <w:rStyle w:val="Hyperlink"/>
            <w:rFonts w:ascii="Times New Roman" w:hAnsi="Times New Roman"/>
            <w:bCs/>
            <w:noProof/>
          </w:rPr>
          <w:t>19.</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Критерии и методика за оценка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_Toc145930970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27</w:t>
        </w:r>
        <w:r w:rsidR="002E0308" w:rsidRPr="00730E7B">
          <w:rPr>
            <w:rFonts w:ascii="Times New Roman" w:hAnsi="Times New Roman" w:cs="Times New Roman"/>
            <w:noProof/>
            <w:webHidden/>
          </w:rPr>
          <w:fldChar w:fldCharType="end"/>
        </w:r>
      </w:hyperlink>
    </w:p>
    <w:p w14:paraId="1F445176" w14:textId="4C168436" w:rsidR="002E0308" w:rsidRPr="00730E7B" w:rsidRDefault="00F86DED">
      <w:pPr>
        <w:pStyle w:val="TOC1"/>
        <w:rPr>
          <w:rFonts w:ascii="Times New Roman" w:eastAsiaTheme="minorEastAsia" w:hAnsi="Times New Roman" w:cs="Times New Roman"/>
          <w:noProof/>
          <w:lang w:eastAsia="bg-BG"/>
        </w:rPr>
      </w:pPr>
      <w:hyperlink w:anchor="_Toc145930971" w:history="1">
        <w:r w:rsidR="002E0308" w:rsidRPr="00730E7B">
          <w:rPr>
            <w:rStyle w:val="Hyperlink"/>
            <w:rFonts w:ascii="Times New Roman" w:hAnsi="Times New Roman"/>
            <w:bCs/>
            <w:noProof/>
          </w:rPr>
          <w:t>20.</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Начин на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33</w:t>
        </w:r>
        <w:r w:rsidR="002E0308" w:rsidRPr="00730E7B">
          <w:rPr>
            <w:rFonts w:ascii="Times New Roman" w:hAnsi="Times New Roman" w:cs="Times New Roman"/>
            <w:noProof/>
            <w:webHidden/>
          </w:rPr>
          <w:fldChar w:fldCharType="end"/>
        </w:r>
      </w:hyperlink>
    </w:p>
    <w:p w14:paraId="1AF5E6B9" w14:textId="0354F34B" w:rsidR="002E0308" w:rsidRPr="00730E7B" w:rsidRDefault="00F86DED">
      <w:pPr>
        <w:pStyle w:val="TOC1"/>
        <w:rPr>
          <w:rFonts w:ascii="Times New Roman" w:eastAsiaTheme="minorEastAsia" w:hAnsi="Times New Roman" w:cs="Times New Roman"/>
          <w:noProof/>
          <w:lang w:eastAsia="bg-BG"/>
        </w:rPr>
      </w:pPr>
      <w:hyperlink w:anchor="_Toc145930972" w:history="1">
        <w:r w:rsidR="002E0308" w:rsidRPr="00730E7B">
          <w:rPr>
            <w:rStyle w:val="Hyperlink"/>
            <w:rFonts w:ascii="Times New Roman" w:hAnsi="Times New Roman"/>
            <w:bCs/>
            <w:noProof/>
          </w:rPr>
          <w:t>21.</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Списък на документите, които се подават на етап кандидатстване: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34</w:t>
        </w:r>
        <w:r w:rsidR="002E0308" w:rsidRPr="00730E7B">
          <w:rPr>
            <w:rFonts w:ascii="Times New Roman" w:hAnsi="Times New Roman" w:cs="Times New Roman"/>
            <w:noProof/>
            <w:webHidden/>
          </w:rPr>
          <w:fldChar w:fldCharType="end"/>
        </w:r>
      </w:hyperlink>
    </w:p>
    <w:p w14:paraId="66A10C4A" w14:textId="4237C980" w:rsidR="002E0308" w:rsidRPr="00730E7B" w:rsidRDefault="00F86DED">
      <w:pPr>
        <w:pStyle w:val="TOC2"/>
        <w:rPr>
          <w:rFonts w:ascii="Times New Roman" w:eastAsiaTheme="minorEastAsia" w:hAnsi="Times New Roman" w:cs="Times New Roman"/>
          <w:lang w:eastAsia="bg-BG"/>
        </w:rPr>
      </w:pPr>
      <w:hyperlink w:anchor="_Toc145930973" w:history="1">
        <w:r w:rsidR="002E0308" w:rsidRPr="002E0308">
          <w:rPr>
            <w:rStyle w:val="Hyperlink"/>
            <w:rFonts w:ascii="Times New Roman" w:hAnsi="Times New Roman"/>
          </w:rPr>
          <w:t>21.1. Списък с общи документи: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_Toc145930973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34</w:t>
        </w:r>
        <w:r w:rsidR="002E0308" w:rsidRPr="00730E7B">
          <w:rPr>
            <w:rFonts w:ascii="Times New Roman" w:hAnsi="Times New Roman" w:cs="Times New Roman"/>
            <w:webHidden/>
          </w:rPr>
          <w:fldChar w:fldCharType="end"/>
        </w:r>
      </w:hyperlink>
    </w:p>
    <w:p w14:paraId="4B615EDB" w14:textId="646013C4" w:rsidR="002E0308" w:rsidRPr="00730E7B" w:rsidRDefault="00F86DED">
      <w:pPr>
        <w:pStyle w:val="TOC1"/>
        <w:rPr>
          <w:rFonts w:ascii="Times New Roman" w:eastAsiaTheme="minorEastAsia" w:hAnsi="Times New Roman" w:cs="Times New Roman"/>
          <w:noProof/>
          <w:lang w:eastAsia="bg-BG"/>
        </w:rPr>
      </w:pPr>
      <w:hyperlink w:anchor="_Toc145930974" w:history="1">
        <w:r w:rsidR="002E0308" w:rsidRPr="00730E7B">
          <w:rPr>
            <w:rStyle w:val="Hyperlink"/>
            <w:rFonts w:ascii="Times New Roman" w:hAnsi="Times New Roman"/>
            <w:bCs/>
            <w:noProof/>
          </w:rPr>
          <w:t>22.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Краен срок за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7180C794" w14:textId="44E41E01" w:rsidR="002E0308" w:rsidRPr="00730E7B" w:rsidRDefault="00F86DED">
      <w:pPr>
        <w:pStyle w:val="TOC1"/>
        <w:rPr>
          <w:rFonts w:ascii="Times New Roman" w:eastAsiaTheme="minorEastAsia" w:hAnsi="Times New Roman" w:cs="Times New Roman"/>
          <w:noProof/>
          <w:lang w:eastAsia="bg-BG"/>
        </w:rPr>
      </w:pPr>
      <w:hyperlink w:anchor="_Toc145930975" w:history="1">
        <w:r w:rsidR="002E0308" w:rsidRPr="00730E7B">
          <w:rPr>
            <w:rStyle w:val="Hyperlink"/>
            <w:rFonts w:ascii="Times New Roman" w:hAnsi="Times New Roman"/>
            <w:bCs/>
            <w:noProof/>
          </w:rPr>
          <w:t>23.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Адрес за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_Toc145930975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747578AA" w14:textId="7634612E" w:rsidR="002E0308" w:rsidRPr="00730E7B" w:rsidRDefault="00F86DED">
      <w:pPr>
        <w:pStyle w:val="TOC1"/>
        <w:rPr>
          <w:rFonts w:ascii="Times New Roman" w:eastAsiaTheme="minorEastAsia" w:hAnsi="Times New Roman" w:cs="Times New Roman"/>
          <w:noProof/>
          <w:lang w:eastAsia="bg-BG"/>
        </w:rPr>
      </w:pPr>
      <w:hyperlink w:anchor="_Toc145930976" w:history="1">
        <w:r w:rsidR="002E0308" w:rsidRPr="00730E7B">
          <w:rPr>
            <w:rStyle w:val="Hyperlink"/>
            <w:rFonts w:ascii="Times New Roman" w:hAnsi="Times New Roman"/>
            <w:bCs/>
            <w:noProof/>
          </w:rPr>
          <w:t>24.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noProof/>
          </w:rPr>
          <w:t>Процедура за уведомяване на одобрените кандидати и сключване на договори за предоставяне на безвъзмездна финансова помощ</w:t>
        </w:r>
        <w:r w:rsidR="002E0308" w:rsidRPr="00730E7B">
          <w:rPr>
            <w:rStyle w:val="Hyperlink"/>
            <w:rFonts w:ascii="Times New Roman" w:hAnsi="Times New Roman"/>
            <w:bCs/>
            <w:noProof/>
          </w:rPr>
          <w:t>:</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59A3145B" w14:textId="5D9732E5" w:rsidR="002E0308" w:rsidRPr="00730E7B" w:rsidRDefault="00F86DED">
      <w:pPr>
        <w:pStyle w:val="TOC1"/>
        <w:rPr>
          <w:rFonts w:ascii="Times New Roman" w:eastAsiaTheme="minorEastAsia" w:hAnsi="Times New Roman" w:cs="Times New Roman"/>
          <w:noProof/>
          <w:lang w:eastAsia="bg-BG"/>
        </w:rPr>
      </w:pPr>
      <w:hyperlink w:anchor="_Toc145930977" w:history="1">
        <w:r w:rsidR="002E0308" w:rsidRPr="00730E7B">
          <w:rPr>
            <w:rStyle w:val="Hyperlink"/>
            <w:rFonts w:ascii="Times New Roman" w:hAnsi="Times New Roman"/>
            <w:bCs/>
            <w:noProof/>
          </w:rPr>
          <w:t>25. Приложения към условията за кандидатстване: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39</w:t>
        </w:r>
        <w:r w:rsidR="002E0308" w:rsidRPr="00730E7B">
          <w:rPr>
            <w:rFonts w:ascii="Times New Roman" w:hAnsi="Times New Roman" w:cs="Times New Roman"/>
            <w:noProof/>
            <w:webHidden/>
          </w:rPr>
          <w:fldChar w:fldCharType="end"/>
        </w:r>
      </w:hyperlink>
    </w:p>
    <w:p w14:paraId="7094B348" w14:textId="14234331" w:rsidR="008F12A6" w:rsidRDefault="001D48C6" w:rsidP="00730E7B">
      <w:pPr>
        <w:pStyle w:val="TOC1"/>
        <w:tabs>
          <w:tab w:val="clear" w:pos="440"/>
          <w:tab w:val="clear" w:pos="9346"/>
          <w:tab w:val="clear" w:pos="9639"/>
        </w:tabs>
        <w:spacing w:line="276" w:lineRule="auto"/>
        <w:ind w:right="0"/>
        <w:rPr>
          <w:rFonts w:ascii="Times New Roman" w:hAnsi="Times New Roman" w:cs="Times New Roman"/>
        </w:rPr>
      </w:pPr>
      <w:r w:rsidRPr="0041685B">
        <w:rPr>
          <w:rFonts w:ascii="Times New Roman" w:hAnsi="Times New Roman" w:cs="Times New Roman"/>
        </w:rPr>
        <w:fldChar w:fldCharType="end"/>
      </w:r>
      <w:r w:rsidR="008F12A6">
        <w:rPr>
          <w:rFonts w:ascii="Times New Roman" w:hAnsi="Times New Roman" w:cs="Times New Roman"/>
        </w:rPr>
        <w:br w:type="page"/>
      </w:r>
    </w:p>
    <w:p w14:paraId="4EE89908" w14:textId="77777777" w:rsidR="001D48C6" w:rsidRPr="00C54573" w:rsidRDefault="001D48C6" w:rsidP="00730E7B">
      <w:pPr>
        <w:pStyle w:val="Heading1"/>
        <w:spacing w:before="0" w:after="0" w:line="276" w:lineRule="auto"/>
        <w:jc w:val="both"/>
        <w:rPr>
          <w:rFonts w:ascii="Times New Roman" w:hAnsi="Times New Roman" w:cs="Times New Roman"/>
          <w:sz w:val="24"/>
          <w:szCs w:val="24"/>
          <w:lang w:val="bg-BG"/>
        </w:rPr>
      </w:pPr>
      <w:bookmarkStart w:id="5" w:name="_Toc145930941"/>
      <w:r w:rsidRPr="00C54573">
        <w:rPr>
          <w:rFonts w:ascii="Times New Roman" w:hAnsi="Times New Roman" w:cs="Times New Roman"/>
          <w:sz w:val="24"/>
          <w:szCs w:val="24"/>
          <w:lang w:val="bg-BG"/>
        </w:rPr>
        <w:lastRenderedPageBreak/>
        <w:t>Списък на съкращения:</w:t>
      </w:r>
      <w:bookmarkEnd w:id="1"/>
      <w:bookmarkEnd w:id="2"/>
      <w:bookmarkEnd w:id="3"/>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8049"/>
      </w:tblGrid>
      <w:tr w:rsidR="00C82357" w:rsidRPr="00C82357" w14:paraId="2BB72BF9" w14:textId="77777777" w:rsidTr="008F12A6">
        <w:trPr>
          <w:trHeight w:val="272"/>
        </w:trPr>
        <w:tc>
          <w:tcPr>
            <w:tcW w:w="881" w:type="pct"/>
            <w:shd w:val="clear" w:color="auto" w:fill="auto"/>
            <w:vAlign w:val="center"/>
          </w:tcPr>
          <w:p w14:paraId="4C4394A2"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БФП</w:t>
            </w:r>
          </w:p>
        </w:tc>
        <w:tc>
          <w:tcPr>
            <w:tcW w:w="4119" w:type="pct"/>
            <w:shd w:val="clear" w:color="auto" w:fill="auto"/>
            <w:vAlign w:val="center"/>
          </w:tcPr>
          <w:p w14:paraId="57A9E4B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Безвъзмездна финансова помощ</w:t>
            </w:r>
          </w:p>
        </w:tc>
      </w:tr>
      <w:tr w:rsidR="00C82357" w:rsidRPr="00C82357" w14:paraId="13AB3A34" w14:textId="20656B17" w:rsidTr="008F12A6">
        <w:trPr>
          <w:trHeight w:val="272"/>
        </w:trPr>
        <w:tc>
          <w:tcPr>
            <w:tcW w:w="881" w:type="pct"/>
            <w:shd w:val="clear" w:color="auto" w:fill="auto"/>
            <w:vAlign w:val="center"/>
          </w:tcPr>
          <w:p w14:paraId="2D1EC8D9" w14:textId="52BFD338"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ВЕИ</w:t>
            </w:r>
          </w:p>
        </w:tc>
        <w:tc>
          <w:tcPr>
            <w:tcW w:w="4119" w:type="pct"/>
            <w:shd w:val="clear" w:color="auto" w:fill="auto"/>
            <w:vAlign w:val="center"/>
          </w:tcPr>
          <w:p w14:paraId="110BFB0F" w14:textId="2416F944"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Възобновяеми енергийни източници</w:t>
            </w:r>
          </w:p>
        </w:tc>
      </w:tr>
      <w:tr w:rsidR="00C82357" w:rsidRPr="00C82357" w14:paraId="29F28EED" w14:textId="77777777" w:rsidTr="008F12A6">
        <w:trPr>
          <w:trHeight w:val="272"/>
        </w:trPr>
        <w:tc>
          <w:tcPr>
            <w:tcW w:w="881" w:type="pct"/>
            <w:shd w:val="clear" w:color="auto" w:fill="auto"/>
            <w:vAlign w:val="center"/>
          </w:tcPr>
          <w:p w14:paraId="2AE4A8D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ДДС</w:t>
            </w:r>
          </w:p>
        </w:tc>
        <w:tc>
          <w:tcPr>
            <w:tcW w:w="4119" w:type="pct"/>
            <w:shd w:val="clear" w:color="auto" w:fill="auto"/>
            <w:vAlign w:val="center"/>
          </w:tcPr>
          <w:p w14:paraId="212F2D88"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Данък върху добавената стойност</w:t>
            </w:r>
          </w:p>
        </w:tc>
      </w:tr>
      <w:tr w:rsidR="00C82357" w:rsidRPr="00C82357" w14:paraId="657E1A6F" w14:textId="77777777" w:rsidTr="008F12A6">
        <w:trPr>
          <w:trHeight w:val="272"/>
        </w:trPr>
        <w:tc>
          <w:tcPr>
            <w:tcW w:w="881" w:type="pct"/>
            <w:shd w:val="clear" w:color="auto" w:fill="auto"/>
            <w:vAlign w:val="center"/>
          </w:tcPr>
          <w:p w14:paraId="5961EFBD"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ДФЕС</w:t>
            </w:r>
          </w:p>
        </w:tc>
        <w:tc>
          <w:tcPr>
            <w:tcW w:w="4119" w:type="pct"/>
            <w:shd w:val="clear" w:color="auto" w:fill="auto"/>
            <w:vAlign w:val="center"/>
          </w:tcPr>
          <w:p w14:paraId="1D37171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Договор за функционирането на Европейския съюз</w:t>
            </w:r>
          </w:p>
        </w:tc>
      </w:tr>
      <w:tr w:rsidR="00C82357" w:rsidRPr="00C82357" w14:paraId="72F0676E" w14:textId="77777777" w:rsidTr="008F12A6">
        <w:trPr>
          <w:trHeight w:val="272"/>
        </w:trPr>
        <w:tc>
          <w:tcPr>
            <w:tcW w:w="881" w:type="pct"/>
            <w:shd w:val="clear" w:color="auto" w:fill="auto"/>
            <w:vAlign w:val="center"/>
          </w:tcPr>
          <w:p w14:paraId="31C8F3E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ДФЗ</w:t>
            </w:r>
          </w:p>
        </w:tc>
        <w:tc>
          <w:tcPr>
            <w:tcW w:w="4119" w:type="pct"/>
            <w:shd w:val="clear" w:color="auto" w:fill="auto"/>
            <w:vAlign w:val="center"/>
          </w:tcPr>
          <w:p w14:paraId="0542E8FA"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Държавен фонд „Земеделие“</w:t>
            </w:r>
          </w:p>
        </w:tc>
      </w:tr>
      <w:tr w:rsidR="00D15D6C" w:rsidRPr="003A1778" w14:paraId="695FBDB7" w14:textId="77777777" w:rsidTr="008F12A6">
        <w:trPr>
          <w:trHeight w:val="272"/>
        </w:trPr>
        <w:tc>
          <w:tcPr>
            <w:tcW w:w="881" w:type="pct"/>
            <w:shd w:val="clear" w:color="auto" w:fill="auto"/>
            <w:vAlign w:val="center"/>
          </w:tcPr>
          <w:p w14:paraId="6533294E" w14:textId="35232843" w:rsidR="00D15D6C" w:rsidRPr="003A1778" w:rsidRDefault="00D15D6C" w:rsidP="00730E7B">
            <w:pPr>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ЕЗФРСР</w:t>
            </w:r>
          </w:p>
        </w:tc>
        <w:tc>
          <w:tcPr>
            <w:tcW w:w="4119" w:type="pct"/>
            <w:shd w:val="clear" w:color="auto" w:fill="auto"/>
            <w:vAlign w:val="center"/>
          </w:tcPr>
          <w:p w14:paraId="76C4723E" w14:textId="40D4EE55" w:rsidR="00D15D6C" w:rsidRPr="003A1778" w:rsidRDefault="00D15D6C" w:rsidP="00730E7B">
            <w:pPr>
              <w:spacing w:line="276" w:lineRule="auto"/>
              <w:jc w:val="both"/>
              <w:rPr>
                <w:rFonts w:ascii="Times New Roman" w:hAnsi="Times New Roman" w:cs="Times New Roman"/>
                <w:sz w:val="24"/>
                <w:szCs w:val="24"/>
              </w:rPr>
            </w:pPr>
            <w:r w:rsidRPr="003A1778">
              <w:rPr>
                <w:rFonts w:ascii="Times New Roman" w:hAnsi="Times New Roman" w:cs="Times New Roman"/>
                <w:sz w:val="24"/>
                <w:szCs w:val="24"/>
              </w:rPr>
              <w:t>Европейски земеделски фонд за развитие на селските райони</w:t>
            </w:r>
          </w:p>
        </w:tc>
      </w:tr>
      <w:tr w:rsidR="00C82357" w:rsidRPr="00C82357" w14:paraId="5498498E" w14:textId="77777777" w:rsidTr="008F12A6">
        <w:trPr>
          <w:trHeight w:val="272"/>
        </w:trPr>
        <w:tc>
          <w:tcPr>
            <w:tcW w:w="881" w:type="pct"/>
            <w:shd w:val="clear" w:color="auto" w:fill="auto"/>
            <w:vAlign w:val="center"/>
          </w:tcPr>
          <w:p w14:paraId="0BBCD209"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ЕС</w:t>
            </w:r>
          </w:p>
        </w:tc>
        <w:tc>
          <w:tcPr>
            <w:tcW w:w="4119" w:type="pct"/>
            <w:shd w:val="clear" w:color="auto" w:fill="auto"/>
            <w:vAlign w:val="center"/>
          </w:tcPr>
          <w:p w14:paraId="65D26C79"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Европейски съюз</w:t>
            </w:r>
          </w:p>
        </w:tc>
      </w:tr>
      <w:tr w:rsidR="00C82357" w:rsidRPr="00C82357" w14:paraId="0387F2CB" w14:textId="77777777" w:rsidTr="008F12A6">
        <w:trPr>
          <w:trHeight w:val="272"/>
        </w:trPr>
        <w:tc>
          <w:tcPr>
            <w:tcW w:w="881" w:type="pct"/>
            <w:shd w:val="clear" w:color="auto" w:fill="auto"/>
            <w:vAlign w:val="center"/>
          </w:tcPr>
          <w:p w14:paraId="714AA021"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ЗБР</w:t>
            </w:r>
          </w:p>
        </w:tc>
        <w:tc>
          <w:tcPr>
            <w:tcW w:w="4119" w:type="pct"/>
            <w:shd w:val="clear" w:color="auto" w:fill="auto"/>
            <w:vAlign w:val="center"/>
          </w:tcPr>
          <w:p w14:paraId="56EE0022"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биологичното разнообразие</w:t>
            </w:r>
          </w:p>
        </w:tc>
      </w:tr>
      <w:tr w:rsidR="00C82357" w:rsidRPr="00C82357" w14:paraId="21D0C02E" w14:textId="77777777" w:rsidTr="008F12A6">
        <w:trPr>
          <w:trHeight w:val="272"/>
        </w:trPr>
        <w:tc>
          <w:tcPr>
            <w:tcW w:w="881" w:type="pct"/>
            <w:shd w:val="clear" w:color="auto" w:fill="auto"/>
            <w:vAlign w:val="center"/>
          </w:tcPr>
          <w:p w14:paraId="117A1271"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ЗВ</w:t>
            </w:r>
          </w:p>
        </w:tc>
        <w:tc>
          <w:tcPr>
            <w:tcW w:w="4119" w:type="pct"/>
            <w:shd w:val="clear" w:color="auto" w:fill="auto"/>
            <w:vAlign w:val="center"/>
          </w:tcPr>
          <w:p w14:paraId="1322317A"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водите</w:t>
            </w:r>
          </w:p>
        </w:tc>
      </w:tr>
      <w:tr w:rsidR="00C82357" w:rsidRPr="00C82357" w14:paraId="30FC8045" w14:textId="77777777" w:rsidTr="008F12A6">
        <w:trPr>
          <w:trHeight w:val="272"/>
        </w:trPr>
        <w:tc>
          <w:tcPr>
            <w:tcW w:w="881" w:type="pct"/>
            <w:shd w:val="clear" w:color="auto" w:fill="auto"/>
            <w:vAlign w:val="center"/>
          </w:tcPr>
          <w:p w14:paraId="60697AA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ЗВД</w:t>
            </w:r>
          </w:p>
        </w:tc>
        <w:tc>
          <w:tcPr>
            <w:tcW w:w="4119" w:type="pct"/>
            <w:shd w:val="clear" w:color="auto" w:fill="auto"/>
            <w:vAlign w:val="center"/>
          </w:tcPr>
          <w:p w14:paraId="49933F9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ветеринарномедицинската дейност</w:t>
            </w:r>
          </w:p>
        </w:tc>
      </w:tr>
      <w:tr w:rsidR="00C82357" w:rsidRPr="00C82357" w14:paraId="34061268" w14:textId="77777777" w:rsidTr="008F12A6">
        <w:trPr>
          <w:trHeight w:val="272"/>
        </w:trPr>
        <w:tc>
          <w:tcPr>
            <w:tcW w:w="881" w:type="pct"/>
            <w:shd w:val="clear" w:color="auto" w:fill="auto"/>
            <w:vAlign w:val="center"/>
          </w:tcPr>
          <w:p w14:paraId="61D191C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ЗДДФЛ</w:t>
            </w:r>
          </w:p>
        </w:tc>
        <w:tc>
          <w:tcPr>
            <w:tcW w:w="4119" w:type="pct"/>
            <w:shd w:val="clear" w:color="auto" w:fill="auto"/>
            <w:vAlign w:val="center"/>
          </w:tcPr>
          <w:p w14:paraId="3FD39BA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данъците върху доходите на физическите лица</w:t>
            </w:r>
          </w:p>
        </w:tc>
      </w:tr>
      <w:tr w:rsidR="00C82357" w:rsidRPr="00C82357" w14:paraId="3250A59D" w14:textId="77777777" w:rsidTr="008F12A6">
        <w:trPr>
          <w:trHeight w:val="272"/>
        </w:trPr>
        <w:tc>
          <w:tcPr>
            <w:tcW w:w="881" w:type="pct"/>
            <w:shd w:val="clear" w:color="auto" w:fill="auto"/>
            <w:vAlign w:val="center"/>
          </w:tcPr>
          <w:p w14:paraId="67FCEBF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ЗМСП</w:t>
            </w:r>
          </w:p>
        </w:tc>
        <w:tc>
          <w:tcPr>
            <w:tcW w:w="4119" w:type="pct"/>
            <w:shd w:val="clear" w:color="auto" w:fill="auto"/>
            <w:vAlign w:val="center"/>
          </w:tcPr>
          <w:p w14:paraId="6CF5F1F8"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малките и средните предприятия</w:t>
            </w:r>
          </w:p>
        </w:tc>
      </w:tr>
      <w:tr w:rsidR="00C82357" w:rsidRPr="00C82357" w14:paraId="6884AA1F" w14:textId="77777777" w:rsidTr="008F12A6">
        <w:trPr>
          <w:trHeight w:val="272"/>
        </w:trPr>
        <w:tc>
          <w:tcPr>
            <w:tcW w:w="881" w:type="pct"/>
            <w:shd w:val="clear" w:color="auto" w:fill="auto"/>
            <w:vAlign w:val="center"/>
          </w:tcPr>
          <w:p w14:paraId="5AEE4EE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ЗООС</w:t>
            </w:r>
          </w:p>
        </w:tc>
        <w:tc>
          <w:tcPr>
            <w:tcW w:w="4119" w:type="pct"/>
            <w:shd w:val="clear" w:color="auto" w:fill="auto"/>
            <w:vAlign w:val="center"/>
          </w:tcPr>
          <w:p w14:paraId="0354D539"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опазване на околната среда</w:t>
            </w:r>
          </w:p>
        </w:tc>
      </w:tr>
      <w:tr w:rsidR="00C82357" w:rsidRPr="00C82357" w14:paraId="49D6456B" w14:textId="77777777" w:rsidTr="008F12A6">
        <w:trPr>
          <w:trHeight w:val="272"/>
        </w:trPr>
        <w:tc>
          <w:tcPr>
            <w:tcW w:w="881" w:type="pct"/>
            <w:shd w:val="clear" w:color="auto" w:fill="auto"/>
            <w:vAlign w:val="center"/>
          </w:tcPr>
          <w:p w14:paraId="447F4CDE"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ЗОП</w:t>
            </w:r>
          </w:p>
        </w:tc>
        <w:tc>
          <w:tcPr>
            <w:tcW w:w="4119" w:type="pct"/>
            <w:shd w:val="clear" w:color="auto" w:fill="auto"/>
            <w:vAlign w:val="center"/>
          </w:tcPr>
          <w:p w14:paraId="62B4B6D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обществените поръчки</w:t>
            </w:r>
          </w:p>
        </w:tc>
      </w:tr>
      <w:tr w:rsidR="00C82357" w:rsidRPr="00C82357" w14:paraId="6E3FA0AA" w14:textId="77777777" w:rsidTr="008F12A6">
        <w:trPr>
          <w:trHeight w:val="272"/>
        </w:trPr>
        <w:tc>
          <w:tcPr>
            <w:tcW w:w="881" w:type="pct"/>
            <w:shd w:val="clear" w:color="auto" w:fill="auto"/>
            <w:vAlign w:val="center"/>
          </w:tcPr>
          <w:p w14:paraId="3C31FD6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ЗУТ</w:t>
            </w:r>
          </w:p>
        </w:tc>
        <w:tc>
          <w:tcPr>
            <w:tcW w:w="4119" w:type="pct"/>
            <w:shd w:val="clear" w:color="auto" w:fill="auto"/>
            <w:vAlign w:val="center"/>
          </w:tcPr>
          <w:p w14:paraId="64D22E1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устройство на територията</w:t>
            </w:r>
          </w:p>
        </w:tc>
      </w:tr>
      <w:tr w:rsidR="00C82357" w:rsidRPr="00C82357" w14:paraId="1DD2D34D" w14:textId="77777777" w:rsidTr="008F12A6">
        <w:trPr>
          <w:trHeight w:val="544"/>
        </w:trPr>
        <w:tc>
          <w:tcPr>
            <w:tcW w:w="881" w:type="pct"/>
            <w:shd w:val="clear" w:color="auto" w:fill="auto"/>
            <w:vAlign w:val="center"/>
          </w:tcPr>
          <w:p w14:paraId="1A03985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ИСМ-ИСУН 2020</w:t>
            </w:r>
          </w:p>
        </w:tc>
        <w:tc>
          <w:tcPr>
            <w:tcW w:w="4119" w:type="pct"/>
            <w:shd w:val="clear" w:color="auto" w:fill="auto"/>
            <w:vAlign w:val="center"/>
          </w:tcPr>
          <w:p w14:paraId="16F706F6"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Информационната система за управление и наблюдение (ИСМ-ИСУН 2020), надградена за целите на Механизма за възстановяване и устойчивост</w:t>
            </w:r>
          </w:p>
        </w:tc>
      </w:tr>
      <w:tr w:rsidR="00C82357" w:rsidRPr="00C82357" w14:paraId="00CD3D2E" w14:textId="77777777" w:rsidTr="008F12A6">
        <w:trPr>
          <w:trHeight w:val="272"/>
        </w:trPr>
        <w:tc>
          <w:tcPr>
            <w:tcW w:w="881" w:type="pct"/>
            <w:shd w:val="clear" w:color="auto" w:fill="auto"/>
            <w:vAlign w:val="center"/>
          </w:tcPr>
          <w:p w14:paraId="3C00F2D6"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КЕП</w:t>
            </w:r>
          </w:p>
        </w:tc>
        <w:tc>
          <w:tcPr>
            <w:tcW w:w="4119" w:type="pct"/>
            <w:shd w:val="clear" w:color="auto" w:fill="auto"/>
            <w:vAlign w:val="center"/>
          </w:tcPr>
          <w:p w14:paraId="0B70C89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Квалифициран електронен подпис</w:t>
            </w:r>
          </w:p>
        </w:tc>
      </w:tr>
      <w:tr w:rsidR="00011336" w:rsidRPr="00C82357" w14:paraId="4193BC0D" w14:textId="77777777" w:rsidTr="008F12A6">
        <w:trPr>
          <w:trHeight w:val="272"/>
        </w:trPr>
        <w:tc>
          <w:tcPr>
            <w:tcW w:w="881" w:type="pct"/>
            <w:shd w:val="clear" w:color="auto" w:fill="auto"/>
            <w:vAlign w:val="center"/>
          </w:tcPr>
          <w:p w14:paraId="12336804" w14:textId="1EDE5E4A" w:rsidR="00011336" w:rsidRPr="00C82357" w:rsidRDefault="00011336" w:rsidP="00730E7B">
            <w:pPr>
              <w:spacing w:line="276" w:lineRule="auto"/>
              <w:jc w:val="both"/>
              <w:rPr>
                <w:rFonts w:ascii="Times New Roman" w:hAnsi="Times New Roman" w:cs="Times New Roman"/>
                <w:b/>
                <w:sz w:val="24"/>
                <w:szCs w:val="24"/>
              </w:rPr>
            </w:pPr>
            <w:r>
              <w:rPr>
                <w:rFonts w:ascii="Times New Roman" w:hAnsi="Times New Roman" w:cs="Times New Roman"/>
                <w:b/>
                <w:sz w:val="24"/>
                <w:szCs w:val="24"/>
              </w:rPr>
              <w:t>КП</w:t>
            </w:r>
          </w:p>
        </w:tc>
        <w:tc>
          <w:tcPr>
            <w:tcW w:w="4119" w:type="pct"/>
            <w:shd w:val="clear" w:color="auto" w:fill="auto"/>
            <w:vAlign w:val="center"/>
          </w:tcPr>
          <w:p w14:paraId="592A29D5" w14:textId="063F9CB8" w:rsidR="00011336" w:rsidRPr="00C82357" w:rsidRDefault="00011336"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Краен получател</w:t>
            </w:r>
          </w:p>
        </w:tc>
      </w:tr>
      <w:tr w:rsidR="00C82357" w:rsidRPr="00C82357" w14:paraId="57D020F8" w14:textId="77777777" w:rsidTr="008F12A6">
        <w:trPr>
          <w:trHeight w:val="272"/>
        </w:trPr>
        <w:tc>
          <w:tcPr>
            <w:tcW w:w="881" w:type="pct"/>
            <w:shd w:val="clear" w:color="auto" w:fill="auto"/>
            <w:vAlign w:val="center"/>
          </w:tcPr>
          <w:p w14:paraId="5CB0B0C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КС</w:t>
            </w:r>
          </w:p>
        </w:tc>
        <w:tc>
          <w:tcPr>
            <w:tcW w:w="4119" w:type="pct"/>
            <w:shd w:val="clear" w:color="auto" w:fill="auto"/>
            <w:vAlign w:val="center"/>
          </w:tcPr>
          <w:p w14:paraId="017A9C7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Количествени сметки</w:t>
            </w:r>
          </w:p>
        </w:tc>
      </w:tr>
      <w:tr w:rsidR="00C82357" w:rsidRPr="00C82357" w14:paraId="04568D2C" w14:textId="77777777" w:rsidTr="008F12A6">
        <w:trPr>
          <w:trHeight w:val="287"/>
        </w:trPr>
        <w:tc>
          <w:tcPr>
            <w:tcW w:w="881" w:type="pct"/>
            <w:shd w:val="clear" w:color="auto" w:fill="auto"/>
            <w:vAlign w:val="center"/>
          </w:tcPr>
          <w:p w14:paraId="668DB158"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КСС</w:t>
            </w:r>
          </w:p>
        </w:tc>
        <w:tc>
          <w:tcPr>
            <w:tcW w:w="4119" w:type="pct"/>
            <w:shd w:val="clear" w:color="auto" w:fill="auto"/>
            <w:vAlign w:val="center"/>
          </w:tcPr>
          <w:p w14:paraId="64D96DC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Количествено-стойностни сметки</w:t>
            </w:r>
          </w:p>
        </w:tc>
      </w:tr>
      <w:tr w:rsidR="00C82357" w:rsidRPr="00C82357" w14:paraId="03F3BCFB" w14:textId="77777777" w:rsidTr="008F12A6">
        <w:trPr>
          <w:trHeight w:val="287"/>
        </w:trPr>
        <w:tc>
          <w:tcPr>
            <w:tcW w:w="881" w:type="pct"/>
            <w:shd w:val="clear" w:color="auto" w:fill="auto"/>
            <w:vAlign w:val="center"/>
          </w:tcPr>
          <w:p w14:paraId="077284D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НПВУ</w:t>
            </w:r>
          </w:p>
        </w:tc>
        <w:tc>
          <w:tcPr>
            <w:tcW w:w="4119" w:type="pct"/>
            <w:shd w:val="clear" w:color="auto" w:fill="auto"/>
            <w:vAlign w:val="center"/>
          </w:tcPr>
          <w:p w14:paraId="4F5ED3E4" w14:textId="14DBE5FD"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Национален план за възстановяване и устойчивост</w:t>
            </w:r>
          </w:p>
        </w:tc>
      </w:tr>
      <w:tr w:rsidR="00C82357" w:rsidRPr="00C82357" w14:paraId="43DA8CC7" w14:textId="77777777" w:rsidTr="008F12A6">
        <w:trPr>
          <w:trHeight w:val="287"/>
        </w:trPr>
        <w:tc>
          <w:tcPr>
            <w:tcW w:w="881" w:type="pct"/>
            <w:shd w:val="clear" w:color="auto" w:fill="auto"/>
            <w:vAlign w:val="center"/>
          </w:tcPr>
          <w:p w14:paraId="38A592E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ПИИ</w:t>
            </w:r>
          </w:p>
        </w:tc>
        <w:tc>
          <w:tcPr>
            <w:tcW w:w="4119" w:type="pct"/>
            <w:shd w:val="clear" w:color="auto" w:fill="auto"/>
            <w:vAlign w:val="center"/>
          </w:tcPr>
          <w:p w14:paraId="430221E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Предложение за изпълнение на инвестиция</w:t>
            </w:r>
          </w:p>
        </w:tc>
      </w:tr>
      <w:tr w:rsidR="00C82357" w:rsidRPr="00C82357" w14:paraId="0DAA1FA1" w14:textId="77777777" w:rsidTr="008F12A6">
        <w:trPr>
          <w:trHeight w:val="287"/>
        </w:trPr>
        <w:tc>
          <w:tcPr>
            <w:tcW w:w="881" w:type="pct"/>
            <w:shd w:val="clear" w:color="auto" w:fill="auto"/>
            <w:vAlign w:val="center"/>
          </w:tcPr>
          <w:p w14:paraId="3257988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ПМС</w:t>
            </w:r>
          </w:p>
        </w:tc>
        <w:tc>
          <w:tcPr>
            <w:tcW w:w="4119" w:type="pct"/>
            <w:shd w:val="clear" w:color="auto" w:fill="auto"/>
            <w:vAlign w:val="center"/>
          </w:tcPr>
          <w:p w14:paraId="6583D5B3"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Постановление на Министерски съвет</w:t>
            </w:r>
          </w:p>
        </w:tc>
      </w:tr>
      <w:tr w:rsidR="00DB1755" w:rsidRPr="00C82357" w14:paraId="42796E7B" w14:textId="77777777" w:rsidTr="008F12A6">
        <w:trPr>
          <w:trHeight w:val="287"/>
        </w:trPr>
        <w:tc>
          <w:tcPr>
            <w:tcW w:w="881" w:type="pct"/>
            <w:shd w:val="clear" w:color="auto" w:fill="auto"/>
            <w:vAlign w:val="center"/>
          </w:tcPr>
          <w:p w14:paraId="097CF941" w14:textId="4C268DDF" w:rsidR="00DB1755" w:rsidRPr="00C82357" w:rsidRDefault="00DB1755" w:rsidP="00730E7B">
            <w:pPr>
              <w:spacing w:line="276" w:lineRule="auto"/>
              <w:jc w:val="both"/>
              <w:rPr>
                <w:rFonts w:ascii="Times New Roman" w:hAnsi="Times New Roman" w:cs="Times New Roman"/>
                <w:b/>
                <w:sz w:val="24"/>
                <w:szCs w:val="24"/>
              </w:rPr>
            </w:pPr>
            <w:r>
              <w:rPr>
                <w:rFonts w:ascii="Times New Roman" w:hAnsi="Times New Roman" w:cs="Times New Roman"/>
                <w:b/>
                <w:sz w:val="24"/>
                <w:szCs w:val="24"/>
              </w:rPr>
              <w:t>ПНЗВ</w:t>
            </w:r>
            <w:r w:rsidR="00BF20F4">
              <w:rPr>
                <w:rFonts w:ascii="Times New Roman" w:hAnsi="Times New Roman" w:cs="Times New Roman"/>
                <w:b/>
                <w:sz w:val="24"/>
                <w:szCs w:val="24"/>
              </w:rPr>
              <w:t>/</w:t>
            </w:r>
            <w:r w:rsidR="00BF20F4">
              <w:t xml:space="preserve"> </w:t>
            </w:r>
            <w:r w:rsidR="00BF20F4" w:rsidRPr="00BF20F4">
              <w:rPr>
                <w:rFonts w:ascii="Times New Roman" w:hAnsi="Times New Roman" w:cs="Times New Roman"/>
                <w:b/>
                <w:sz w:val="24"/>
                <w:szCs w:val="24"/>
              </w:rPr>
              <w:t>DNSH</w:t>
            </w:r>
          </w:p>
        </w:tc>
        <w:tc>
          <w:tcPr>
            <w:tcW w:w="4119" w:type="pct"/>
            <w:shd w:val="clear" w:color="auto" w:fill="auto"/>
            <w:vAlign w:val="center"/>
          </w:tcPr>
          <w:p w14:paraId="1A72D59B" w14:textId="7202A091" w:rsidR="00DB1755" w:rsidRPr="00C82357" w:rsidRDefault="00DB1755"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DB1755">
              <w:rPr>
                <w:rFonts w:ascii="Times New Roman" w:hAnsi="Times New Roman" w:cs="Times New Roman"/>
                <w:sz w:val="24"/>
                <w:szCs w:val="24"/>
              </w:rPr>
              <w:t>ринцип за „ненанасяне на значителни вреди“</w:t>
            </w:r>
            <w:r w:rsidR="00BF20F4">
              <w:rPr>
                <w:rFonts w:ascii="Times New Roman" w:hAnsi="Times New Roman" w:cs="Times New Roman"/>
                <w:sz w:val="24"/>
                <w:szCs w:val="24"/>
              </w:rPr>
              <w:t>/„Do not significant harm“</w:t>
            </w:r>
          </w:p>
        </w:tc>
      </w:tr>
      <w:tr w:rsidR="00C82357" w:rsidRPr="00C82357" w14:paraId="58F530FE" w14:textId="77777777" w:rsidTr="008F12A6">
        <w:trPr>
          <w:trHeight w:val="272"/>
        </w:trPr>
        <w:tc>
          <w:tcPr>
            <w:tcW w:w="881" w:type="pct"/>
            <w:shd w:val="clear" w:color="auto" w:fill="auto"/>
            <w:vAlign w:val="center"/>
          </w:tcPr>
          <w:p w14:paraId="528C10A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 xml:space="preserve">ПРСР </w:t>
            </w:r>
          </w:p>
        </w:tc>
        <w:tc>
          <w:tcPr>
            <w:tcW w:w="4119" w:type="pct"/>
            <w:shd w:val="clear" w:color="auto" w:fill="auto"/>
            <w:vAlign w:val="center"/>
          </w:tcPr>
          <w:p w14:paraId="62685E44"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Програма за развитие на селските райони 2014 – 2020 г.</w:t>
            </w:r>
          </w:p>
        </w:tc>
      </w:tr>
      <w:tr w:rsidR="00C82357" w:rsidRPr="00C82357" w14:paraId="3B3EA788" w14:textId="77777777" w:rsidTr="008F12A6">
        <w:trPr>
          <w:trHeight w:val="272"/>
        </w:trPr>
        <w:tc>
          <w:tcPr>
            <w:tcW w:w="881" w:type="pct"/>
            <w:shd w:val="clear" w:color="auto" w:fill="auto"/>
            <w:vAlign w:val="center"/>
          </w:tcPr>
          <w:p w14:paraId="51655564"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СМР</w:t>
            </w:r>
          </w:p>
        </w:tc>
        <w:tc>
          <w:tcPr>
            <w:tcW w:w="4119" w:type="pct"/>
            <w:shd w:val="clear" w:color="auto" w:fill="auto"/>
            <w:vAlign w:val="center"/>
          </w:tcPr>
          <w:p w14:paraId="3789C45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Строително-монтажни работи</w:t>
            </w:r>
          </w:p>
        </w:tc>
      </w:tr>
      <w:tr w:rsidR="00C82357" w:rsidRPr="00C82357" w14:paraId="71E936BE" w14:textId="77777777" w:rsidTr="008F12A6">
        <w:trPr>
          <w:trHeight w:val="272"/>
        </w:trPr>
        <w:tc>
          <w:tcPr>
            <w:tcW w:w="881" w:type="pct"/>
            <w:shd w:val="clear" w:color="auto" w:fill="auto"/>
            <w:vAlign w:val="center"/>
          </w:tcPr>
          <w:p w14:paraId="6DADE964"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СНД</w:t>
            </w:r>
          </w:p>
        </w:tc>
        <w:tc>
          <w:tcPr>
            <w:tcW w:w="4119" w:type="pct"/>
            <w:shd w:val="clear" w:color="auto" w:fill="auto"/>
            <w:vAlign w:val="center"/>
          </w:tcPr>
          <w:p w14:paraId="43DF8B2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Структура за наблюдение и докладване</w:t>
            </w:r>
          </w:p>
        </w:tc>
      </w:tr>
      <w:tr w:rsidR="00CD7A61" w:rsidRPr="00C82357" w14:paraId="7B0F1B23" w14:textId="77777777" w:rsidTr="008F12A6">
        <w:trPr>
          <w:trHeight w:val="272"/>
        </w:trPr>
        <w:tc>
          <w:tcPr>
            <w:tcW w:w="881" w:type="pct"/>
            <w:shd w:val="clear" w:color="auto" w:fill="auto"/>
            <w:vAlign w:val="center"/>
          </w:tcPr>
          <w:p w14:paraId="1AE61B59" w14:textId="77777777" w:rsidR="00CD7A61" w:rsidRPr="00C82357" w:rsidRDefault="00CD7A61" w:rsidP="00730E7B">
            <w:pPr>
              <w:spacing w:line="276" w:lineRule="auto"/>
              <w:jc w:val="both"/>
              <w:rPr>
                <w:rFonts w:ascii="Times New Roman" w:hAnsi="Times New Roman" w:cs="Times New Roman"/>
                <w:b/>
                <w:sz w:val="24"/>
                <w:szCs w:val="24"/>
              </w:rPr>
            </w:pPr>
            <w:r w:rsidRPr="00CD7A61">
              <w:rPr>
                <w:rFonts w:ascii="Times New Roman" w:hAnsi="Times New Roman" w:cs="Times New Roman"/>
                <w:b/>
                <w:sz w:val="24"/>
                <w:szCs w:val="24"/>
              </w:rPr>
              <w:t>ПМС № 114/2022 г.</w:t>
            </w:r>
          </w:p>
        </w:tc>
        <w:tc>
          <w:tcPr>
            <w:tcW w:w="4119" w:type="pct"/>
            <w:shd w:val="clear" w:color="auto" w:fill="auto"/>
            <w:vAlign w:val="center"/>
          </w:tcPr>
          <w:p w14:paraId="08B3F6C8" w14:textId="735BDE7C" w:rsidR="00CD7A61" w:rsidRPr="00C82357" w:rsidRDefault="00CD7A61" w:rsidP="00730E7B">
            <w:pPr>
              <w:spacing w:line="276" w:lineRule="auto"/>
              <w:jc w:val="both"/>
              <w:rPr>
                <w:rFonts w:ascii="Times New Roman" w:hAnsi="Times New Roman" w:cs="Times New Roman"/>
                <w:sz w:val="24"/>
                <w:szCs w:val="24"/>
              </w:rPr>
            </w:pPr>
            <w:r w:rsidRPr="00CD7A61">
              <w:rPr>
                <w:rFonts w:ascii="Times New Roman" w:hAnsi="Times New Roman" w:cs="Times New Roman"/>
                <w:sz w:val="24"/>
                <w:szCs w:val="24"/>
              </w:rPr>
              <w:t>Постановление № 114 на МС от 2022 г. за определяне на детайлни правила за предоставяне на средства на крайни получатели от Механизма за възстановяване и устойчивост (обн., ДВ, бр. 43 от 2022 г.)</w:t>
            </w:r>
          </w:p>
        </w:tc>
      </w:tr>
      <w:tr w:rsidR="00F42716" w:rsidRPr="00F42716" w14:paraId="531F3299" w14:textId="77777777" w:rsidTr="00730E7B">
        <w:trPr>
          <w:trHeight w:val="272"/>
        </w:trPr>
        <w:tc>
          <w:tcPr>
            <w:tcW w:w="881" w:type="pct"/>
            <w:shd w:val="clear" w:color="auto" w:fill="auto"/>
          </w:tcPr>
          <w:p w14:paraId="4E9EC093" w14:textId="2731A23A" w:rsidR="00F42716" w:rsidRPr="00CD7A61" w:rsidRDefault="00F42716" w:rsidP="00F42716">
            <w:pPr>
              <w:spacing w:line="276" w:lineRule="auto"/>
              <w:jc w:val="both"/>
              <w:rPr>
                <w:rFonts w:ascii="Times New Roman" w:hAnsi="Times New Roman" w:cs="Times New Roman"/>
                <w:b/>
                <w:sz w:val="24"/>
                <w:szCs w:val="24"/>
              </w:rPr>
            </w:pPr>
            <w:r w:rsidRPr="00730E7B">
              <w:rPr>
                <w:rFonts w:ascii="Times New Roman" w:hAnsi="Times New Roman" w:cs="Times New Roman"/>
                <w:b/>
                <w:sz w:val="24"/>
                <w:szCs w:val="24"/>
              </w:rPr>
              <w:t>ПМС № 157/2022 г.</w:t>
            </w:r>
          </w:p>
        </w:tc>
        <w:tc>
          <w:tcPr>
            <w:tcW w:w="4119" w:type="pct"/>
            <w:shd w:val="clear" w:color="auto" w:fill="auto"/>
          </w:tcPr>
          <w:p w14:paraId="3B4EA510" w14:textId="36295D44" w:rsidR="00F42716" w:rsidRPr="00F42716" w:rsidRDefault="00F42716" w:rsidP="00F42716">
            <w:pPr>
              <w:spacing w:line="276" w:lineRule="auto"/>
              <w:jc w:val="both"/>
              <w:rPr>
                <w:rFonts w:ascii="Times New Roman" w:hAnsi="Times New Roman" w:cs="Times New Roman"/>
                <w:sz w:val="24"/>
                <w:szCs w:val="24"/>
              </w:rPr>
            </w:pPr>
            <w:r w:rsidRPr="00730E7B">
              <w:rPr>
                <w:rFonts w:ascii="Times New Roman" w:hAnsi="Times New Roman" w:cs="Times New Roman"/>
                <w:sz w:val="24"/>
                <w:szCs w:val="24"/>
              </w:rPr>
              <w:t>Постановление № 157 от 2022 г. за определяне на органите и структурите, отговорни за изпълнението на Плана за възстановяване и устойчивост на Република България, и на техните основни функции (обн. ДВ., бр. 54 от 2022 г.)</w:t>
            </w:r>
          </w:p>
        </w:tc>
      </w:tr>
      <w:tr w:rsidR="00CD7A61" w:rsidRPr="00C82357" w14:paraId="5C16FC29" w14:textId="77777777" w:rsidTr="008F12A6">
        <w:trPr>
          <w:trHeight w:val="272"/>
        </w:trPr>
        <w:tc>
          <w:tcPr>
            <w:tcW w:w="881" w:type="pct"/>
            <w:shd w:val="clear" w:color="auto" w:fill="auto"/>
            <w:vAlign w:val="center"/>
          </w:tcPr>
          <w:p w14:paraId="0D910EAB" w14:textId="77777777" w:rsidR="00CD7A61" w:rsidRPr="00CD7A61" w:rsidRDefault="00CD7A61" w:rsidP="00730E7B">
            <w:pPr>
              <w:spacing w:line="276" w:lineRule="auto"/>
              <w:jc w:val="both"/>
              <w:rPr>
                <w:rFonts w:ascii="Times New Roman" w:hAnsi="Times New Roman" w:cs="Times New Roman"/>
                <w:b/>
                <w:sz w:val="24"/>
                <w:szCs w:val="24"/>
              </w:rPr>
            </w:pPr>
            <w:r w:rsidRPr="00CD7A61">
              <w:rPr>
                <w:rFonts w:ascii="Times New Roman" w:hAnsi="Times New Roman" w:cs="Times New Roman"/>
                <w:b/>
                <w:sz w:val="24"/>
                <w:szCs w:val="24"/>
              </w:rPr>
              <w:t>Регламент (ЕС) 2022/2472</w:t>
            </w:r>
          </w:p>
        </w:tc>
        <w:tc>
          <w:tcPr>
            <w:tcW w:w="4119" w:type="pct"/>
            <w:shd w:val="clear" w:color="auto" w:fill="auto"/>
            <w:vAlign w:val="center"/>
          </w:tcPr>
          <w:p w14:paraId="10EC80D4" w14:textId="77777777" w:rsidR="00CD7A61" w:rsidRPr="00CD7A61" w:rsidRDefault="00CD7A61" w:rsidP="00730E7B">
            <w:pPr>
              <w:spacing w:line="276" w:lineRule="auto"/>
              <w:jc w:val="both"/>
              <w:rPr>
                <w:rFonts w:ascii="Times New Roman" w:hAnsi="Times New Roman" w:cs="Times New Roman"/>
                <w:sz w:val="24"/>
                <w:szCs w:val="24"/>
              </w:rPr>
            </w:pPr>
            <w:r w:rsidRPr="00CD7A61">
              <w:rPr>
                <w:rFonts w:ascii="Times New Roman" w:hAnsi="Times New Roman" w:cs="Times New Roman"/>
                <w:sz w:val="24"/>
                <w:szCs w:val="24"/>
              </w:rPr>
              <w:t>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(ОВ L 327 от 21.12. 2022 г.)</w:t>
            </w:r>
          </w:p>
        </w:tc>
      </w:tr>
      <w:tr w:rsidR="00C30822" w:rsidRPr="00C82357" w14:paraId="6E37E025" w14:textId="77777777" w:rsidTr="008F12A6">
        <w:trPr>
          <w:trHeight w:val="272"/>
        </w:trPr>
        <w:tc>
          <w:tcPr>
            <w:tcW w:w="881" w:type="pct"/>
            <w:shd w:val="clear" w:color="auto" w:fill="auto"/>
            <w:vAlign w:val="center"/>
          </w:tcPr>
          <w:p w14:paraId="78D4A51B" w14:textId="77777777" w:rsidR="00C30822" w:rsidRPr="00CD7A61" w:rsidRDefault="00C30822" w:rsidP="00730E7B">
            <w:pPr>
              <w:spacing w:line="276" w:lineRule="auto"/>
              <w:jc w:val="both"/>
              <w:rPr>
                <w:rFonts w:ascii="Times New Roman" w:hAnsi="Times New Roman" w:cs="Times New Roman"/>
                <w:b/>
                <w:sz w:val="24"/>
                <w:szCs w:val="24"/>
              </w:rPr>
            </w:pPr>
            <w:r w:rsidRPr="00B61AE4">
              <w:rPr>
                <w:rFonts w:ascii="Times New Roman" w:hAnsi="Times New Roman" w:cs="Times New Roman"/>
                <w:b/>
                <w:sz w:val="24"/>
                <w:szCs w:val="24"/>
              </w:rPr>
              <w:lastRenderedPageBreak/>
              <w:t>Регламент (ЕС) 2021/241</w:t>
            </w:r>
          </w:p>
        </w:tc>
        <w:tc>
          <w:tcPr>
            <w:tcW w:w="4119" w:type="pct"/>
            <w:shd w:val="clear" w:color="auto" w:fill="auto"/>
            <w:vAlign w:val="center"/>
          </w:tcPr>
          <w:p w14:paraId="10CEF273" w14:textId="7204DA2B" w:rsidR="00C30822" w:rsidRPr="00730E7B" w:rsidRDefault="00053C1E" w:rsidP="00730E7B">
            <w:pPr>
              <w:spacing w:line="276" w:lineRule="auto"/>
              <w:jc w:val="both"/>
              <w:rPr>
                <w:rFonts w:ascii="Times New Roman" w:hAnsi="Times New Roman" w:cs="Times New Roman"/>
                <w:sz w:val="24"/>
                <w:szCs w:val="24"/>
                <w:lang w:val="en-GB"/>
              </w:rPr>
            </w:pPr>
            <w:r w:rsidRPr="00053C1E">
              <w:rPr>
                <w:rFonts w:ascii="Times New Roman" w:hAnsi="Times New Roman" w:cs="Times New Roman"/>
                <w:sz w:val="24"/>
                <w:szCs w:val="24"/>
              </w:rPr>
              <w:t>Регламент (ЕС) 2021/241 на Европейския парламент и на Съвета от 12 февруари 2021 година за създаване на Механизъм за възстановяване и устойчивост</w:t>
            </w:r>
            <w:r w:rsidR="00F42716">
              <w:rPr>
                <w:rFonts w:ascii="Times New Roman" w:hAnsi="Times New Roman" w:cs="Times New Roman"/>
                <w:sz w:val="24"/>
                <w:szCs w:val="24"/>
                <w:lang w:val="en-GB"/>
              </w:rPr>
              <w:t xml:space="preserve"> </w:t>
            </w:r>
            <w:r w:rsidR="00F42716" w:rsidRPr="00F42716">
              <w:rPr>
                <w:rFonts w:ascii="Times New Roman" w:hAnsi="Times New Roman" w:cs="Times New Roman"/>
                <w:sz w:val="24"/>
                <w:szCs w:val="24"/>
                <w:lang w:val="en-GB"/>
              </w:rPr>
              <w:t>(OB L 57 от 18.2.2021 г.)</w:t>
            </w:r>
          </w:p>
        </w:tc>
      </w:tr>
      <w:tr w:rsidR="00677D6C" w:rsidRPr="00C82357" w14:paraId="00C2DFAA" w14:textId="77777777" w:rsidTr="008F12A6">
        <w:trPr>
          <w:trHeight w:val="272"/>
        </w:trPr>
        <w:tc>
          <w:tcPr>
            <w:tcW w:w="881" w:type="pct"/>
            <w:shd w:val="clear" w:color="auto" w:fill="auto"/>
            <w:vAlign w:val="center"/>
          </w:tcPr>
          <w:p w14:paraId="15355721" w14:textId="22E45B36" w:rsidR="00677D6C" w:rsidRPr="00B61AE4" w:rsidRDefault="00677D6C" w:rsidP="00730E7B">
            <w:pPr>
              <w:spacing w:line="276" w:lineRule="auto"/>
              <w:jc w:val="both"/>
              <w:rPr>
                <w:rFonts w:ascii="Times New Roman" w:hAnsi="Times New Roman" w:cs="Times New Roman"/>
                <w:b/>
                <w:sz w:val="24"/>
                <w:szCs w:val="24"/>
              </w:rPr>
            </w:pPr>
            <w:r w:rsidRPr="00677D6C">
              <w:rPr>
                <w:rFonts w:ascii="Times New Roman" w:hAnsi="Times New Roman" w:cs="Times New Roman"/>
                <w:b/>
                <w:sz w:val="24"/>
                <w:szCs w:val="24"/>
              </w:rPr>
              <w:t>Регламент (ЕС, Евратом) 2018/1046</w:t>
            </w:r>
          </w:p>
        </w:tc>
        <w:tc>
          <w:tcPr>
            <w:tcW w:w="4119" w:type="pct"/>
            <w:shd w:val="clear" w:color="auto" w:fill="auto"/>
            <w:vAlign w:val="center"/>
          </w:tcPr>
          <w:p w14:paraId="3A5C44A9" w14:textId="29B5860A" w:rsidR="00677D6C" w:rsidRPr="00053C1E" w:rsidRDefault="00677D6C" w:rsidP="00730E7B">
            <w:pPr>
              <w:spacing w:line="276" w:lineRule="auto"/>
              <w:jc w:val="both"/>
              <w:rPr>
                <w:rFonts w:ascii="Times New Roman" w:hAnsi="Times New Roman" w:cs="Times New Roman"/>
                <w:sz w:val="24"/>
                <w:szCs w:val="24"/>
              </w:rPr>
            </w:pPr>
            <w:r w:rsidRPr="00677D6C">
              <w:rPr>
                <w:rFonts w:ascii="Times New Roman" w:hAnsi="Times New Roman" w:cs="Times New Roman"/>
                <w:sz w:val="24"/>
                <w:szCs w:val="24"/>
              </w:rPr>
              <w:t xml:space="preserve">Регламент (ЕС, Евратом) 2018/1046 </w:t>
            </w:r>
            <w:r>
              <w:rPr>
                <w:rFonts w:ascii="Times New Roman" w:hAnsi="Times New Roman" w:cs="Times New Roman"/>
                <w:sz w:val="24"/>
                <w:szCs w:val="24"/>
              </w:rPr>
              <w:t>на Европейския парламент и на С</w:t>
            </w:r>
            <w:r w:rsidRPr="00677D6C">
              <w:rPr>
                <w:rFonts w:ascii="Times New Roman" w:hAnsi="Times New Roman" w:cs="Times New Roman"/>
                <w:sz w:val="24"/>
                <w:szCs w:val="24"/>
              </w:rPr>
              <w:t>ъвета</w:t>
            </w:r>
            <w:r>
              <w:rPr>
                <w:rFonts w:ascii="Times New Roman" w:hAnsi="Times New Roman" w:cs="Times New Roman"/>
                <w:sz w:val="24"/>
                <w:szCs w:val="24"/>
              </w:rPr>
              <w:t xml:space="preserve"> </w:t>
            </w:r>
            <w:r w:rsidRPr="00677D6C">
              <w:rPr>
                <w:rFonts w:ascii="Times New Roman" w:hAnsi="Times New Roman" w:cs="Times New Roman"/>
                <w:sz w:val="24"/>
                <w:szCs w:val="24"/>
              </w:rPr>
              <w:t>от 18 юли 2018 година</w:t>
            </w:r>
            <w:r>
              <w:rPr>
                <w:rFonts w:ascii="Times New Roman" w:hAnsi="Times New Roman" w:cs="Times New Roman"/>
                <w:sz w:val="24"/>
                <w:szCs w:val="24"/>
              </w:rPr>
              <w:t xml:space="preserve"> </w:t>
            </w:r>
            <w:r w:rsidRPr="00677D6C">
              <w:rPr>
                <w:rFonts w:ascii="Times New Roman" w:hAnsi="Times New Roman" w:cs="Times New Roman"/>
                <w:sz w:val="24"/>
                <w:szCs w:val="24"/>
              </w:rPr>
              <w:t>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Pr>
                <w:rFonts w:ascii="Times New Roman" w:hAnsi="Times New Roman" w:cs="Times New Roman"/>
                <w:sz w:val="24"/>
                <w:szCs w:val="24"/>
              </w:rPr>
              <w:t xml:space="preserve"> </w:t>
            </w:r>
            <w:r w:rsidRPr="00677D6C">
              <w:rPr>
                <w:rFonts w:ascii="Times New Roman" w:hAnsi="Times New Roman" w:cs="Times New Roman"/>
                <w:sz w:val="24"/>
                <w:szCs w:val="24"/>
              </w:rPr>
              <w:t>(ОВ L 193</w:t>
            </w:r>
            <w:r w:rsidR="00A93ABE">
              <w:rPr>
                <w:rFonts w:ascii="Times New Roman" w:hAnsi="Times New Roman" w:cs="Times New Roman"/>
                <w:sz w:val="24"/>
                <w:szCs w:val="24"/>
              </w:rPr>
              <w:t xml:space="preserve"> от</w:t>
            </w:r>
            <w:r w:rsidRPr="00677D6C">
              <w:rPr>
                <w:rFonts w:ascii="Times New Roman" w:hAnsi="Times New Roman" w:cs="Times New Roman"/>
                <w:sz w:val="24"/>
                <w:szCs w:val="24"/>
              </w:rPr>
              <w:t xml:space="preserve"> 30.7.2018 г.)</w:t>
            </w:r>
          </w:p>
        </w:tc>
      </w:tr>
    </w:tbl>
    <w:p w14:paraId="5D5F0782" w14:textId="77777777" w:rsidR="00605745" w:rsidRPr="00287795" w:rsidRDefault="00605745" w:rsidP="00730E7B">
      <w:pPr>
        <w:keepNext/>
        <w:overflowPunct w:val="0"/>
        <w:autoSpaceDE w:val="0"/>
        <w:autoSpaceDN w:val="0"/>
        <w:adjustRightInd w:val="0"/>
        <w:spacing w:line="276" w:lineRule="auto"/>
        <w:jc w:val="both"/>
        <w:textAlignment w:val="baseline"/>
        <w:outlineLvl w:val="0"/>
        <w:rPr>
          <w:rFonts w:ascii="Times New Roman" w:hAnsi="Times New Roman" w:cs="Times New Roman"/>
          <w:b/>
          <w:bCs/>
          <w:kern w:val="32"/>
          <w:sz w:val="24"/>
          <w:szCs w:val="24"/>
        </w:rPr>
      </w:pPr>
      <w:bookmarkStart w:id="6" w:name="_Toc145930942"/>
      <w:bookmarkEnd w:id="4"/>
      <w:r w:rsidRPr="00287795">
        <w:rPr>
          <w:rFonts w:ascii="Times New Roman" w:hAnsi="Times New Roman" w:cs="Times New Roman"/>
          <w:b/>
          <w:bCs/>
          <w:kern w:val="32"/>
          <w:sz w:val="24"/>
          <w:szCs w:val="24"/>
        </w:rPr>
        <w:t>Институционална рамка</w:t>
      </w:r>
      <w:bookmarkEnd w:id="6"/>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605745" w:rsidRPr="00B30C2E" w14:paraId="21232DCA" w14:textId="77777777" w:rsidTr="00605745">
        <w:tc>
          <w:tcPr>
            <w:tcW w:w="9805" w:type="dxa"/>
            <w:shd w:val="clear" w:color="auto" w:fill="auto"/>
          </w:tcPr>
          <w:p w14:paraId="21AFFB57"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Структура за наблюдение и докладване</w:t>
            </w:r>
          </w:p>
          <w:p w14:paraId="774A0EC5" w14:textId="6EC3BBD2"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Съгласно </w:t>
            </w:r>
            <w:r w:rsidRPr="003A1778">
              <w:rPr>
                <w:rFonts w:ascii="Times New Roman" w:hAnsi="Times New Roman" w:cs="Times New Roman"/>
                <w:b/>
                <w:bCs/>
                <w:i/>
                <w:iCs/>
                <w:sz w:val="24"/>
                <w:szCs w:val="24"/>
                <w:lang w:eastAsia="x-none"/>
              </w:rPr>
              <w:t>Постановление № 157 от 7 юли 2022 г.</w:t>
            </w:r>
            <w:r w:rsidRPr="003A1778">
              <w:rPr>
                <w:rFonts w:ascii="Times New Roman" w:hAnsi="Times New Roman" w:cs="Times New Roman"/>
                <w:sz w:val="24"/>
                <w:szCs w:val="24"/>
                <w:lang w:eastAsia="x-none"/>
              </w:rPr>
              <w:t xml:space="preserve">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обн. ДВ. бр.54 от 12.07.2022 г. (ПМС № 157/2022) </w:t>
            </w:r>
            <w:r w:rsidRPr="003A1778">
              <w:rPr>
                <w:rFonts w:ascii="Times New Roman" w:hAnsi="Times New Roman" w:cs="Times New Roman"/>
                <w:b/>
                <w:bCs/>
                <w:sz w:val="24"/>
                <w:szCs w:val="24"/>
                <w:lang w:eastAsia="x-none"/>
              </w:rPr>
              <w:t>Министерство на земеделието</w:t>
            </w:r>
            <w:r w:rsidR="007D2019">
              <w:rPr>
                <w:rFonts w:ascii="Times New Roman" w:hAnsi="Times New Roman" w:cs="Times New Roman"/>
                <w:b/>
                <w:bCs/>
                <w:sz w:val="24"/>
                <w:szCs w:val="24"/>
                <w:lang w:eastAsia="x-none"/>
              </w:rPr>
              <w:t xml:space="preserve"> и храните</w:t>
            </w:r>
            <w:r w:rsidRPr="003A1778">
              <w:rPr>
                <w:rFonts w:ascii="Times New Roman" w:hAnsi="Times New Roman" w:cs="Times New Roman"/>
                <w:b/>
                <w:bCs/>
                <w:sz w:val="24"/>
                <w:szCs w:val="24"/>
                <w:lang w:eastAsia="x-none"/>
              </w:rPr>
              <w:t xml:space="preserve"> е определено за Структура за наблюдение и докладване (СНД)</w:t>
            </w:r>
            <w:r w:rsidRPr="003A1778">
              <w:rPr>
                <w:rFonts w:ascii="Times New Roman" w:hAnsi="Times New Roman" w:cs="Times New Roman"/>
                <w:sz w:val="24"/>
                <w:szCs w:val="24"/>
                <w:lang w:eastAsia="x-none"/>
              </w:rPr>
              <w:t xml:space="preserve"> </w:t>
            </w:r>
            <w:r w:rsidRPr="003A1778">
              <w:rPr>
                <w:rFonts w:ascii="Times New Roman" w:hAnsi="Times New Roman" w:cs="Times New Roman"/>
                <w:b/>
                <w:bCs/>
                <w:sz w:val="24"/>
                <w:szCs w:val="24"/>
                <w:lang w:eastAsia="x-none"/>
              </w:rPr>
              <w:t>по инвестиция C6.I1: „Фонд за насърчаване на технологичния и екологичен преход на селското стопанство“</w:t>
            </w:r>
            <w:r w:rsidRPr="003A1778">
              <w:rPr>
                <w:rFonts w:ascii="Times New Roman" w:hAnsi="Times New Roman" w:cs="Times New Roman"/>
                <w:sz w:val="24"/>
                <w:szCs w:val="24"/>
                <w:lang w:eastAsia="x-none"/>
              </w:rPr>
              <w:t xml:space="preserve"> от Компонент </w:t>
            </w:r>
            <w:r>
              <w:rPr>
                <w:rFonts w:ascii="Times New Roman" w:hAnsi="Times New Roman" w:cs="Times New Roman"/>
                <w:sz w:val="24"/>
                <w:szCs w:val="24"/>
                <w:lang w:eastAsia="x-none"/>
              </w:rPr>
              <w:t>6 „Устойчиво земеделие“ на ПВУ.</w:t>
            </w:r>
          </w:p>
          <w:p w14:paraId="6F25976C" w14:textId="77777777"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Съгласно </w:t>
            </w:r>
            <w:r w:rsidRPr="003A1778">
              <w:rPr>
                <w:rFonts w:ascii="Times New Roman" w:hAnsi="Times New Roman" w:cs="Times New Roman"/>
                <w:b/>
                <w:bCs/>
                <w:i/>
                <w:iCs/>
                <w:sz w:val="24"/>
                <w:szCs w:val="24"/>
                <w:lang w:eastAsia="x-none"/>
              </w:rPr>
              <w:t>Постановление № 114 от 8 юни 2022 г.</w:t>
            </w:r>
            <w:r w:rsidRPr="003A1778">
              <w:rPr>
                <w:rFonts w:ascii="Times New Roman" w:hAnsi="Times New Roman" w:cs="Times New Roman"/>
                <w:i/>
                <w:iCs/>
                <w:sz w:val="24"/>
                <w:szCs w:val="24"/>
                <w:lang w:eastAsia="x-none"/>
              </w:rPr>
              <w:t xml:space="preserve"> за определяне на детайлни правила за предоставяне на средства на крайни получатели от Механизма за възстановяване и устойчивост</w:t>
            </w:r>
            <w:r w:rsidRPr="003A1778">
              <w:rPr>
                <w:rFonts w:ascii="Times New Roman" w:hAnsi="Times New Roman" w:cs="Times New Roman"/>
                <w:sz w:val="24"/>
                <w:szCs w:val="24"/>
                <w:lang w:eastAsia="x-none"/>
              </w:rPr>
              <w:t xml:space="preserve">, обн. ДВ. бр.43 от 10.06.2022 г. (ПМС № 114/2022) </w:t>
            </w:r>
            <w:r w:rsidRPr="00053C1E">
              <w:rPr>
                <w:rFonts w:ascii="Times New Roman" w:hAnsi="Times New Roman" w:cs="Times New Roman"/>
                <w:b/>
                <w:bCs/>
                <w:sz w:val="24"/>
                <w:szCs w:val="24"/>
                <w:lang w:eastAsia="x-none"/>
              </w:rPr>
              <w:t xml:space="preserve">„Структура за наблюдение и докладване“ (СНД) </w:t>
            </w:r>
            <w:r w:rsidRPr="00287795">
              <w:rPr>
                <w:rFonts w:ascii="Times New Roman" w:hAnsi="Times New Roman" w:cs="Times New Roman"/>
                <w:bCs/>
                <w:sz w:val="24"/>
                <w:szCs w:val="24"/>
                <w:lang w:eastAsia="x-none"/>
              </w:rPr>
              <w:t>е определено звено в министерство или друго ведомство в централната администрация или определено негово звено, или определени с акт на ръководителя на министерство негови звена и ведомства, второстепенни разпоредители към министерството, или национална автономна организация, определена със закон, което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техническата информация и за осъществяването на контрол върху финансовото и техническото изпълнение на инвестициите, реализирани в рамките на споразумение с Министерството на финансите.</w:t>
            </w:r>
          </w:p>
          <w:p w14:paraId="6939D561"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Дирекция „Национален фонд“</w:t>
            </w:r>
          </w:p>
          <w:p w14:paraId="6ABBDFCC" w14:textId="3EC9C2D5" w:rsidR="00605745"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 „Национален фонд“</w:t>
            </w:r>
            <w:r w:rsidR="00DB2810">
              <w:rPr>
                <w:rFonts w:ascii="Times New Roman" w:hAnsi="Times New Roman" w:cs="Times New Roman"/>
                <w:sz w:val="24"/>
                <w:szCs w:val="24"/>
                <w:lang w:eastAsia="x-none"/>
              </w:rPr>
              <w:t xml:space="preserve"> </w:t>
            </w:r>
            <w:r w:rsidR="00DB2810" w:rsidRPr="00DB2810">
              <w:rPr>
                <w:rFonts w:ascii="Times New Roman" w:hAnsi="Times New Roman" w:cs="Times New Roman"/>
                <w:sz w:val="24"/>
                <w:szCs w:val="24"/>
                <w:lang w:eastAsia="x-none"/>
              </w:rPr>
              <w:t>(ДНФ)</w:t>
            </w:r>
            <w:r w:rsidRPr="003A1778">
              <w:rPr>
                <w:rFonts w:ascii="Times New Roman" w:hAnsi="Times New Roman" w:cs="Times New Roman"/>
                <w:sz w:val="24"/>
                <w:szCs w:val="24"/>
                <w:lang w:eastAsia="x-none"/>
              </w:rPr>
              <w:t xml:space="preserve"> в Министерството на финансите изпълнява функциите на координиращо звено на национално равнище на НПВУ по МВУ, като отговаря за </w:t>
            </w:r>
            <w:r w:rsidR="00DB2810" w:rsidRPr="00DB2810">
              <w:rPr>
                <w:rFonts w:ascii="Times New Roman" w:hAnsi="Times New Roman" w:cs="Times New Roman"/>
                <w:sz w:val="24"/>
                <w:szCs w:val="24"/>
                <w:lang w:eastAsia="x-none"/>
              </w:rPr>
              <w:t xml:space="preserve">подготовката на нормативни актове във връзка с изпълнението на Плана и изготвяне на проекти за актуализацията им при идентифицирана необходимост и </w:t>
            </w:r>
            <w:r w:rsidRPr="003A1778">
              <w:rPr>
                <w:rFonts w:ascii="Times New Roman" w:hAnsi="Times New Roman" w:cs="Times New Roman"/>
                <w:sz w:val="24"/>
                <w:szCs w:val="24"/>
                <w:lang w:eastAsia="x-none"/>
              </w:rPr>
              <w:t>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7B87BCA2" w14:textId="1C822FE2" w:rsidR="00DB2810" w:rsidRDefault="00DB2810" w:rsidP="00730E7B">
            <w:pPr>
              <w:spacing w:line="276" w:lineRule="auto"/>
              <w:jc w:val="both"/>
              <w:rPr>
                <w:rFonts w:ascii="Times New Roman" w:hAnsi="Times New Roman" w:cs="Times New Roman"/>
                <w:sz w:val="24"/>
                <w:szCs w:val="24"/>
                <w:lang w:eastAsia="x-none"/>
              </w:rPr>
            </w:pPr>
            <w:r w:rsidRPr="00DB2810">
              <w:rPr>
                <w:rFonts w:ascii="Times New Roman" w:hAnsi="Times New Roman" w:cs="Times New Roman"/>
                <w:sz w:val="24"/>
                <w:szCs w:val="24"/>
                <w:lang w:eastAsia="x-none"/>
              </w:rPr>
              <w:t>Д</w:t>
            </w:r>
            <w:r w:rsidR="0040347F" w:rsidRPr="0040347F">
              <w:rPr>
                <w:rFonts w:ascii="Times New Roman" w:hAnsi="Times New Roman" w:cs="Times New Roman"/>
                <w:sz w:val="24"/>
                <w:szCs w:val="24"/>
                <w:lang w:eastAsia="x-none"/>
              </w:rPr>
              <w:t>ирекция „Национален фонд“</w:t>
            </w:r>
            <w:r w:rsidRPr="00DB2810">
              <w:rPr>
                <w:rFonts w:ascii="Times New Roman" w:hAnsi="Times New Roman" w:cs="Times New Roman"/>
                <w:sz w:val="24"/>
                <w:szCs w:val="24"/>
                <w:lang w:eastAsia="x-none"/>
              </w:rPr>
              <w:t xml:space="preserve"> отговаря и за подготовката и актуализацията на системата за управление и контрол на Плана на национално равнище, включително по отношение на мерките за превенция, установяване и коригиране на случаи на конфликт на интереси, корупция, измама и двойно финансиране и възстановяване на неправомерно получени средства от крайните получатели, както и за спазване на принципа "ненанасяне на значителни вреди".</w:t>
            </w:r>
          </w:p>
          <w:p w14:paraId="5D443F11" w14:textId="1BC312CA" w:rsidR="00DB2810" w:rsidRPr="003A1778" w:rsidRDefault="0040347F" w:rsidP="00730E7B">
            <w:pPr>
              <w:spacing w:line="276" w:lineRule="auto"/>
              <w:jc w:val="both"/>
              <w:rPr>
                <w:rFonts w:ascii="Times New Roman" w:hAnsi="Times New Roman" w:cs="Times New Roman"/>
                <w:sz w:val="24"/>
                <w:szCs w:val="24"/>
                <w:lang w:eastAsia="x-none"/>
              </w:rPr>
            </w:pPr>
            <w:r w:rsidRPr="0040347F">
              <w:rPr>
                <w:rFonts w:ascii="Times New Roman" w:hAnsi="Times New Roman" w:cs="Times New Roman"/>
                <w:sz w:val="24"/>
                <w:szCs w:val="24"/>
                <w:lang w:eastAsia="x-none"/>
              </w:rPr>
              <w:lastRenderedPageBreak/>
              <w:t>Дирекция „Национален фонд“</w:t>
            </w:r>
            <w:r w:rsidR="00DB2810" w:rsidRPr="00DB2810">
              <w:rPr>
                <w:rFonts w:ascii="Times New Roman" w:hAnsi="Times New Roman" w:cs="Times New Roman"/>
                <w:sz w:val="24"/>
                <w:szCs w:val="24"/>
                <w:lang w:eastAsia="x-none"/>
              </w:rPr>
              <w:t xml:space="preserve"> отговаря също за планирането, разплащането и финансово-счетоводната отчетност на средствата по Механизма и националното публично съфинансиране като част от сметката за средствата от Европейския съюз на Националния фонд.</w:t>
            </w:r>
          </w:p>
          <w:p w14:paraId="44859516"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 xml:space="preserve">Дирекция „Централно координационно звено“ </w:t>
            </w:r>
          </w:p>
          <w:p w14:paraId="53B5501F" w14:textId="01F20E25"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 „Централно координационно звено“ (ЦКЗ) в Министерс</w:t>
            </w:r>
            <w:r w:rsidR="00DA4A50">
              <w:rPr>
                <w:rFonts w:ascii="Times New Roman" w:hAnsi="Times New Roman" w:cs="Times New Roman"/>
                <w:sz w:val="24"/>
                <w:szCs w:val="24"/>
                <w:lang w:eastAsia="x-none"/>
              </w:rPr>
              <w:t>твото на финансите</w:t>
            </w:r>
            <w:r w:rsidRPr="003A1778">
              <w:rPr>
                <w:rFonts w:ascii="Times New Roman" w:hAnsi="Times New Roman" w:cs="Times New Roman"/>
                <w:sz w:val="24"/>
                <w:szCs w:val="24"/>
                <w:lang w:eastAsia="x-none"/>
              </w:rPr>
              <w:t xml:space="preserve"> отговаря за наблюдението на изпълнението на етапите и целите в НПВУ, включително напредъка по общите показатели, зеления и дигиталния принос на инвестициите. Дирекцията отговаря и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ненанасяне на значителни вреди</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 осигуряване на равни възможности и др.</w:t>
            </w:r>
          </w:p>
          <w:p w14:paraId="41B6C496" w14:textId="67999D1D" w:rsidR="00DB2810"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Дирекцията отговаря за администрирането, поддръжката и надграждането на Информационната система за Механизма (ИСМ-ИСУН 2020).</w:t>
            </w:r>
          </w:p>
          <w:p w14:paraId="507AB58E"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Изпълнителна агенция „Одит на средствата от ЕС“</w:t>
            </w:r>
          </w:p>
          <w:p w14:paraId="709FEE2A" w14:textId="1F2F933C" w:rsidR="00DB2810"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Изпълнителна агенция „Одит на средствата от </w:t>
            </w:r>
            <w:r w:rsidR="00DB2810" w:rsidRPr="00DB2810">
              <w:rPr>
                <w:rFonts w:ascii="Times New Roman" w:hAnsi="Times New Roman" w:cs="Times New Roman"/>
                <w:sz w:val="24"/>
                <w:szCs w:val="24"/>
                <w:lang w:eastAsia="x-none"/>
              </w:rPr>
              <w:t>Европейския съюз" (ИА ОСЕС)</w:t>
            </w:r>
            <w:r w:rsidRPr="003A1778">
              <w:rPr>
                <w:rFonts w:ascii="Times New Roman" w:hAnsi="Times New Roman" w:cs="Times New Roman"/>
                <w:sz w:val="24"/>
                <w:szCs w:val="24"/>
                <w:lang w:eastAsia="x-none"/>
              </w:rPr>
              <w:t xml:space="preserve"> към министъра на финансите извършва одитната дейност по НПВУ</w:t>
            </w:r>
            <w:r w:rsidR="00DB2810">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 xml:space="preserve"> </w:t>
            </w:r>
            <w:r w:rsidR="00DB2810" w:rsidRPr="00DB2810">
              <w:rPr>
                <w:rFonts w:ascii="Times New Roman" w:hAnsi="Times New Roman" w:cs="Times New Roman"/>
                <w:sz w:val="24"/>
                <w:szCs w:val="24"/>
                <w:lang w:eastAsia="x-none"/>
              </w:rPr>
              <w:t>ИА ОСЕС извършва системни одити с цел предоставяне на увереност, че системите за управление и контрол функционират правилно при спазване на принципа за добро финансово управление и осигуряват защита на финансовите интереси на Съюза</w:t>
            </w:r>
            <w:r w:rsidRPr="003A1778">
              <w:rPr>
                <w:rFonts w:ascii="Times New Roman" w:hAnsi="Times New Roman" w:cs="Times New Roman"/>
                <w:sz w:val="24"/>
                <w:szCs w:val="24"/>
                <w:lang w:eastAsia="x-none"/>
              </w:rPr>
              <w:t xml:space="preserve">, както и увереност, че при изпълнението </w:t>
            </w:r>
            <w:r w:rsidR="00DB2810" w:rsidRPr="00DB2810">
              <w:rPr>
                <w:rFonts w:ascii="Times New Roman" w:hAnsi="Times New Roman" w:cs="Times New Roman"/>
                <w:sz w:val="24"/>
                <w:szCs w:val="24"/>
                <w:lang w:eastAsia="x-none"/>
              </w:rPr>
              <w:t>на инвестициите и реформите са въведени мерки, които да</w:t>
            </w:r>
            <w:r w:rsidRPr="003A1778">
              <w:rPr>
                <w:rFonts w:ascii="Times New Roman" w:hAnsi="Times New Roman" w:cs="Times New Roman"/>
                <w:sz w:val="24"/>
                <w:szCs w:val="24"/>
                <w:lang w:eastAsia="x-none"/>
              </w:rPr>
              <w:t xml:space="preserve"> гарантира</w:t>
            </w:r>
            <w:r w:rsidR="00DB2810">
              <w:rPr>
                <w:rFonts w:ascii="Times New Roman" w:hAnsi="Times New Roman" w:cs="Times New Roman"/>
                <w:sz w:val="24"/>
                <w:szCs w:val="24"/>
                <w:lang w:eastAsia="x-none"/>
              </w:rPr>
              <w:t>т</w:t>
            </w:r>
            <w:r w:rsidRPr="003A1778">
              <w:rPr>
                <w:rFonts w:ascii="Times New Roman" w:hAnsi="Times New Roman" w:cs="Times New Roman"/>
                <w:sz w:val="24"/>
                <w:szCs w:val="24"/>
                <w:lang w:eastAsia="x-none"/>
              </w:rPr>
              <w:t xml:space="preserve"> недопускането на двойно финансиране, на измами, корупция и на конфликт на интереси, както и спазването на принципа за </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ненанасяне на значителни вреди</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w:t>
            </w:r>
          </w:p>
          <w:p w14:paraId="59DE0738"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Дирекция „Защита на финансовите интереси на Европейския съюз</w:t>
            </w:r>
            <w:r>
              <w:rPr>
                <w:rFonts w:ascii="Times New Roman" w:hAnsi="Times New Roman" w:cs="Times New Roman"/>
                <w:b/>
                <w:bCs/>
                <w:sz w:val="24"/>
                <w:szCs w:val="24"/>
                <w:lang w:eastAsia="x-none"/>
              </w:rPr>
              <w:t xml:space="preserve">“ </w:t>
            </w:r>
            <w:r w:rsidRPr="003A1778">
              <w:rPr>
                <w:rFonts w:ascii="Times New Roman" w:hAnsi="Times New Roman" w:cs="Times New Roman"/>
                <w:b/>
                <w:bCs/>
                <w:sz w:val="24"/>
                <w:szCs w:val="24"/>
                <w:lang w:eastAsia="x-none"/>
              </w:rPr>
              <w:t>(АФКОС)</w:t>
            </w:r>
          </w:p>
          <w:p w14:paraId="35C7C67C" w14:textId="62998B0E"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Дирекция „АФКОС“ </w:t>
            </w:r>
            <w:r w:rsidRPr="00053C1E">
              <w:rPr>
                <w:rFonts w:ascii="Times New Roman" w:hAnsi="Times New Roman" w:cs="Times New Roman"/>
                <w:sz w:val="24"/>
                <w:szCs w:val="24"/>
                <w:lang w:eastAsia="x-none"/>
              </w:rPr>
              <w:t>в Министерството на вътрешните работи при получаване на сигнал за сериозна нередност (измама, корупция или конфликт на интереси) извършва анализ и оценка на информацията, а при необходимост - и допълнителна проверка във връзка с осъществяване на дейностите си по линия на защита на финансовите интереси на Европейския съюз</w:t>
            </w:r>
            <w:r w:rsidR="0013185B">
              <w:rPr>
                <w:rFonts w:ascii="Times New Roman" w:hAnsi="Times New Roman" w:cs="Times New Roman"/>
                <w:sz w:val="24"/>
                <w:szCs w:val="24"/>
                <w:lang w:eastAsia="x-none"/>
              </w:rPr>
              <w:t>.</w:t>
            </w:r>
          </w:p>
          <w:p w14:paraId="4C166667" w14:textId="459F2D68" w:rsidR="00605745" w:rsidRPr="001253AF" w:rsidRDefault="00605745" w:rsidP="00730E7B">
            <w:pPr>
              <w:spacing w:line="276" w:lineRule="auto"/>
              <w:jc w:val="both"/>
              <w:rPr>
                <w:rFonts w:ascii="Times New Roman" w:hAnsi="Times New Roman"/>
                <w:b/>
                <w:bCs/>
                <w:sz w:val="24"/>
                <w:szCs w:val="24"/>
              </w:rPr>
            </w:pPr>
            <w:r w:rsidRPr="001253AF">
              <w:rPr>
                <w:rFonts w:ascii="Times New Roman" w:hAnsi="Times New Roman"/>
                <w:b/>
                <w:bCs/>
                <w:sz w:val="24"/>
                <w:szCs w:val="24"/>
              </w:rPr>
              <w:t>ВАЖНО:</w:t>
            </w:r>
          </w:p>
          <w:p w14:paraId="1F88133F" w14:textId="6A3C3D85" w:rsidR="0013185B"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 xml:space="preserve">Със своя </w:t>
            </w:r>
            <w:r w:rsidR="000A6A5B">
              <w:rPr>
                <w:rFonts w:ascii="Times New Roman" w:hAnsi="Times New Roman" w:cs="Times New Roman"/>
                <w:b/>
                <w:bCs/>
                <w:sz w:val="24"/>
                <w:szCs w:val="24"/>
                <w:lang w:eastAsia="x-none"/>
              </w:rPr>
              <w:t>З</w:t>
            </w:r>
            <w:r w:rsidRPr="003A1778">
              <w:rPr>
                <w:rFonts w:ascii="Times New Roman" w:hAnsi="Times New Roman" w:cs="Times New Roman"/>
                <w:b/>
                <w:bCs/>
                <w:sz w:val="24"/>
                <w:szCs w:val="24"/>
                <w:lang w:eastAsia="x-none"/>
              </w:rPr>
              <w:t xml:space="preserve">аповед </w:t>
            </w:r>
            <w:r>
              <w:rPr>
                <w:rFonts w:ascii="Times New Roman" w:hAnsi="Times New Roman" w:cs="Times New Roman"/>
                <w:b/>
                <w:bCs/>
                <w:sz w:val="24"/>
                <w:szCs w:val="24"/>
                <w:lang w:eastAsia="x-none"/>
              </w:rPr>
              <w:t xml:space="preserve">№ </w:t>
            </w:r>
            <w:r w:rsidRPr="003A1778">
              <w:rPr>
                <w:rFonts w:ascii="Times New Roman" w:hAnsi="Times New Roman" w:cs="Times New Roman"/>
                <w:b/>
                <w:bCs/>
                <w:sz w:val="24"/>
                <w:szCs w:val="24"/>
                <w:lang w:eastAsia="x-none"/>
              </w:rPr>
              <w:t>Р</w:t>
            </w:r>
            <w:r w:rsidR="000A6A5B">
              <w:rPr>
                <w:rFonts w:ascii="Times New Roman" w:hAnsi="Times New Roman" w:cs="Times New Roman"/>
                <w:b/>
                <w:bCs/>
                <w:sz w:val="24"/>
                <w:szCs w:val="24"/>
                <w:lang w:eastAsia="x-none"/>
              </w:rPr>
              <w:t xml:space="preserve">Д </w:t>
            </w:r>
            <w:r w:rsidRPr="003A1778">
              <w:rPr>
                <w:rFonts w:ascii="Times New Roman" w:hAnsi="Times New Roman" w:cs="Times New Roman"/>
                <w:b/>
                <w:bCs/>
                <w:sz w:val="24"/>
                <w:szCs w:val="24"/>
                <w:lang w:eastAsia="x-none"/>
              </w:rPr>
              <w:t>09-1214</w:t>
            </w:r>
            <w:r w:rsidR="000A6A5B">
              <w:rPr>
                <w:rFonts w:ascii="Times New Roman" w:hAnsi="Times New Roman" w:cs="Times New Roman"/>
                <w:b/>
                <w:bCs/>
                <w:sz w:val="24"/>
                <w:szCs w:val="24"/>
                <w:lang w:eastAsia="x-none"/>
              </w:rPr>
              <w:t xml:space="preserve"> от </w:t>
            </w:r>
            <w:r w:rsidRPr="003A1778">
              <w:rPr>
                <w:rFonts w:ascii="Times New Roman" w:hAnsi="Times New Roman" w:cs="Times New Roman"/>
                <w:b/>
                <w:bCs/>
                <w:sz w:val="24"/>
                <w:szCs w:val="24"/>
                <w:lang w:eastAsia="x-none"/>
              </w:rPr>
              <w:t>31.10.2022 г. министъра на земеделието определя дирекция „Развитие на селските райони“ да изпълнява функциите на структура за наблюдение и докладване (СНД) за Инвестиция C6.I1 „Фонд за насърчаване на технологичния и екологичен преход на селското стопанство“ от Плана за възстановяване и устойчивост на Република България.</w:t>
            </w:r>
          </w:p>
          <w:p w14:paraId="07429A39" w14:textId="1256497A" w:rsidR="0013185B" w:rsidRPr="00730E7B"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На основание чл. 84, ал. 2 от Закона за подпомагане на земеделските производители, чл. 8, ал. 2 от ПМС № 157/2022 Министерство на земеделието</w:t>
            </w:r>
            <w:r w:rsidR="00674797">
              <w:rPr>
                <w:rFonts w:ascii="Times New Roman" w:hAnsi="Times New Roman" w:cs="Times New Roman"/>
                <w:b/>
                <w:bCs/>
                <w:sz w:val="24"/>
                <w:szCs w:val="24"/>
                <w:lang w:eastAsia="x-none"/>
              </w:rPr>
              <w:t xml:space="preserve"> и храните</w:t>
            </w:r>
            <w:r w:rsidRPr="003A1778">
              <w:rPr>
                <w:rFonts w:ascii="Times New Roman" w:hAnsi="Times New Roman" w:cs="Times New Roman"/>
                <w:b/>
                <w:bCs/>
                <w:sz w:val="24"/>
                <w:szCs w:val="24"/>
                <w:lang w:eastAsia="x-none"/>
              </w:rPr>
              <w:t xml:space="preserve"> възлага на Държавен фонд „Земеделие“ изпълнението на инвестиция C6.I1 „Фонд за насърчаване на технологичния и екологичен преход на селското стопанство“ от НПВУ, </w:t>
            </w:r>
            <w:r w:rsidRPr="00053C1E">
              <w:rPr>
                <w:rFonts w:ascii="Times New Roman" w:hAnsi="Times New Roman" w:cs="Times New Roman"/>
                <w:b/>
                <w:bCs/>
                <w:sz w:val="24"/>
                <w:szCs w:val="24"/>
                <w:lang w:eastAsia="x-none"/>
              </w:rPr>
              <w:t xml:space="preserve">както и </w:t>
            </w:r>
            <w:r w:rsidRPr="003A1778">
              <w:rPr>
                <w:rFonts w:ascii="Times New Roman" w:hAnsi="Times New Roman" w:cs="Times New Roman"/>
                <w:b/>
                <w:bCs/>
                <w:sz w:val="24"/>
                <w:szCs w:val="24"/>
                <w:lang w:eastAsia="x-none"/>
              </w:rPr>
              <w:t>съответните дейности и функции на структура за наблюдение и докладване (СНД).</w:t>
            </w:r>
          </w:p>
        </w:tc>
      </w:tr>
    </w:tbl>
    <w:p w14:paraId="63269496" w14:textId="4562DB84" w:rsidR="003A1778" w:rsidRPr="003A1778" w:rsidRDefault="002703E6" w:rsidP="00730E7B">
      <w:pPr>
        <w:pStyle w:val="Heading1"/>
        <w:spacing w:before="0" w:after="0" w:line="276" w:lineRule="auto"/>
        <w:jc w:val="both"/>
        <w:rPr>
          <w:rFonts w:ascii="Times New Roman" w:hAnsi="Times New Roman" w:cs="Times New Roman"/>
          <w:sz w:val="24"/>
          <w:szCs w:val="24"/>
          <w:lang w:val="bg-BG"/>
        </w:rPr>
      </w:pPr>
      <w:r w:rsidRPr="003A1778">
        <w:rPr>
          <w:rFonts w:ascii="Times New Roman" w:hAnsi="Times New Roman" w:cs="Times New Roman"/>
          <w:sz w:val="24"/>
          <w:szCs w:val="24"/>
          <w:lang w:val="bg-BG"/>
        </w:rPr>
        <w:lastRenderedPageBreak/>
        <w:br w:type="page"/>
      </w:r>
    </w:p>
    <w:p w14:paraId="44240BE3" w14:textId="77777777" w:rsidR="001D48C6" w:rsidRPr="006A5E6E" w:rsidRDefault="001D48C6" w:rsidP="00730E7B">
      <w:pPr>
        <w:pStyle w:val="Heading1"/>
        <w:spacing w:before="0" w:after="0" w:line="276" w:lineRule="auto"/>
        <w:jc w:val="both"/>
      </w:pPr>
      <w:bookmarkStart w:id="7" w:name="_Toc145930943"/>
      <w:r w:rsidRPr="001253AF">
        <w:rPr>
          <w:rFonts w:ascii="Times New Roman" w:hAnsi="Times New Roman" w:cs="Times New Roman"/>
          <w:sz w:val="24"/>
          <w:szCs w:val="24"/>
          <w:lang w:val="bg-BG"/>
        </w:rPr>
        <w:lastRenderedPageBreak/>
        <w:t>Основни термини и дефиниции</w:t>
      </w:r>
      <w:r w:rsidR="005C06E5">
        <w:rPr>
          <w:rFonts w:ascii="Times New Roman" w:hAnsi="Times New Roman" w:cs="Times New Roman"/>
          <w:sz w:val="24"/>
          <w:szCs w:val="24"/>
          <w:lang w:val="bg-BG"/>
        </w:rPr>
        <w:t xml:space="preserve"> за целите на процедурата</w:t>
      </w:r>
      <w:r w:rsidRPr="001253AF">
        <w:rPr>
          <w:rFonts w:ascii="Times New Roman" w:hAnsi="Times New Roman" w:cs="Times New Roman"/>
          <w:sz w:val="24"/>
          <w:szCs w:val="24"/>
          <w:lang w:val="bg-BG"/>
        </w:rPr>
        <w:t>:</w:t>
      </w:r>
      <w:bookmarkEnd w:id="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00CC"/>
        <w:tblLook w:val="00A0" w:firstRow="1" w:lastRow="0" w:firstColumn="1" w:lastColumn="0" w:noHBand="0" w:noVBand="0"/>
      </w:tblPr>
      <w:tblGrid>
        <w:gridCol w:w="3332"/>
        <w:gridCol w:w="6307"/>
      </w:tblGrid>
      <w:tr w:rsidR="00CE4D80" w:rsidRPr="003A1778" w:rsidDel="00531DAE" w14:paraId="6529592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A0F81AE" w14:textId="50D1637E" w:rsidR="00CE4D80" w:rsidRPr="003A1778" w:rsidRDefault="00CE4D80" w:rsidP="00730E7B">
            <w:pPr>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BREF документ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D132B0A"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Референтен документ (BREF) за най-добрите налични техники (НДНТ) е документ, изготвен за определени дейности, описващ по-специално прилаганите техники, сегашните количества на емисиите и консумацията, разглежданите техники за определяне на НДНТ, както и заключенията за НДНТ и всякакви новопоявяващи се техники, в който се отделя специално внимание на следните критерии:</w:t>
            </w:r>
          </w:p>
          <w:p w14:paraId="0366D5B6"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 Използването на нискоотпадъчна технология. </w:t>
            </w:r>
          </w:p>
          <w:p w14:paraId="1B2147A3"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2. Използването на по-малко опасни вещества. </w:t>
            </w:r>
          </w:p>
          <w:p w14:paraId="66C60B9C"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3. Увеличаване на степента на извличане и рециклиране на генерираните и използваните в процеса вещества и на отпадъци, където това е уместно. </w:t>
            </w:r>
          </w:p>
          <w:p w14:paraId="56B83FE1"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4. Сравними процеси, съоръжения или методи на експлоатация, изпитани успешно в промишлен мащаб. </w:t>
            </w:r>
          </w:p>
          <w:p w14:paraId="75777D44"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5. Технологичен напредък и промени в научните познания и разбирания. </w:t>
            </w:r>
          </w:p>
          <w:p w14:paraId="040D9471"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6. Вид, въздействие и обеми на разглежданите емисии. </w:t>
            </w:r>
          </w:p>
          <w:p w14:paraId="1804548C"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7. Дата за пускане в експлоатация на нови или съществуващи инсталации. </w:t>
            </w:r>
          </w:p>
          <w:p w14:paraId="792C39C0"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8. Период от време, необходим за внедряване на най-добрите налични техники. </w:t>
            </w:r>
          </w:p>
          <w:p w14:paraId="30B0721D"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9. Консумация и вид на използваните в процесите суровини (включително водата) и енергийна ефективност. </w:t>
            </w:r>
          </w:p>
          <w:p w14:paraId="7C1683A5"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10. Необходимост от предотвратяване или намаляване до минимум на общото въздействие на емисиите върху околната среда и рисковете за нея. </w:t>
            </w:r>
          </w:p>
          <w:p w14:paraId="06C54B3A"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11. Необходимост от предотвратяване на аварии и свеждане до минимум на последиците за околната среда. </w:t>
            </w:r>
          </w:p>
          <w:p w14:paraId="59E3B454"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12. Информация, публикувана от публични международни организации.  </w:t>
            </w:r>
          </w:p>
          <w:p w14:paraId="5FEEBF2F" w14:textId="0F89E691" w:rsidR="00CE4D80" w:rsidRPr="00133763" w:rsidRDefault="00CE4D80" w:rsidP="00730E7B">
            <w:pPr>
              <w:spacing w:line="276" w:lineRule="auto"/>
              <w:contextualSpacing/>
              <w:jc w:val="both"/>
              <w:rPr>
                <w:rFonts w:ascii="Times New Roman" w:hAnsi="Times New Roman"/>
                <w:sz w:val="24"/>
                <w:highlight w:val="green"/>
              </w:rPr>
            </w:pPr>
            <w:r w:rsidRPr="00CE4D80">
              <w:rPr>
                <w:rFonts w:ascii="Times New Roman" w:hAnsi="Times New Roman"/>
                <w:sz w:val="24"/>
              </w:rPr>
              <w:t>Поради това по определение BREF представлява описателен документ, който не предписва използването на определена техника или специална технология, а само дава насоки за прилаганите такива и граници на отделяните в околната среда вредности.</w:t>
            </w:r>
          </w:p>
        </w:tc>
      </w:tr>
      <w:tr w:rsidR="003E1590" w:rsidRPr="003E1590" w14:paraId="4CA796D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tcPr>
          <w:p w14:paraId="09B7ADE6" w14:textId="22597A8C" w:rsidR="003E1590" w:rsidRPr="00D46E55" w:rsidRDefault="003E1590" w:rsidP="00730E7B">
            <w:pPr>
              <w:spacing w:line="276" w:lineRule="auto"/>
              <w:contextualSpacing/>
              <w:jc w:val="both"/>
              <w:rPr>
                <w:rFonts w:ascii="Times New Roman" w:hAnsi="Times New Roman" w:cs="Times New Roman"/>
                <w:b/>
                <w:sz w:val="24"/>
                <w:szCs w:val="24"/>
              </w:rPr>
            </w:pPr>
            <w:r w:rsidRPr="006A5E6E">
              <w:rPr>
                <w:rFonts w:ascii="Times New Roman" w:hAnsi="Times New Roman" w:cs="Times New Roman"/>
                <w:b/>
                <w:sz w:val="24"/>
                <w:szCs w:val="24"/>
              </w:rPr>
              <w:t>Възобновяеми енергийни източници</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6971258" w14:textId="61CEB40C" w:rsidR="003E1590" w:rsidRPr="003E1590" w:rsidRDefault="003E1590"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За целите на настоящата процедура в</w:t>
            </w:r>
            <w:r w:rsidRPr="006A5E6E">
              <w:rPr>
                <w:rFonts w:ascii="Times New Roman" w:hAnsi="Times New Roman" w:cs="Times New Roman"/>
                <w:sz w:val="24"/>
                <w:szCs w:val="24"/>
              </w:rPr>
              <w:t>ъзобновяеми енергийни източници</w:t>
            </w:r>
            <w:r>
              <w:rPr>
                <w:rFonts w:ascii="Times New Roman" w:hAnsi="Times New Roman" w:cs="Times New Roman"/>
                <w:sz w:val="24"/>
                <w:szCs w:val="24"/>
              </w:rPr>
              <w:t xml:space="preserve"> е</w:t>
            </w:r>
            <w:r w:rsidRPr="006A5E6E">
              <w:rPr>
                <w:rFonts w:ascii="Times New Roman" w:hAnsi="Times New Roman" w:cs="Times New Roman"/>
                <w:sz w:val="24"/>
                <w:szCs w:val="24"/>
              </w:rPr>
              <w:t xml:space="preserve"> слънчева енергия</w:t>
            </w:r>
            <w:r>
              <w:rPr>
                <w:rFonts w:ascii="Times New Roman" w:hAnsi="Times New Roman" w:cs="Times New Roman"/>
                <w:sz w:val="24"/>
                <w:szCs w:val="24"/>
              </w:rPr>
              <w:t>.</w:t>
            </w:r>
          </w:p>
        </w:tc>
      </w:tr>
      <w:tr w:rsidR="00B30C2E" w:rsidRPr="00B30C2E" w14:paraId="55D4DD17"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0753DBD"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Дейност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CCE6A68"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Задача или група от задачи (действие или група от действия), които имат (водят до постигане на) конкретен резултат (резултат/продукт) и чрез които се реализира изпълнението на съответн</w:t>
            </w:r>
            <w:r w:rsidR="00513EFC">
              <w:rPr>
                <w:rFonts w:ascii="Times New Roman" w:hAnsi="Times New Roman" w:cs="Times New Roman"/>
                <w:sz w:val="24"/>
                <w:szCs w:val="24"/>
              </w:rPr>
              <w:t>ото</w:t>
            </w:r>
            <w:r w:rsidRPr="00B30C2E">
              <w:rPr>
                <w:rFonts w:ascii="Times New Roman" w:hAnsi="Times New Roman" w:cs="Times New Roman"/>
                <w:sz w:val="24"/>
                <w:szCs w:val="24"/>
              </w:rPr>
              <w:t xml:space="preserve"> </w:t>
            </w:r>
            <w:r w:rsidR="00513EFC">
              <w:rPr>
                <w:rFonts w:ascii="Times New Roman" w:hAnsi="Times New Roman" w:cs="Times New Roman"/>
                <w:sz w:val="24"/>
                <w:szCs w:val="24"/>
              </w:rPr>
              <w:t>ПИИ</w:t>
            </w:r>
            <w:r w:rsidRPr="00B30C2E">
              <w:rPr>
                <w:rFonts w:ascii="Times New Roman" w:hAnsi="Times New Roman" w:cs="Times New Roman"/>
                <w:sz w:val="24"/>
                <w:szCs w:val="24"/>
              </w:rPr>
              <w:t>.</w:t>
            </w:r>
          </w:p>
        </w:tc>
      </w:tr>
      <w:tr w:rsidR="00B30C2E" w:rsidRPr="00B30C2E" w14:paraId="7279542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23295DE"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 xml:space="preserve">Животновъден обект </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AC4FAC"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B30C2E" w:rsidRPr="00B30C2E" w14:paraId="1D99A87C"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320A75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Земеделска техника</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6C062C4" w14:textId="7F303378"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Техника, която се използва за обработка на почвата и прибиране на реколтата, като: самоходна техника – колесни трактори, верижни трактори, специализирани самоходни машини (силажокомбайни, зърнокомбайни</w:t>
            </w:r>
            <w:r w:rsidR="00A3310A">
              <w:rPr>
                <w:rFonts w:ascii="Times New Roman" w:hAnsi="Times New Roman" w:cs="Times New Roman"/>
                <w:sz w:val="24"/>
                <w:szCs w:val="24"/>
              </w:rPr>
              <w:t>, товарачи</w:t>
            </w:r>
            <w:r w:rsidRPr="00B30C2E">
              <w:rPr>
                <w:rFonts w:ascii="Times New Roman" w:hAnsi="Times New Roman" w:cs="Times New Roman"/>
                <w:sz w:val="24"/>
                <w:szCs w:val="24"/>
              </w:rPr>
              <w:t xml:space="preserve"> и др.) и друг вид самоходни машини и сменяема прикачна техника, включително и когато те се използват в животновъдните обекти.</w:t>
            </w:r>
          </w:p>
        </w:tc>
      </w:tr>
      <w:tr w:rsidR="00B30C2E" w:rsidRPr="00B30C2E" w14:paraId="3BCDFFA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AE16820"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Земеделски култури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24646D9E"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Растения от даден ботанически вид и род, които се отглеждат от човека, за да задоволяват определени негови потребности.</w:t>
            </w:r>
          </w:p>
        </w:tc>
      </w:tr>
      <w:tr w:rsidR="00B30C2E" w:rsidRPr="00B30C2E" w14:paraId="35ABAFCE"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8D52E1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Земеделски площи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4943B17" w14:textId="77777777" w:rsidR="0094525C" w:rsidRPr="00B30C2E" w:rsidRDefault="0059493A"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Площи, заети с е</w:t>
            </w:r>
            <w:r w:rsidRPr="0059493A">
              <w:rPr>
                <w:rFonts w:ascii="Times New Roman" w:hAnsi="Times New Roman" w:cs="Times New Roman"/>
                <w:sz w:val="24"/>
                <w:szCs w:val="24"/>
              </w:rPr>
              <w:t>лементи на агро-лесовъдните системи, когато са създадени и/или поддържани в земеделската площ</w:t>
            </w:r>
            <w:r>
              <w:rPr>
                <w:rFonts w:ascii="Times New Roman" w:hAnsi="Times New Roman" w:cs="Times New Roman"/>
                <w:sz w:val="24"/>
                <w:szCs w:val="24"/>
              </w:rPr>
              <w:t>, о</w:t>
            </w:r>
            <w:r w:rsidRPr="0059493A">
              <w:rPr>
                <w:rFonts w:ascii="Times New Roman" w:hAnsi="Times New Roman" w:cs="Times New Roman"/>
                <w:sz w:val="24"/>
                <w:szCs w:val="24"/>
              </w:rPr>
              <w:t>бработваема земя</w:t>
            </w:r>
            <w:r>
              <w:rPr>
                <w:rFonts w:ascii="Times New Roman" w:hAnsi="Times New Roman" w:cs="Times New Roman"/>
                <w:sz w:val="24"/>
                <w:szCs w:val="24"/>
              </w:rPr>
              <w:t>, т</w:t>
            </w:r>
            <w:r w:rsidRPr="0059493A">
              <w:rPr>
                <w:rFonts w:ascii="Times New Roman" w:hAnsi="Times New Roman" w:cs="Times New Roman"/>
                <w:sz w:val="24"/>
                <w:szCs w:val="24"/>
              </w:rPr>
              <w:t>райни насаждения</w:t>
            </w:r>
            <w:r>
              <w:rPr>
                <w:rFonts w:ascii="Times New Roman" w:hAnsi="Times New Roman" w:cs="Times New Roman"/>
                <w:sz w:val="24"/>
                <w:szCs w:val="24"/>
              </w:rPr>
              <w:t>, п</w:t>
            </w:r>
            <w:r w:rsidRPr="0059493A">
              <w:rPr>
                <w:rFonts w:ascii="Times New Roman" w:hAnsi="Times New Roman" w:cs="Times New Roman"/>
                <w:sz w:val="24"/>
                <w:szCs w:val="24"/>
              </w:rPr>
              <w:t>остоянно затревени площи</w:t>
            </w:r>
          </w:p>
        </w:tc>
      </w:tr>
      <w:tr w:rsidR="00B30C2E" w:rsidRPr="00B30C2E" w14:paraId="1C154084"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84527F"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Земеделско стопанство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99606E" w14:textId="7D7F50E8" w:rsidR="005830EF" w:rsidRPr="00B30C2E" w:rsidRDefault="00952FFC"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Е</w:t>
            </w:r>
            <w:r w:rsidR="005830EF" w:rsidRPr="005830EF">
              <w:rPr>
                <w:rFonts w:ascii="Times New Roman" w:hAnsi="Times New Roman" w:cs="Times New Roman"/>
                <w:sz w:val="24"/>
                <w:szCs w:val="24"/>
              </w:rPr>
              <w:t>диница, състояща се от земя, помещения и съоръжения, използвани за първично селскостопанско производство</w:t>
            </w:r>
          </w:p>
        </w:tc>
      </w:tr>
      <w:tr w:rsidR="00B30C2E" w:rsidRPr="00B30C2E" w14:paraId="40373D9A"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658D8A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Информационна система за Механизма</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7C4A32"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Информационната система за управление и наблюдение (ИСМ-ИСУН 2020), надградена за целите на Механизма за възстановяване и устойчивост.</w:t>
            </w:r>
          </w:p>
        </w:tc>
      </w:tr>
      <w:tr w:rsidR="00B30C2E" w:rsidRPr="00B30C2E" w14:paraId="35B42F5A"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4303D4"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Кандидати за средства от Механизма за възстановяване и устойчивост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7FF6AF68"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Всички физически и юридически лица и техни обединения, които кандидатстват за средства от Механизма за възстановяване и устойчивост чрез подаване на предложение за изпълнение на инвестиция.</w:t>
            </w:r>
          </w:p>
        </w:tc>
      </w:tr>
      <w:tr w:rsidR="00B30C2E" w:rsidRPr="00B30C2E" w14:paraId="52C189C2"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C897239"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Краен получател</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FEFEF71" w14:textId="7733782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Кандидат за средства от Механизма за възстановяване и устойчивост, чието предложение за изпълнение на инвестиция е одобрено с решение на ръководителя на структурата за наблюдение и докладване в резултат на извършена процедура чрез подбор или чрез директно предоставяне на средства по ПМС № 114/2022 г. и с когото е сключен договор за предоставяне на средства от Механизма.</w:t>
            </w:r>
          </w:p>
        </w:tc>
      </w:tr>
      <w:tr w:rsidR="00B30C2E" w:rsidRPr="00B30C2E" w14:paraId="2091B88B"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5CEAACB"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Материални активи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48795FC" w14:textId="0C957039"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 xml:space="preserve">По смисъла на чл. 2, точка </w:t>
            </w:r>
            <w:r>
              <w:rPr>
                <w:rFonts w:ascii="Times New Roman" w:hAnsi="Times New Roman" w:cs="Times New Roman"/>
                <w:sz w:val="24"/>
                <w:szCs w:val="24"/>
                <w:lang w:val="en-GB"/>
              </w:rPr>
              <w:t>5</w:t>
            </w:r>
            <w:r>
              <w:rPr>
                <w:rFonts w:ascii="Times New Roman" w:hAnsi="Times New Roman" w:cs="Times New Roman"/>
                <w:sz w:val="24"/>
                <w:szCs w:val="24"/>
              </w:rPr>
              <w:t>5 от РЕГЛАМЕНТ (ЕС) 2022/2472</w:t>
            </w:r>
            <w:r w:rsidR="00FE3029">
              <w:rPr>
                <w:rFonts w:ascii="Times New Roman" w:hAnsi="Times New Roman" w:cs="Times New Roman"/>
                <w:sz w:val="24"/>
                <w:szCs w:val="24"/>
              </w:rPr>
              <w:t xml:space="preserve"> </w:t>
            </w:r>
            <w:r w:rsidR="00FE3029" w:rsidRPr="00FE3029">
              <w:rPr>
                <w:rFonts w:ascii="Times New Roman" w:hAnsi="Times New Roman" w:cs="Times New Roman"/>
                <w:sz w:val="24"/>
                <w:szCs w:val="24"/>
              </w:rPr>
              <w:t>„материални активи“ означава активи, състоящи се от земя, сгради, съоръжения, машини и оборудване</w:t>
            </w:r>
          </w:p>
        </w:tc>
      </w:tr>
      <w:tr w:rsidR="00B30C2E" w:rsidRPr="00B30C2E" w14:paraId="6E453BF6"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16177BA"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Независими оферти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633ADC21"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 xml:space="preserve">Оферти, подадени от лица, които не се намират в следната свързаност </w:t>
            </w:r>
            <w:r w:rsidR="00A7702F" w:rsidRPr="00A7702F">
              <w:rPr>
                <w:rFonts w:ascii="Times New Roman" w:hAnsi="Times New Roman" w:cs="Times New Roman"/>
                <w:sz w:val="24"/>
                <w:szCs w:val="24"/>
              </w:rPr>
              <w:t xml:space="preserve">помежду си или </w:t>
            </w:r>
            <w:r w:rsidRPr="00B30C2E">
              <w:rPr>
                <w:rFonts w:ascii="Times New Roman" w:hAnsi="Times New Roman" w:cs="Times New Roman"/>
                <w:sz w:val="24"/>
                <w:szCs w:val="24"/>
              </w:rPr>
              <w:t>спрямо кандидата:</w:t>
            </w:r>
          </w:p>
          <w:p w14:paraId="641BDBB7"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едното участва в управлението на дружеството на другото;</w:t>
            </w:r>
          </w:p>
          <w:p w14:paraId="1BC8F3B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съдружници;</w:t>
            </w:r>
          </w:p>
          <w:p w14:paraId="073B87F5"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 съвместн</w:t>
            </w:r>
            <w:r>
              <w:rPr>
                <w:rFonts w:ascii="Times New Roman" w:hAnsi="Times New Roman" w:cs="Times New Roman"/>
                <w:sz w:val="24"/>
                <w:szCs w:val="24"/>
              </w:rPr>
              <w:t>о контролират пряко трето лице;</w:t>
            </w:r>
          </w:p>
          <w:p w14:paraId="11DB83D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lastRenderedPageBreak/>
              <w:t>г) участват пряко в управлението или капитала на друго лице, поради което между тях могат да се уговарят условия, различни от обичайните;</w:t>
            </w:r>
          </w:p>
          <w:p w14:paraId="2D5EA887"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23740475" w14:textId="77777777" w:rsidR="00B30C2E" w:rsidRPr="00655ABF"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е</w:t>
            </w:r>
            <w:r w:rsidRPr="00831259">
              <w:rPr>
                <w:rFonts w:ascii="Times New Roman" w:hAnsi="Times New Roman" w:cs="Times New Roman"/>
                <w:sz w:val="24"/>
                <w:szCs w:val="24"/>
              </w:rPr>
              <w:t>) лицата, чиято дейнос</w:t>
            </w:r>
            <w:r w:rsidRPr="00655ABF">
              <w:rPr>
                <w:rFonts w:ascii="Times New Roman" w:hAnsi="Times New Roman" w:cs="Times New Roman"/>
                <w:sz w:val="24"/>
                <w:szCs w:val="24"/>
              </w:rPr>
              <w:t>т се контролира пряко или косвено от трето лице – физическо или юридическо;</w:t>
            </w:r>
          </w:p>
          <w:p w14:paraId="34DBC5EF"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227C5E">
              <w:rPr>
                <w:rFonts w:ascii="Times New Roman" w:hAnsi="Times New Roman"/>
                <w:sz w:val="24"/>
              </w:rPr>
              <w:t>ж) лицата, едното от които е търговски представител на другото.</w:t>
            </w:r>
          </w:p>
        </w:tc>
      </w:tr>
      <w:tr w:rsidR="00B30C2E" w:rsidRPr="00B30C2E" w14:paraId="4679368C"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11A39E9"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Нередност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62C8F11"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tc>
      </w:tr>
      <w:tr w:rsidR="00B30C2E" w:rsidRPr="00B30C2E" w14:paraId="2542FB68"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32E7B9E"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Предложение за изпълнение на инвестиция</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9491F50"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Съвкупност от взаимосвързани и взаимодопълващи се дейности с предварително определена/и цел/и, необходими ресурси и времева рамка за изпълнение, водещи до постигането на конкретни количествено-измерими резултати.</w:t>
            </w:r>
          </w:p>
        </w:tc>
      </w:tr>
      <w:tr w:rsidR="005830EF" w:rsidRPr="001253AF" w14:paraId="4389BE7D"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5B3993A" w14:textId="77777777" w:rsidR="005830EF" w:rsidRPr="00D46E55" w:rsidRDefault="005830EF"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Предприятие</w:t>
            </w:r>
            <w:r w:rsidR="00952D77" w:rsidRPr="00D46E55">
              <w:rPr>
                <w:rFonts w:ascii="Times New Roman" w:hAnsi="Times New Roman" w:cs="Times New Roman"/>
                <w:b/>
                <w:sz w:val="24"/>
                <w:szCs w:val="24"/>
              </w:rPr>
              <w:t xml:space="preserve"> </w:t>
            </w:r>
            <w:r w:rsidRPr="00D46E55">
              <w:rPr>
                <w:rFonts w:ascii="Times New Roman" w:hAnsi="Times New Roman" w:cs="Times New Roman"/>
                <w:b/>
                <w:sz w:val="24"/>
                <w:szCs w:val="24"/>
              </w:rPr>
              <w:t>в затруднено положение</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6BCAB295" w14:textId="45A87380" w:rsidR="005830EF" w:rsidRDefault="005830EF"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5830EF">
              <w:rPr>
                <w:rFonts w:ascii="Times New Roman" w:hAnsi="Times New Roman" w:cs="Times New Roman"/>
                <w:sz w:val="24"/>
                <w:szCs w:val="24"/>
              </w:rPr>
              <w:t>редприятие, което отговаря на критериите, определени в член 2, точка 18 от Регламент (ЕС) № 651/2014 на Комисията</w:t>
            </w:r>
            <w:r w:rsidR="006534F6">
              <w:t xml:space="preserve"> </w:t>
            </w:r>
            <w:r w:rsidR="006534F6" w:rsidRPr="006534F6">
              <w:rPr>
                <w:rFonts w:ascii="Times New Roman" w:hAnsi="Times New Roman" w:cs="Times New Roman"/>
                <w:sz w:val="24"/>
                <w:szCs w:val="24"/>
              </w:rPr>
              <w:t>от 17 юни 2014 година за обявяване на някои категории помощи за съвместими с вътрешния пазар в приложение на членове 107 и 108 от Договора (OB L 187 от  26.6.2014 г.)</w:t>
            </w:r>
            <w:r w:rsidR="00952D77">
              <w:rPr>
                <w:rFonts w:ascii="Times New Roman" w:hAnsi="Times New Roman" w:cs="Times New Roman"/>
                <w:sz w:val="24"/>
                <w:szCs w:val="24"/>
              </w:rPr>
              <w:t>, а именно:</w:t>
            </w:r>
          </w:p>
          <w:p w14:paraId="5A31FE1B"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„предприятие в затруднено положение“ означава предприятие, по отношение на което е изпълнено поне едно от следните обстоятелства:</w:t>
            </w:r>
          </w:p>
          <w:p w14:paraId="4AEE34F0"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 xml:space="preserve">а)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w:t>
            </w:r>
            <w:r w:rsidRPr="00952D77">
              <w:rPr>
                <w:rFonts w:ascii="Times New Roman" w:hAnsi="Times New Roman" w:cs="Times New Roman"/>
                <w:sz w:val="24"/>
                <w:szCs w:val="24"/>
              </w:rPr>
              <w:lastRenderedPageBreak/>
              <w:t>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w:t>
            </w:r>
            <w:r>
              <w:rPr>
                <w:rFonts w:ascii="Times New Roman" w:hAnsi="Times New Roman" w:cs="Times New Roman"/>
                <w:sz w:val="24"/>
                <w:szCs w:val="24"/>
              </w:rPr>
              <w:t>ение I към Директива 2013/34/ЕС</w:t>
            </w:r>
            <w:r w:rsidRPr="00952D77">
              <w:rPr>
                <w:rFonts w:ascii="Times New Roman" w:hAnsi="Times New Roman" w:cs="Times New Roman"/>
                <w:sz w:val="24"/>
                <w:szCs w:val="24"/>
              </w:rPr>
              <w:t>, а понятието „акционерен капитал“ включва, когато е уместно, премии от акции;</w:t>
            </w:r>
          </w:p>
          <w:p w14:paraId="2F71C0F1"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б)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13D73E9D" w14:textId="21D99B36" w:rsidR="00952D77" w:rsidRPr="00A453E1"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в) когато предприятието е в процедура по несъстоятелност или отговаря на критериите на своето вътрешно право, за да бъде обект на процедура по несъстоятелност по искане на неговите кредитори</w:t>
            </w:r>
            <w:r w:rsidR="00212D3E">
              <w:rPr>
                <w:rFonts w:ascii="Times New Roman" w:hAnsi="Times New Roman" w:cs="Times New Roman"/>
                <w:sz w:val="24"/>
                <w:szCs w:val="24"/>
              </w:rPr>
              <w:t>.</w:t>
            </w:r>
          </w:p>
        </w:tc>
      </w:tr>
      <w:tr w:rsidR="00B30C2E" w:rsidRPr="00B30C2E" w14:paraId="172877B0"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5D96C2"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Преработка на селскостопански продукти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D30E0AF" w14:textId="6D0EC294"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lang w:val="en-GB"/>
              </w:rPr>
              <w:t>По смисъла на чл. 2, точка 45 от РЕГЛАМЕНТ (ЕС) 2022/2472</w:t>
            </w:r>
            <w:r w:rsidR="00674797">
              <w:rPr>
                <w:rFonts w:ascii="Times New Roman" w:hAnsi="Times New Roman" w:cs="Times New Roman"/>
                <w:sz w:val="24"/>
                <w:szCs w:val="24"/>
              </w:rPr>
              <w:t xml:space="preserve"> </w:t>
            </w:r>
            <w:r w:rsidR="00FE3029" w:rsidRPr="00FE3029">
              <w:rPr>
                <w:rFonts w:ascii="Times New Roman" w:hAnsi="Times New Roman" w:cs="Times New Roman"/>
                <w:sz w:val="24"/>
                <w:szCs w:val="24"/>
              </w:rPr>
              <w:t>означава 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нужни за приготвяне на животински или растителен продукт за първа продажба;</w:t>
            </w:r>
          </w:p>
        </w:tc>
      </w:tr>
      <w:tr w:rsidR="00B30C2E" w:rsidRPr="00B30C2E" w14:paraId="7D618BCD"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068453D0"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Първично селскостопанско производство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5ADA2245" w14:textId="5D1FB035"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По смисъла на чл. 2, точка 4</w:t>
            </w:r>
            <w:r>
              <w:rPr>
                <w:rFonts w:ascii="Times New Roman" w:hAnsi="Times New Roman" w:cs="Times New Roman"/>
                <w:sz w:val="24"/>
                <w:szCs w:val="24"/>
                <w:lang w:val="en-GB"/>
              </w:rPr>
              <w:t>4</w:t>
            </w:r>
            <w:r w:rsidRPr="00084274">
              <w:rPr>
                <w:rFonts w:ascii="Times New Roman" w:hAnsi="Times New Roman" w:cs="Times New Roman"/>
                <w:sz w:val="24"/>
                <w:szCs w:val="24"/>
              </w:rPr>
              <w:t xml:space="preserve"> от РЕГЛАМЕНТ (ЕС) 2022/2472</w:t>
            </w:r>
            <w:r>
              <w:rPr>
                <w:rFonts w:ascii="Times New Roman" w:hAnsi="Times New Roman" w:cs="Times New Roman"/>
                <w:sz w:val="24"/>
                <w:szCs w:val="24"/>
                <w:lang w:val="en-GB"/>
              </w:rPr>
              <w:t xml:space="preserve"> </w:t>
            </w:r>
            <w:r>
              <w:rPr>
                <w:rFonts w:ascii="Times New Roman" w:hAnsi="Times New Roman" w:cs="Times New Roman"/>
                <w:sz w:val="24"/>
                <w:szCs w:val="24"/>
              </w:rPr>
              <w:t>това</w:t>
            </w:r>
            <w:r>
              <w:rPr>
                <w:rFonts w:ascii="Times New Roman" w:hAnsi="Times New Roman" w:cs="Times New Roman"/>
                <w:sz w:val="24"/>
                <w:szCs w:val="24"/>
                <w:lang w:val="en-GB"/>
              </w:rPr>
              <w:t xml:space="preserve"> e</w:t>
            </w:r>
            <w:r w:rsidRPr="00084274">
              <w:rPr>
                <w:rFonts w:ascii="Times New Roman" w:hAnsi="Times New Roman" w:cs="Times New Roman"/>
                <w:sz w:val="24"/>
                <w:szCs w:val="24"/>
              </w:rPr>
              <w:t xml:space="preserve"> </w:t>
            </w:r>
            <w:r w:rsidR="00FE3029" w:rsidRPr="00FE3029">
              <w:rPr>
                <w:rFonts w:ascii="Times New Roman" w:hAnsi="Times New Roman" w:cs="Times New Roman"/>
                <w:sz w:val="24"/>
                <w:szCs w:val="24"/>
              </w:rPr>
              <w:t>производството на растителните и животинските продукти, изброени в приложение I към Договора, без да се извършват никакви по-нататъшни операции, с които се променя естеството на тези продукти</w:t>
            </w:r>
          </w:p>
        </w:tc>
      </w:tr>
      <w:tr w:rsidR="00542DB7" w:rsidRPr="00B30C2E" w14:paraId="11DF9940"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A8A434" w14:textId="2E0EE088" w:rsidR="00542DB7" w:rsidRPr="006A5E6E" w:rsidRDefault="00542DB7" w:rsidP="00730E7B">
            <w:pPr>
              <w:spacing w:line="276" w:lineRule="auto"/>
              <w:contextualSpacing/>
              <w:rPr>
                <w:rFonts w:ascii="Times New Roman" w:hAnsi="Times New Roman" w:cs="Times New Roman"/>
                <w:b/>
                <w:sz w:val="24"/>
                <w:szCs w:val="24"/>
              </w:rPr>
            </w:pPr>
            <w:r w:rsidRPr="006A5E6E">
              <w:rPr>
                <w:rFonts w:ascii="Times New Roman" w:hAnsi="Times New Roman" w:cs="Times New Roman"/>
                <w:b/>
                <w:sz w:val="24"/>
                <w:szCs w:val="24"/>
              </w:rPr>
              <w:lastRenderedPageBreak/>
              <w:t>Пътно превозно средство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AB0209A" w14:textId="6B329BA9" w:rsidR="00542DB7" w:rsidRPr="00084274" w:rsidRDefault="00542DB7"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542DB7">
              <w:rPr>
                <w:rFonts w:ascii="Times New Roman" w:hAnsi="Times New Roman" w:cs="Times New Roman"/>
                <w:sz w:val="24"/>
                <w:szCs w:val="24"/>
              </w:rPr>
              <w:t>ъоръжение, придвижвано по пътя на 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w:t>
            </w:r>
          </w:p>
        </w:tc>
      </w:tr>
      <w:tr w:rsidR="00CB4897" w:rsidRPr="00CB4897" w14:paraId="55F2F0DF"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B474F56" w14:textId="6FBA521E" w:rsidR="00CB4897" w:rsidRPr="006A5E6E" w:rsidRDefault="00CB4897" w:rsidP="00730E7B">
            <w:pPr>
              <w:spacing w:line="276" w:lineRule="auto"/>
              <w:contextualSpacing/>
              <w:rPr>
                <w:rFonts w:ascii="Times New Roman" w:hAnsi="Times New Roman" w:cs="Times New Roman"/>
                <w:b/>
                <w:sz w:val="24"/>
                <w:szCs w:val="24"/>
              </w:rPr>
            </w:pPr>
            <w:r w:rsidRPr="00730E7B">
              <w:rPr>
                <w:rFonts w:ascii="Times New Roman" w:hAnsi="Times New Roman" w:cs="Times New Roman"/>
                <w:b/>
                <w:sz w:val="24"/>
                <w:szCs w:val="24"/>
              </w:rPr>
              <w:t>Разходи за инвестиции за обикновена подмяна</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9BB6A89" w14:textId="59ED4EB8" w:rsidR="00CB4897" w:rsidRPr="00CB4897" w:rsidRDefault="00CB4897" w:rsidP="00730E7B">
            <w:pPr>
              <w:spacing w:line="276" w:lineRule="auto"/>
              <w:contextualSpacing/>
              <w:jc w:val="both"/>
              <w:rPr>
                <w:rFonts w:ascii="Times New Roman" w:hAnsi="Times New Roman" w:cs="Times New Roman"/>
                <w:sz w:val="24"/>
                <w:szCs w:val="24"/>
              </w:rPr>
            </w:pPr>
            <w:r w:rsidRPr="00730E7B">
              <w:rPr>
                <w:rFonts w:ascii="Times New Roman" w:hAnsi="Times New Roman" w:cs="Times New Roman"/>
                <w:sz w:val="24"/>
                <w:szCs w:val="24"/>
              </w:rPr>
              <w:t>Разходи за замяна на активи, които не водят до подобряване на цялостната дейност на кандидата.</w:t>
            </w:r>
          </w:p>
        </w:tc>
      </w:tr>
      <w:tr w:rsidR="004E3777" w:rsidRPr="004E3777" w14:paraId="6F1FA405"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8BED5D9" w14:textId="0790B127" w:rsidR="004E3777" w:rsidRPr="00CB4897" w:rsidRDefault="004E3777" w:rsidP="00730E7B">
            <w:pPr>
              <w:spacing w:line="276" w:lineRule="auto"/>
              <w:contextualSpacing/>
              <w:rPr>
                <w:rFonts w:ascii="Times New Roman" w:hAnsi="Times New Roman" w:cs="Times New Roman"/>
                <w:b/>
                <w:sz w:val="24"/>
                <w:szCs w:val="24"/>
              </w:rPr>
            </w:pPr>
            <w:r w:rsidRPr="00730E7B">
              <w:rPr>
                <w:rFonts w:ascii="Times New Roman" w:hAnsi="Times New Roman" w:cs="Times New Roman"/>
                <w:b/>
                <w:sz w:val="24"/>
                <w:szCs w:val="24"/>
              </w:rPr>
              <w:t>Селскостопанска дейност</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C1EA7FE" w14:textId="18C272EF" w:rsidR="004E3777" w:rsidRPr="004E3777" w:rsidRDefault="004E3777" w:rsidP="00730E7B">
            <w:pPr>
              <w:spacing w:line="276" w:lineRule="auto"/>
              <w:contextualSpacing/>
              <w:jc w:val="both"/>
              <w:rPr>
                <w:rFonts w:ascii="Times New Roman" w:hAnsi="Times New Roman" w:cs="Times New Roman"/>
                <w:sz w:val="24"/>
                <w:szCs w:val="24"/>
              </w:rPr>
            </w:pPr>
            <w:r w:rsidRPr="00730E7B">
              <w:rPr>
                <w:rFonts w:ascii="Times New Roman" w:hAnsi="Times New Roman" w:cs="Times New Roman"/>
                <w:sz w:val="24"/>
                <w:szCs w:val="24"/>
              </w:rPr>
              <w:t xml:space="preserve">Производство на селскостопански продукти и/или поддръжка на земеделските площи съгласно определенията в т. 4.1.1 „Селскостопанска дейност“ от одобрения Стратегически план за развитие на земеделието и селските райони </w:t>
            </w:r>
            <w:r w:rsidR="006534F6" w:rsidRPr="006534F6">
              <w:rPr>
                <w:rFonts w:ascii="Times New Roman" w:hAnsi="Times New Roman" w:cs="Times New Roman"/>
                <w:sz w:val="24"/>
                <w:szCs w:val="24"/>
              </w:rPr>
              <w:t xml:space="preserve">на Република България </w:t>
            </w:r>
            <w:r w:rsidRPr="00730E7B">
              <w:rPr>
                <w:rFonts w:ascii="Times New Roman" w:hAnsi="Times New Roman" w:cs="Times New Roman"/>
                <w:sz w:val="24"/>
                <w:szCs w:val="24"/>
              </w:rPr>
              <w:t>за периода 2023-2027 г.</w:t>
            </w:r>
          </w:p>
        </w:tc>
      </w:tr>
      <w:tr w:rsidR="00B30C2E" w:rsidRPr="00B30C2E" w14:paraId="78F0FA4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3D3667"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Селскостопански продукт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26BB44F" w14:textId="1AF2F405"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 xml:space="preserve">По смисъла на чл. 2, точка </w:t>
            </w:r>
            <w:r>
              <w:rPr>
                <w:rFonts w:ascii="Times New Roman" w:hAnsi="Times New Roman" w:cs="Times New Roman"/>
                <w:sz w:val="24"/>
                <w:szCs w:val="24"/>
              </w:rPr>
              <w:t>7</w:t>
            </w:r>
            <w:r w:rsidRPr="00084274">
              <w:rPr>
                <w:rFonts w:ascii="Times New Roman" w:hAnsi="Times New Roman" w:cs="Times New Roman"/>
                <w:sz w:val="24"/>
                <w:szCs w:val="24"/>
              </w:rPr>
              <w:t xml:space="preserve"> от РЕГЛАМЕНТ (ЕС) 2022/2472</w:t>
            </w:r>
            <w:r w:rsidR="00722307" w:rsidRPr="003A1778">
              <w:rPr>
                <w:rFonts w:ascii="Times New Roman" w:hAnsi="Times New Roman" w:cs="Times New Roman"/>
                <w:sz w:val="24"/>
                <w:szCs w:val="24"/>
              </w:rPr>
              <w:t xml:space="preserve"> </w:t>
            </w:r>
            <w:r w:rsidR="00FE3029" w:rsidRPr="00FE3029">
              <w:rPr>
                <w:rFonts w:ascii="Times New Roman" w:hAnsi="Times New Roman" w:cs="Times New Roman"/>
                <w:sz w:val="24"/>
                <w:szCs w:val="24"/>
              </w:rPr>
              <w:t>„селскостопански продукт“ означава продуктите, изброени в приложение I към Договора, с изключение на продуктите от риболов и аквакултури, изброени в приложение I към Регламент (ЕС) № 1379/2013 на Европейския парламент и на Съвета</w:t>
            </w:r>
            <w:r w:rsidRPr="006A5E6E">
              <w:rPr>
                <w:rFonts w:ascii="Times New Roman" w:hAnsi="Times New Roman"/>
              </w:rPr>
              <w:t xml:space="preserve"> </w:t>
            </w:r>
            <w:r w:rsidRPr="00084274">
              <w:rPr>
                <w:rFonts w:ascii="Times New Roman" w:hAnsi="Times New Roman" w:cs="Times New Roman"/>
                <w:sz w:val="24"/>
                <w:szCs w:val="24"/>
              </w:rPr>
              <w:t>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28.12.2013 г., стр. 1)</w:t>
            </w:r>
          </w:p>
        </w:tc>
      </w:tr>
      <w:tr w:rsidR="00B30C2E" w:rsidRPr="00B30C2E" w14:paraId="0A3871C1"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FBFB112"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Система за управление и контрол</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7F8E093"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Единна система за управление, контрол и одит на Плана за възстановяване и устойчивост на Република България, изградена за осигуряване функционирането на предвидима, стабилна и гъвкава вътрешноконтролна среда за изпълнението на Плана за възстановяване и устойчивост, която включва:</w:t>
            </w:r>
          </w:p>
          <w:p w14:paraId="71CC237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правната и институционалната рамка за изпълнението на Плана с ясно определяне на правата и задълженията на всеки участник;</w:t>
            </w:r>
          </w:p>
          <w:p w14:paraId="3F7A8C8A"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детайлните правила и процедури относно предоставянето на средствата от Механизма на крайните получатели, финансовото управление и платежния процес, етапите в изпълнението и отчитането на инвестициите и реформите, исканията за плащане и докладване към ЕК, мерките за превенция на измама, конфликт на интереси и корупция, както и последващите корективни действия на национално равнище, както и тези за двойно финансиране, за одитна следа, включително информацията съгласно чл. 22, ал. 2, буква "г" от Регламент 2021/241, информация и публичност, управление на риска и др.;</w:t>
            </w:r>
          </w:p>
          <w:p w14:paraId="5B6E5609"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lastRenderedPageBreak/>
              <w:t>в) образците на отчетните документи за изпълнение на инвестициите и реформите;</w:t>
            </w:r>
          </w:p>
          <w:p w14:paraId="32E7712F"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г) контролните листове за ключовите процеси, които ще се реализират на всички равнища на изпълнение на инвестициите;</w:t>
            </w:r>
          </w:p>
          <w:p w14:paraId="73EDF0B6"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д) организацията и отговорностите на участниците във връзка с въвеждането на информация в информационната система за Механизма.</w:t>
            </w:r>
          </w:p>
        </w:tc>
      </w:tr>
      <w:tr w:rsidR="00B30C2E" w:rsidRPr="00B30C2E" w14:paraId="6C50DD4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58D348A"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Съпоставими оферти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5525745D"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Оферти, които съдържат:</w:t>
            </w:r>
          </w:p>
          <w:p w14:paraId="18EDF2A6"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еднотипни основни технически характеристики – в случаите, когато се кандидатства за разходи за закупуване на машини и земеделска техника;</w:t>
            </w:r>
          </w:p>
          <w:p w14:paraId="7B827C21"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общ съпоставим капацитет на оборудването – в случаите, когато се кандидатства за разходи за закупуване на оборудване;</w:t>
            </w:r>
          </w:p>
          <w:p w14:paraId="57E0F62C"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 количествено-стойностни сметки – в случаите, когато се кандидатства за разходи за извършване на строително-монтажни работи.</w:t>
            </w:r>
          </w:p>
        </w:tc>
      </w:tr>
    </w:tbl>
    <w:p w14:paraId="1C09F648" w14:textId="77777777" w:rsidR="001D48C6" w:rsidRPr="00C54573" w:rsidRDefault="001D48C6" w:rsidP="00730E7B">
      <w:pPr>
        <w:spacing w:line="276" w:lineRule="auto"/>
        <w:jc w:val="both"/>
        <w:rPr>
          <w:rFonts w:ascii="Times New Roman" w:hAnsi="Times New Roman" w:cs="Times New Roman"/>
          <w:b/>
          <w:bCs/>
          <w:sz w:val="24"/>
          <w:szCs w:val="24"/>
        </w:rPr>
      </w:pPr>
    </w:p>
    <w:p w14:paraId="4539DF01" w14:textId="77777777" w:rsidR="001D48C6" w:rsidRPr="00C54573" w:rsidRDefault="00B01E54"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8" w:name="_Toc50974340"/>
      <w:bookmarkStart w:id="9" w:name="_Toc145930944"/>
      <w:r w:rsidRPr="00C54573">
        <w:rPr>
          <w:rFonts w:ascii="Times New Roman" w:hAnsi="Times New Roman" w:cs="Times New Roman"/>
          <w:b/>
          <w:bCs/>
          <w:sz w:val="24"/>
          <w:szCs w:val="24"/>
        </w:rPr>
        <w:t>Компонент от Националния план за възстановяване и устойчивост</w:t>
      </w:r>
      <w:r w:rsidR="001D48C6" w:rsidRPr="00C54573">
        <w:rPr>
          <w:rFonts w:ascii="Times New Roman" w:hAnsi="Times New Roman" w:cs="Times New Roman"/>
          <w:b/>
          <w:bCs/>
          <w:sz w:val="24"/>
          <w:szCs w:val="24"/>
        </w:rPr>
        <w:t>:</w:t>
      </w:r>
      <w:bookmarkEnd w:id="8"/>
      <w:bookmarkEnd w:id="9"/>
      <w:r w:rsidR="001D48C6" w:rsidRPr="00C54573">
        <w:rPr>
          <w:rFonts w:ascii="Times New Roman" w:hAnsi="Times New Roman" w:cs="Times New Roman"/>
          <w:b/>
          <w:bCs/>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51A73626" w14:textId="77777777" w:rsidTr="00D9099A">
        <w:tc>
          <w:tcPr>
            <w:tcW w:w="9639" w:type="dxa"/>
            <w:tcBorders>
              <w:top w:val="single" w:sz="4" w:space="0" w:color="auto"/>
              <w:left w:val="single" w:sz="4" w:space="0" w:color="auto"/>
              <w:bottom w:val="single" w:sz="4" w:space="0" w:color="auto"/>
              <w:right w:val="single" w:sz="4" w:space="0" w:color="auto"/>
            </w:tcBorders>
          </w:tcPr>
          <w:p w14:paraId="582D01B4" w14:textId="77777777" w:rsidR="001D48C6" w:rsidRPr="00C54573" w:rsidRDefault="007E60A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Устойчиво </w:t>
            </w:r>
            <w:r w:rsidR="008F6D3F" w:rsidRPr="00C54573">
              <w:rPr>
                <w:rFonts w:ascii="Times New Roman" w:hAnsi="Times New Roman" w:cs="Times New Roman"/>
                <w:sz w:val="24"/>
                <w:szCs w:val="24"/>
              </w:rPr>
              <w:t>селско стопанство</w:t>
            </w:r>
          </w:p>
        </w:tc>
      </w:tr>
    </w:tbl>
    <w:p w14:paraId="16D52EE4" w14:textId="77777777" w:rsidR="001D48C6" w:rsidRPr="00C54573" w:rsidRDefault="001D48C6"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0" w:name="_Toc145930945"/>
      <w:r w:rsidRPr="00C54573">
        <w:rPr>
          <w:rFonts w:ascii="Times New Roman" w:hAnsi="Times New Roman" w:cs="Times New Roman"/>
          <w:b/>
          <w:bCs/>
          <w:sz w:val="24"/>
          <w:szCs w:val="24"/>
        </w:rPr>
        <w:t xml:space="preserve">Наименование на </w:t>
      </w:r>
      <w:r w:rsidR="00B01E54" w:rsidRPr="00C54573">
        <w:rPr>
          <w:rFonts w:ascii="Times New Roman" w:hAnsi="Times New Roman" w:cs="Times New Roman"/>
          <w:b/>
          <w:bCs/>
          <w:sz w:val="24"/>
          <w:szCs w:val="24"/>
        </w:rPr>
        <w:t>инвестицията</w:t>
      </w:r>
      <w:r w:rsidRPr="00C54573">
        <w:rPr>
          <w:rFonts w:ascii="Times New Roman" w:hAnsi="Times New Roman" w:cs="Times New Roman"/>
          <w:b/>
          <w:bCs/>
          <w:sz w:val="24"/>
          <w:szCs w:val="24"/>
        </w:rPr>
        <w:t>:</w:t>
      </w:r>
      <w:bookmarkEnd w:id="1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54D04C6" w14:textId="77777777" w:rsidTr="00D9099A">
        <w:tc>
          <w:tcPr>
            <w:tcW w:w="9639" w:type="dxa"/>
            <w:tcBorders>
              <w:top w:val="single" w:sz="4" w:space="0" w:color="auto"/>
              <w:left w:val="single" w:sz="4" w:space="0" w:color="auto"/>
              <w:bottom w:val="single" w:sz="4" w:space="0" w:color="auto"/>
              <w:right w:val="single" w:sz="4" w:space="0" w:color="auto"/>
            </w:tcBorders>
          </w:tcPr>
          <w:p w14:paraId="0B74A790" w14:textId="77777777" w:rsidR="001D48C6" w:rsidRPr="00C54573" w:rsidRDefault="001722DF" w:rsidP="00730E7B">
            <w:pPr>
              <w:spacing w:line="276" w:lineRule="auto"/>
              <w:jc w:val="both"/>
              <w:rPr>
                <w:rFonts w:ascii="Times New Roman" w:hAnsi="Times New Roman" w:cs="Times New Roman"/>
                <w:sz w:val="24"/>
                <w:szCs w:val="24"/>
              </w:rPr>
            </w:pPr>
            <w:r w:rsidRPr="00C54573">
              <w:rPr>
                <w:rFonts w:ascii="Times New Roman" w:hAnsi="Times New Roman" w:cs="Times New Roman"/>
                <w:b/>
                <w:bCs/>
                <w:iCs/>
                <w:sz w:val="24"/>
                <w:szCs w:val="24"/>
              </w:rPr>
              <w:t>Инвестиция 1:</w:t>
            </w:r>
            <w:r w:rsidRPr="00C54573">
              <w:rPr>
                <w:rFonts w:ascii="Times New Roman" w:hAnsi="Times New Roman" w:cs="Times New Roman"/>
                <w:bCs/>
                <w:iCs/>
                <w:sz w:val="24"/>
                <w:szCs w:val="24"/>
              </w:rPr>
              <w:t xml:space="preserve"> Фонд за насърчаване на технологичния и екологичен преход на селското стопанство</w:t>
            </w:r>
          </w:p>
        </w:tc>
      </w:tr>
    </w:tbl>
    <w:p w14:paraId="46BCE204" w14:textId="77777777" w:rsidR="001D48C6" w:rsidRPr="00C54573" w:rsidRDefault="001D48C6"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1" w:name="_Toc145930946"/>
      <w:r w:rsidRPr="00C54573">
        <w:rPr>
          <w:rFonts w:ascii="Times New Roman" w:hAnsi="Times New Roman" w:cs="Times New Roman"/>
          <w:b/>
          <w:bCs/>
          <w:sz w:val="24"/>
          <w:szCs w:val="24"/>
        </w:rPr>
        <w:t>Наименование на процедурата:</w:t>
      </w:r>
      <w:bookmarkEnd w:id="1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A64FA37" w14:textId="77777777" w:rsidTr="00730E7B">
        <w:trPr>
          <w:trHeight w:val="246"/>
        </w:trPr>
        <w:tc>
          <w:tcPr>
            <w:tcW w:w="9639" w:type="dxa"/>
            <w:tcBorders>
              <w:top w:val="single" w:sz="4" w:space="0" w:color="auto"/>
              <w:left w:val="single" w:sz="4" w:space="0" w:color="auto"/>
              <w:bottom w:val="single" w:sz="4" w:space="0" w:color="auto"/>
              <w:right w:val="single" w:sz="4" w:space="0" w:color="auto"/>
            </w:tcBorders>
          </w:tcPr>
          <w:p w14:paraId="5737953C" w14:textId="4757075A" w:rsidR="00E63096" w:rsidRPr="007F04F1" w:rsidRDefault="00B01E54" w:rsidP="00730E7B">
            <w:pPr>
              <w:spacing w:line="276" w:lineRule="auto"/>
              <w:jc w:val="both"/>
              <w:rPr>
                <w:rFonts w:ascii="Times New Roman" w:hAnsi="Times New Roman" w:cs="Times New Roman"/>
                <w:bCs/>
                <w:iCs/>
                <w:sz w:val="24"/>
                <w:szCs w:val="24"/>
              </w:rPr>
            </w:pPr>
            <w:r w:rsidRPr="00C54573">
              <w:rPr>
                <w:rFonts w:ascii="Times New Roman" w:hAnsi="Times New Roman" w:cs="Times New Roman"/>
                <w:bCs/>
                <w:iCs/>
                <w:sz w:val="24"/>
                <w:szCs w:val="24"/>
              </w:rPr>
              <w:t xml:space="preserve">Процедура № </w:t>
            </w:r>
            <w:r w:rsidR="001D749D" w:rsidRPr="001D749D">
              <w:rPr>
                <w:rFonts w:ascii="Times New Roman" w:hAnsi="Times New Roman" w:cs="Times New Roman"/>
                <w:bCs/>
                <w:iCs/>
                <w:sz w:val="24"/>
                <w:szCs w:val="24"/>
              </w:rPr>
              <w:t>BG-RRP-6.004</w:t>
            </w:r>
            <w:r w:rsidR="001D749D" w:rsidRPr="00D46E55" w:rsidDel="001D749D">
              <w:rPr>
                <w:rFonts w:ascii="Times New Roman" w:hAnsi="Times New Roman" w:cs="Times New Roman"/>
                <w:bCs/>
                <w:iCs/>
                <w:sz w:val="24"/>
                <w:szCs w:val="24"/>
              </w:rPr>
              <w:t xml:space="preserve"> </w:t>
            </w:r>
            <w:r w:rsidRPr="00C54573">
              <w:rPr>
                <w:rFonts w:ascii="Times New Roman" w:hAnsi="Times New Roman" w:cs="Times New Roman"/>
                <w:bCs/>
                <w:iCs/>
                <w:sz w:val="24"/>
                <w:szCs w:val="24"/>
              </w:rPr>
              <w:t>„</w:t>
            </w:r>
            <w:r w:rsidR="00093085" w:rsidRPr="00C54573">
              <w:rPr>
                <w:rFonts w:ascii="Times New Roman" w:hAnsi="Times New Roman" w:cs="Times New Roman"/>
                <w:bCs/>
                <w:iCs/>
                <w:sz w:val="24"/>
                <w:szCs w:val="24"/>
              </w:rPr>
              <w:t xml:space="preserve">Инвестиции </w:t>
            </w:r>
            <w:r w:rsidR="001722DF" w:rsidRPr="00C54573">
              <w:rPr>
                <w:rFonts w:ascii="Times New Roman" w:hAnsi="Times New Roman" w:cs="Times New Roman"/>
                <w:bCs/>
                <w:iCs/>
                <w:sz w:val="24"/>
                <w:szCs w:val="24"/>
              </w:rPr>
              <w:t>в технологична и екологична модернизация</w:t>
            </w:r>
            <w:r w:rsidRPr="00C54573">
              <w:rPr>
                <w:rFonts w:ascii="Times New Roman" w:hAnsi="Times New Roman" w:cs="Times New Roman"/>
                <w:bCs/>
                <w:iCs/>
                <w:sz w:val="24"/>
                <w:szCs w:val="24"/>
              </w:rPr>
              <w:t>“</w:t>
            </w:r>
          </w:p>
        </w:tc>
      </w:tr>
    </w:tbl>
    <w:p w14:paraId="5EDFB42B"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2" w:name="_Toc145930947"/>
      <w:r w:rsidRPr="00C54573">
        <w:rPr>
          <w:rFonts w:ascii="Times New Roman" w:hAnsi="Times New Roman" w:cs="Times New Roman"/>
          <w:b/>
          <w:bCs/>
          <w:sz w:val="24"/>
          <w:szCs w:val="24"/>
        </w:rPr>
        <w:t>Териториален обхват</w:t>
      </w:r>
      <w:r w:rsidR="001D48C6" w:rsidRPr="00C54573">
        <w:rPr>
          <w:rFonts w:ascii="Times New Roman" w:hAnsi="Times New Roman" w:cs="Times New Roman"/>
          <w:b/>
          <w:bCs/>
          <w:sz w:val="24"/>
          <w:szCs w:val="24"/>
        </w:rPr>
        <w:t>:</w:t>
      </w:r>
      <w:bookmarkEnd w:id="1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401030B" w14:textId="77777777" w:rsidTr="00D9099A">
        <w:tc>
          <w:tcPr>
            <w:tcW w:w="9639" w:type="dxa"/>
            <w:tcBorders>
              <w:top w:val="single" w:sz="4" w:space="0" w:color="auto"/>
              <w:left w:val="single" w:sz="4" w:space="0" w:color="auto"/>
              <w:bottom w:val="single" w:sz="4" w:space="0" w:color="auto"/>
              <w:right w:val="single" w:sz="4" w:space="0" w:color="auto"/>
            </w:tcBorders>
          </w:tcPr>
          <w:p w14:paraId="470FCB8F" w14:textId="77777777" w:rsidR="001D48C6" w:rsidRPr="00C54573" w:rsidRDefault="003D6609"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lang w:eastAsia="bg-BG"/>
              </w:rPr>
              <w:t>Предложенията за изпълнение на инвестици</w:t>
            </w:r>
            <w:r w:rsidR="0076355E" w:rsidRPr="00C54573">
              <w:rPr>
                <w:rFonts w:ascii="Times New Roman" w:hAnsi="Times New Roman" w:cs="Times New Roman"/>
                <w:sz w:val="24"/>
                <w:szCs w:val="24"/>
                <w:lang w:eastAsia="bg-BG"/>
              </w:rPr>
              <w:t>и</w:t>
            </w:r>
            <w:r w:rsidR="009A32BC" w:rsidRPr="00C54573">
              <w:rPr>
                <w:rFonts w:ascii="Times New Roman" w:hAnsi="Times New Roman" w:cs="Times New Roman"/>
                <w:sz w:val="24"/>
                <w:szCs w:val="24"/>
                <w:lang w:eastAsia="bg-BG"/>
              </w:rPr>
              <w:t xml:space="preserve"> (ПИИ)</w:t>
            </w:r>
            <w:r w:rsidRPr="00C54573">
              <w:rPr>
                <w:rFonts w:ascii="Times New Roman" w:hAnsi="Times New Roman" w:cs="Times New Roman"/>
                <w:sz w:val="24"/>
                <w:szCs w:val="24"/>
                <w:lang w:eastAsia="bg-BG"/>
              </w:rPr>
              <w:t xml:space="preserve"> по процедурата следва да бъдат изпълнени на територията на Република България.</w:t>
            </w:r>
          </w:p>
        </w:tc>
      </w:tr>
    </w:tbl>
    <w:p w14:paraId="75DE8B85"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3" w:name="_Toc50974344"/>
      <w:bookmarkStart w:id="14" w:name="_Toc145930948"/>
      <w:r w:rsidRPr="00C54573">
        <w:rPr>
          <w:rFonts w:ascii="Times New Roman" w:hAnsi="Times New Roman" w:cs="Times New Roman"/>
          <w:b/>
          <w:bCs/>
          <w:sz w:val="24"/>
          <w:szCs w:val="24"/>
        </w:rPr>
        <w:t>Цели и очаквани резултати</w:t>
      </w:r>
      <w:r w:rsidR="001D48C6" w:rsidRPr="00C54573">
        <w:rPr>
          <w:rFonts w:ascii="Times New Roman" w:hAnsi="Times New Roman" w:cs="Times New Roman"/>
          <w:b/>
          <w:bCs/>
          <w:sz w:val="24"/>
          <w:szCs w:val="24"/>
        </w:rPr>
        <w:t>:</w:t>
      </w:r>
      <w:bookmarkEnd w:id="13"/>
      <w:bookmarkEnd w:id="1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BE8047F" w14:textId="77777777" w:rsidTr="00D9099A">
        <w:trPr>
          <w:trHeight w:val="610"/>
        </w:trPr>
        <w:tc>
          <w:tcPr>
            <w:tcW w:w="9639" w:type="dxa"/>
            <w:tcBorders>
              <w:top w:val="single" w:sz="4" w:space="0" w:color="auto"/>
              <w:left w:val="single" w:sz="4" w:space="0" w:color="auto"/>
              <w:bottom w:val="single" w:sz="4" w:space="0" w:color="auto"/>
              <w:right w:val="single" w:sz="4" w:space="0" w:color="auto"/>
            </w:tcBorders>
          </w:tcPr>
          <w:p w14:paraId="759B54F0" w14:textId="77777777" w:rsidR="00093085" w:rsidRPr="00C54573" w:rsidRDefault="0009308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Настоящата процедура е в изпълнение на </w:t>
            </w:r>
            <w:r w:rsidR="00D9099A" w:rsidRPr="00C54573">
              <w:rPr>
                <w:rFonts w:ascii="Times New Roman" w:hAnsi="Times New Roman" w:cs="Times New Roman"/>
                <w:sz w:val="24"/>
                <w:szCs w:val="24"/>
              </w:rPr>
              <w:t>И</w:t>
            </w:r>
            <w:r w:rsidRPr="00C54573">
              <w:rPr>
                <w:rFonts w:ascii="Times New Roman" w:hAnsi="Times New Roman" w:cs="Times New Roman"/>
                <w:sz w:val="24"/>
                <w:szCs w:val="24"/>
              </w:rPr>
              <w:t>нвестиция</w:t>
            </w:r>
            <w:r w:rsidR="001722DF" w:rsidRPr="00C54573">
              <w:rPr>
                <w:rFonts w:ascii="Times New Roman" w:hAnsi="Times New Roman" w:cs="Times New Roman"/>
                <w:sz w:val="24"/>
                <w:szCs w:val="24"/>
              </w:rPr>
              <w:t xml:space="preserve"> 1: Фонд за насърчаване на технологичния и екологичен преход на селското стопанство, направление</w:t>
            </w:r>
            <w:r w:rsidRPr="00C54573">
              <w:rPr>
                <w:rFonts w:ascii="Times New Roman" w:hAnsi="Times New Roman" w:cs="Times New Roman"/>
                <w:sz w:val="24"/>
                <w:szCs w:val="24"/>
              </w:rPr>
              <w:t xml:space="preserve"> „</w:t>
            </w:r>
            <w:r w:rsidRPr="00C54573">
              <w:rPr>
                <w:rFonts w:ascii="Times New Roman" w:hAnsi="Times New Roman" w:cs="Times New Roman"/>
                <w:bCs/>
                <w:sz w:val="24"/>
                <w:szCs w:val="24"/>
              </w:rPr>
              <w:t xml:space="preserve">Инвестиции </w:t>
            </w:r>
            <w:r w:rsidR="001722DF" w:rsidRPr="00C54573">
              <w:rPr>
                <w:rFonts w:ascii="Times New Roman" w:hAnsi="Times New Roman" w:cs="Times New Roman"/>
                <w:bCs/>
                <w:sz w:val="24"/>
                <w:szCs w:val="24"/>
              </w:rPr>
              <w:t>в технологична и екологична модернизация</w:t>
            </w:r>
            <w:r w:rsidRPr="00C54573">
              <w:rPr>
                <w:rFonts w:ascii="Times New Roman" w:hAnsi="Times New Roman" w:cs="Times New Roman"/>
                <w:sz w:val="24"/>
                <w:szCs w:val="24"/>
              </w:rPr>
              <w:t xml:space="preserve">“ към компонент „Устойчиво </w:t>
            </w:r>
            <w:r w:rsidR="001722DF" w:rsidRPr="00C54573">
              <w:rPr>
                <w:rFonts w:ascii="Times New Roman" w:hAnsi="Times New Roman" w:cs="Times New Roman"/>
                <w:sz w:val="24"/>
                <w:szCs w:val="24"/>
              </w:rPr>
              <w:t>селско стопанство</w:t>
            </w:r>
            <w:r w:rsidRPr="00C54573">
              <w:rPr>
                <w:rFonts w:ascii="Times New Roman" w:hAnsi="Times New Roman" w:cs="Times New Roman"/>
                <w:sz w:val="24"/>
                <w:szCs w:val="24"/>
              </w:rPr>
              <w:t>“ на Националния план за възстановяване и устойчивост (НПВУ).</w:t>
            </w:r>
          </w:p>
          <w:p w14:paraId="6316837B" w14:textId="77777777" w:rsidR="00093085" w:rsidRPr="00C54573" w:rsidRDefault="00093085" w:rsidP="00730E7B">
            <w:pPr>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Цел на процедурата:</w:t>
            </w:r>
          </w:p>
          <w:p w14:paraId="71BEEF1B" w14:textId="77777777" w:rsidR="00093085" w:rsidRPr="00C54573" w:rsidRDefault="0009308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Основна цел на Фонда за насърчаване на технологичния и екологичен преход на селското стопанство е предоставяне на своевременна целева подкрепа на българските земеделски производители, под формата на безвъзмездни средства, за бързо възстановяване от последиците от COVID-19 пандемията, преодоляване на проблемите, които възпрепятстват конкурентоспособността и устойчивостта на аграрния сектор и ускоряване на неговата адаптация към климатичните промени, екологизацията на производството, цифровата трансформация, подобряване на генетичните ресурси.</w:t>
            </w:r>
          </w:p>
          <w:p w14:paraId="44E7CE74" w14:textId="77777777" w:rsidR="00883C00" w:rsidRPr="00C54573" w:rsidRDefault="00D94099" w:rsidP="00730E7B">
            <w:pPr>
              <w:spacing w:line="276" w:lineRule="auto"/>
              <w:jc w:val="both"/>
              <w:rPr>
                <w:rFonts w:ascii="Times New Roman" w:hAnsi="Times New Roman" w:cs="Times New Roman"/>
                <w:sz w:val="24"/>
                <w:szCs w:val="24"/>
              </w:rPr>
            </w:pPr>
            <w:r w:rsidRPr="00C54573">
              <w:rPr>
                <w:rFonts w:ascii="Times New Roman" w:hAnsi="Times New Roman" w:cs="Times New Roman"/>
                <w:bCs/>
                <w:sz w:val="24"/>
                <w:szCs w:val="24"/>
              </w:rPr>
              <w:lastRenderedPageBreak/>
              <w:t>Фондът предвижда предоставяне на подкрепа на земеделските стопани за реализация на целеви инвестиции, за закупуване на материални и нематериални активи за прилагане на дейности, осигуряващи опазване на компонентите на околната среда и смекчаване на последиците от климатичните промени, въвеждащи иновативни производствени и цифрови технологии, технологии за производство и организация в селското стопанство, за автоматизиране на работните процеси.</w:t>
            </w:r>
          </w:p>
        </w:tc>
      </w:tr>
    </w:tbl>
    <w:p w14:paraId="5F013322"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5" w:name="_Toc50974345"/>
      <w:bookmarkStart w:id="16" w:name="_Toc145930949"/>
      <w:r w:rsidRPr="00C54573">
        <w:rPr>
          <w:rFonts w:ascii="Times New Roman" w:hAnsi="Times New Roman" w:cs="Times New Roman"/>
          <w:b/>
          <w:bCs/>
          <w:sz w:val="24"/>
          <w:szCs w:val="24"/>
        </w:rPr>
        <w:lastRenderedPageBreak/>
        <w:t>Индикатори</w:t>
      </w:r>
      <w:r w:rsidR="001D48C6" w:rsidRPr="00C54573">
        <w:rPr>
          <w:rFonts w:ascii="Times New Roman" w:hAnsi="Times New Roman" w:cs="Times New Roman"/>
          <w:b/>
          <w:bCs/>
          <w:sz w:val="24"/>
          <w:szCs w:val="24"/>
        </w:rPr>
        <w:t>:</w:t>
      </w:r>
      <w:bookmarkEnd w:id="15"/>
      <w:bookmarkEnd w:id="16"/>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6"/>
      </w:tblGrid>
      <w:tr w:rsidR="006F5680" w:rsidRPr="00C54573" w14:paraId="055843FF" w14:textId="77777777" w:rsidTr="00D9099A">
        <w:tc>
          <w:tcPr>
            <w:tcW w:w="5000" w:type="pct"/>
            <w:shd w:val="clear" w:color="auto" w:fill="auto"/>
          </w:tcPr>
          <w:p w14:paraId="4C1385A1" w14:textId="6A4BA6D7" w:rsidR="006F5680" w:rsidRPr="00C54573" w:rsidRDefault="006F568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Министерство на земеделието</w:t>
            </w:r>
            <w:r w:rsidR="007D2019">
              <w:rPr>
                <w:rFonts w:ascii="Times New Roman" w:hAnsi="Times New Roman" w:cs="Times New Roman"/>
                <w:sz w:val="24"/>
                <w:szCs w:val="24"/>
              </w:rPr>
              <w:t xml:space="preserve"> и храните</w:t>
            </w:r>
            <w:r w:rsidRPr="00C54573">
              <w:rPr>
                <w:rFonts w:ascii="Times New Roman" w:hAnsi="Times New Roman" w:cs="Times New Roman"/>
                <w:sz w:val="24"/>
                <w:szCs w:val="24"/>
              </w:rPr>
              <w:t xml:space="preserve"> (</w:t>
            </w:r>
            <w:r w:rsidR="007D2019" w:rsidRPr="00C54573">
              <w:rPr>
                <w:rFonts w:ascii="Times New Roman" w:hAnsi="Times New Roman" w:cs="Times New Roman"/>
                <w:sz w:val="24"/>
                <w:szCs w:val="24"/>
              </w:rPr>
              <w:t>МЗ</w:t>
            </w:r>
            <w:r w:rsidR="007D2019">
              <w:rPr>
                <w:rFonts w:ascii="Times New Roman" w:hAnsi="Times New Roman" w:cs="Times New Roman"/>
                <w:sz w:val="24"/>
                <w:szCs w:val="24"/>
              </w:rPr>
              <w:t>Х</w:t>
            </w:r>
            <w:r w:rsidRPr="00C54573">
              <w:rPr>
                <w:rFonts w:ascii="Times New Roman" w:hAnsi="Times New Roman" w:cs="Times New Roman"/>
                <w:sz w:val="24"/>
                <w:szCs w:val="24"/>
              </w:rPr>
              <w:t xml:space="preserve">) ще следи за изпълнението и отчитането на следните </w:t>
            </w:r>
            <w:r w:rsidRPr="00730E7B">
              <w:rPr>
                <w:rFonts w:ascii="Times New Roman" w:hAnsi="Times New Roman" w:cs="Times New Roman"/>
                <w:sz w:val="24"/>
                <w:szCs w:val="24"/>
              </w:rPr>
              <w:t>индикатори, свързани с изпълнението на инвестицията</w:t>
            </w:r>
            <w:r w:rsidRPr="00C54573">
              <w:rPr>
                <w:rFonts w:ascii="Times New Roman" w:hAnsi="Times New Roman" w:cs="Times New Roman"/>
                <w:sz w:val="24"/>
                <w:szCs w:val="24"/>
              </w:rPr>
              <w:t>:</w:t>
            </w:r>
          </w:p>
          <w:p w14:paraId="14D83EB5" w14:textId="731DCB34"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 xml:space="preserve">Подкрепа на </w:t>
            </w:r>
            <w:r w:rsidR="00BB2B20">
              <w:rPr>
                <w:rFonts w:ascii="Times New Roman" w:hAnsi="Times New Roman" w:cs="Times New Roman"/>
                <w:sz w:val="24"/>
                <w:szCs w:val="24"/>
              </w:rPr>
              <w:t>очаквани</w:t>
            </w:r>
            <w:r w:rsidRPr="003050A6">
              <w:rPr>
                <w:rFonts w:ascii="Times New Roman" w:hAnsi="Times New Roman" w:cs="Times New Roman"/>
                <w:sz w:val="24"/>
                <w:szCs w:val="24"/>
              </w:rPr>
              <w:t xml:space="preserve"> </w:t>
            </w:r>
            <w:r w:rsidR="00A82BFB">
              <w:rPr>
                <w:rFonts w:ascii="Times New Roman" w:hAnsi="Times New Roman" w:cs="Times New Roman"/>
                <w:sz w:val="24"/>
                <w:szCs w:val="24"/>
              </w:rPr>
              <w:t>1 700</w:t>
            </w:r>
            <w:r w:rsidR="00A82BFB" w:rsidRPr="003050A6">
              <w:rPr>
                <w:rFonts w:ascii="Times New Roman" w:hAnsi="Times New Roman" w:cs="Times New Roman"/>
                <w:sz w:val="24"/>
                <w:szCs w:val="24"/>
              </w:rPr>
              <w:t xml:space="preserve"> </w:t>
            </w:r>
            <w:r w:rsidRPr="003050A6">
              <w:rPr>
                <w:rFonts w:ascii="Times New Roman" w:hAnsi="Times New Roman" w:cs="Times New Roman"/>
                <w:sz w:val="24"/>
                <w:szCs w:val="24"/>
              </w:rPr>
              <w:t xml:space="preserve">земеделски стопанства </w:t>
            </w:r>
            <w:r w:rsidR="002E1FF9">
              <w:rPr>
                <w:rFonts w:ascii="Times New Roman" w:hAnsi="Times New Roman" w:cs="Times New Roman"/>
                <w:sz w:val="24"/>
                <w:szCs w:val="24"/>
              </w:rPr>
              <w:t>в рамките на инвестиция „</w:t>
            </w:r>
            <w:r w:rsidR="002E1FF9" w:rsidRPr="002E1FF9">
              <w:rPr>
                <w:rFonts w:ascii="Times New Roman" w:hAnsi="Times New Roman" w:cs="Times New Roman"/>
                <w:sz w:val="24"/>
                <w:szCs w:val="24"/>
              </w:rPr>
              <w:t>Фонд за насърчаване на технологичния и екологичен преход на селското стопанство</w:t>
            </w:r>
            <w:r w:rsidR="002E1FF9">
              <w:rPr>
                <w:rFonts w:ascii="Times New Roman" w:hAnsi="Times New Roman" w:cs="Times New Roman"/>
                <w:sz w:val="24"/>
                <w:szCs w:val="24"/>
              </w:rPr>
              <w:t>“</w:t>
            </w:r>
            <w:r w:rsidRPr="003050A6">
              <w:rPr>
                <w:rFonts w:ascii="Times New Roman" w:hAnsi="Times New Roman" w:cs="Times New Roman"/>
                <w:sz w:val="24"/>
                <w:szCs w:val="24"/>
              </w:rPr>
              <w:t>.</w:t>
            </w:r>
          </w:p>
          <w:p w14:paraId="46EA5E53" w14:textId="6B394E2B"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 xml:space="preserve">Посоченият индикатор от </w:t>
            </w:r>
            <w:r w:rsidR="00BB2B20">
              <w:rPr>
                <w:rFonts w:ascii="Times New Roman" w:hAnsi="Times New Roman" w:cs="Times New Roman"/>
                <w:sz w:val="24"/>
                <w:szCs w:val="24"/>
              </w:rPr>
              <w:t>очаквани</w:t>
            </w:r>
            <w:r w:rsidRPr="003050A6">
              <w:rPr>
                <w:rFonts w:ascii="Times New Roman" w:hAnsi="Times New Roman" w:cs="Times New Roman"/>
                <w:sz w:val="24"/>
                <w:szCs w:val="24"/>
              </w:rPr>
              <w:t xml:space="preserve"> </w:t>
            </w:r>
            <w:r w:rsidR="00A82BFB">
              <w:rPr>
                <w:rFonts w:ascii="Times New Roman" w:hAnsi="Times New Roman" w:cs="Times New Roman"/>
                <w:sz w:val="24"/>
                <w:szCs w:val="24"/>
              </w:rPr>
              <w:t>1 700</w:t>
            </w:r>
            <w:r w:rsidR="00A82BFB" w:rsidRPr="003050A6">
              <w:rPr>
                <w:rFonts w:ascii="Times New Roman" w:hAnsi="Times New Roman" w:cs="Times New Roman"/>
                <w:sz w:val="24"/>
                <w:szCs w:val="24"/>
              </w:rPr>
              <w:t xml:space="preserve"> </w:t>
            </w:r>
            <w:r w:rsidRPr="003050A6">
              <w:rPr>
                <w:rFonts w:ascii="Times New Roman" w:hAnsi="Times New Roman" w:cs="Times New Roman"/>
                <w:sz w:val="24"/>
                <w:szCs w:val="24"/>
              </w:rPr>
              <w:t>земеделски стопанства ще бъде постигнат след сключване на договори за финансиране за целия размер на инвестиция</w:t>
            </w:r>
            <w:r w:rsidR="003335E3">
              <w:rPr>
                <w:rFonts w:ascii="Times New Roman" w:hAnsi="Times New Roman" w:cs="Times New Roman"/>
                <w:sz w:val="24"/>
                <w:szCs w:val="24"/>
              </w:rPr>
              <w:t xml:space="preserve">та с общ бюджет от </w:t>
            </w:r>
            <w:r w:rsidR="00A82BFB">
              <w:rPr>
                <w:rFonts w:ascii="Times New Roman" w:hAnsi="Times New Roman" w:cs="Times New Roman"/>
                <w:sz w:val="24"/>
                <w:szCs w:val="24"/>
              </w:rPr>
              <w:t xml:space="preserve">391,7 </w:t>
            </w:r>
            <w:r w:rsidR="003335E3">
              <w:rPr>
                <w:rFonts w:ascii="Times New Roman" w:hAnsi="Times New Roman" w:cs="Times New Roman"/>
                <w:sz w:val="24"/>
                <w:szCs w:val="24"/>
              </w:rPr>
              <w:t>млн. лв.</w:t>
            </w:r>
          </w:p>
          <w:p w14:paraId="28317550" w14:textId="0E241904"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Базовата стойност на посочения индикатор е „0“, а целевата стойност за всяко предложение за изпълнение на инвестиция е „1“.</w:t>
            </w:r>
          </w:p>
          <w:p w14:paraId="6673D8FD" w14:textId="264D64A5" w:rsidR="006F5680" w:rsidRPr="00C54573" w:rsidRDefault="003050A6" w:rsidP="00730E7B">
            <w:pPr>
              <w:spacing w:line="276" w:lineRule="auto"/>
              <w:jc w:val="both"/>
              <w:rPr>
                <w:rFonts w:ascii="Times New Roman" w:hAnsi="Times New Roman" w:cs="Times New Roman"/>
                <w:b/>
                <w:sz w:val="24"/>
                <w:szCs w:val="24"/>
              </w:rPr>
            </w:pPr>
            <w:r w:rsidRPr="003050A6">
              <w:rPr>
                <w:rFonts w:ascii="Times New Roman" w:hAnsi="Times New Roman" w:cs="Times New Roman"/>
                <w:sz w:val="24"/>
                <w:szCs w:val="24"/>
              </w:rPr>
              <w:t xml:space="preserve">В процеса на изпълнение на </w:t>
            </w:r>
            <w:r w:rsidR="0064442D">
              <w:rPr>
                <w:rFonts w:ascii="Times New Roman" w:hAnsi="Times New Roman" w:cs="Times New Roman"/>
                <w:sz w:val="24"/>
                <w:szCs w:val="24"/>
              </w:rPr>
              <w:t>направлението</w:t>
            </w:r>
            <w:r w:rsidRPr="003050A6">
              <w:rPr>
                <w:rFonts w:ascii="Times New Roman" w:hAnsi="Times New Roman" w:cs="Times New Roman"/>
                <w:sz w:val="24"/>
                <w:szCs w:val="24"/>
              </w:rPr>
              <w:t xml:space="preserve"> СНД ще проследи каква е общата инсталирана мощност на фотоволтаичните системи </w:t>
            </w:r>
            <w:r>
              <w:rPr>
                <w:rFonts w:ascii="Times New Roman" w:hAnsi="Times New Roman" w:cs="Times New Roman"/>
                <w:sz w:val="24"/>
                <w:szCs w:val="24"/>
              </w:rPr>
              <w:t>(</w:t>
            </w:r>
            <w:r w:rsidRPr="003050A6">
              <w:rPr>
                <w:rFonts w:ascii="Times New Roman" w:hAnsi="Times New Roman" w:cs="Times New Roman"/>
                <w:sz w:val="24"/>
                <w:szCs w:val="24"/>
              </w:rPr>
              <w:t>инсталиран допълнителен оперативен капацитет за енергия от възобновяеми източници в MW</w:t>
            </w:r>
            <w:r>
              <w:rPr>
                <w:rFonts w:ascii="Times New Roman" w:hAnsi="Times New Roman" w:cs="Times New Roman"/>
                <w:sz w:val="24"/>
                <w:szCs w:val="24"/>
              </w:rPr>
              <w:t>)</w:t>
            </w:r>
            <w:r w:rsidRPr="003050A6">
              <w:rPr>
                <w:rFonts w:ascii="Times New Roman" w:hAnsi="Times New Roman" w:cs="Times New Roman"/>
                <w:sz w:val="24"/>
                <w:szCs w:val="24"/>
              </w:rPr>
              <w:t>.</w:t>
            </w:r>
          </w:p>
        </w:tc>
      </w:tr>
    </w:tbl>
    <w:p w14:paraId="26353833" w14:textId="77777777" w:rsidR="001D48C6" w:rsidRPr="00C54573" w:rsidRDefault="005A271D" w:rsidP="00730E7B">
      <w:pPr>
        <w:spacing w:line="276" w:lineRule="auto"/>
        <w:jc w:val="both"/>
        <w:outlineLvl w:val="0"/>
        <w:rPr>
          <w:rFonts w:ascii="Times New Roman" w:hAnsi="Times New Roman" w:cs="Times New Roman"/>
          <w:b/>
          <w:bCs/>
          <w:sz w:val="24"/>
          <w:szCs w:val="24"/>
        </w:rPr>
      </w:pPr>
      <w:bookmarkStart w:id="17" w:name="_Toc50974346"/>
      <w:bookmarkStart w:id="18" w:name="_Toc145930950"/>
      <w:r w:rsidRPr="00C54573">
        <w:rPr>
          <w:rFonts w:ascii="Times New Roman" w:hAnsi="Times New Roman" w:cs="Times New Roman"/>
          <w:b/>
          <w:bCs/>
          <w:sz w:val="24"/>
          <w:szCs w:val="24"/>
        </w:rPr>
        <w:t xml:space="preserve">7. </w:t>
      </w:r>
      <w:r w:rsidR="00C16263" w:rsidRPr="00C54573">
        <w:rPr>
          <w:rFonts w:ascii="Times New Roman" w:hAnsi="Times New Roman" w:cs="Times New Roman"/>
          <w:b/>
          <w:bCs/>
          <w:sz w:val="24"/>
          <w:szCs w:val="24"/>
        </w:rPr>
        <w:t>Общ размер на средствата по процедурата</w:t>
      </w:r>
      <w:bookmarkEnd w:id="17"/>
      <w:bookmarkEnd w:id="1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FA76EFC" w14:textId="77777777" w:rsidTr="00D9099A">
        <w:tc>
          <w:tcPr>
            <w:tcW w:w="9639" w:type="dxa"/>
            <w:tcBorders>
              <w:top w:val="single" w:sz="4" w:space="0" w:color="auto"/>
              <w:left w:val="single" w:sz="4" w:space="0" w:color="auto"/>
              <w:bottom w:val="single" w:sz="4" w:space="0" w:color="auto"/>
              <w:right w:val="single" w:sz="4" w:space="0" w:color="auto"/>
            </w:tcBorders>
          </w:tcPr>
          <w:p w14:paraId="62B9B698" w14:textId="49753822" w:rsidR="00093085" w:rsidRPr="00C54573" w:rsidRDefault="00093085" w:rsidP="00730E7B">
            <w:pPr>
              <w:keepLines/>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 Общият размер на безвъзмездната финансова помощ</w:t>
            </w:r>
            <w:r w:rsidR="002703E6">
              <w:rPr>
                <w:rFonts w:ascii="Times New Roman" w:hAnsi="Times New Roman" w:cs="Times New Roman"/>
                <w:sz w:val="24"/>
                <w:szCs w:val="24"/>
              </w:rPr>
              <w:t xml:space="preserve"> (БФП)</w:t>
            </w:r>
            <w:r w:rsidRPr="00C54573">
              <w:rPr>
                <w:rFonts w:ascii="Times New Roman" w:hAnsi="Times New Roman" w:cs="Times New Roman"/>
                <w:sz w:val="24"/>
                <w:szCs w:val="24"/>
              </w:rPr>
              <w:t xml:space="preserve"> по настоящата процедура възлиза на </w:t>
            </w:r>
            <w:r w:rsidR="00A04F52" w:rsidRPr="00A82BFB">
              <w:rPr>
                <w:rFonts w:ascii="Times New Roman" w:hAnsi="Times New Roman" w:cs="Times New Roman"/>
                <w:sz w:val="24"/>
                <w:szCs w:val="24"/>
              </w:rPr>
              <w:t>378</w:t>
            </w:r>
            <w:r w:rsidR="00FE2709">
              <w:rPr>
                <w:rFonts w:ascii="Times New Roman" w:hAnsi="Times New Roman" w:cs="Times New Roman"/>
                <w:sz w:val="24"/>
                <w:szCs w:val="24"/>
              </w:rPr>
              <w:t> 707 976</w:t>
            </w:r>
            <w:r w:rsidR="00A04F52" w:rsidRPr="00A82BFB">
              <w:rPr>
                <w:rFonts w:ascii="Times New Roman" w:hAnsi="Times New Roman" w:cs="Times New Roman"/>
                <w:sz w:val="24"/>
                <w:szCs w:val="24"/>
              </w:rPr>
              <w:t>,</w:t>
            </w:r>
            <w:r w:rsidR="00A82BFB">
              <w:rPr>
                <w:rFonts w:ascii="Times New Roman" w:hAnsi="Times New Roman" w:cs="Times New Roman"/>
                <w:sz w:val="24"/>
                <w:szCs w:val="24"/>
                <w:lang w:val="en-GB"/>
              </w:rPr>
              <w:t>00</w:t>
            </w:r>
            <w:r w:rsidRPr="00C54573">
              <w:rPr>
                <w:rFonts w:ascii="Times New Roman" w:hAnsi="Times New Roman" w:cs="Times New Roman"/>
                <w:sz w:val="24"/>
                <w:szCs w:val="24"/>
              </w:rPr>
              <w:t xml:space="preserve"> лева без данък </w:t>
            </w:r>
            <w:r w:rsidR="008504C3">
              <w:rPr>
                <w:rFonts w:ascii="Times New Roman" w:hAnsi="Times New Roman" w:cs="Times New Roman"/>
                <w:sz w:val="24"/>
                <w:szCs w:val="24"/>
              </w:rPr>
              <w:t xml:space="preserve">върху </w:t>
            </w:r>
            <w:r w:rsidRPr="00C54573">
              <w:rPr>
                <w:rFonts w:ascii="Times New Roman" w:hAnsi="Times New Roman" w:cs="Times New Roman"/>
                <w:sz w:val="24"/>
                <w:szCs w:val="24"/>
              </w:rPr>
              <w:t>добавена</w:t>
            </w:r>
            <w:r w:rsidR="008504C3">
              <w:rPr>
                <w:rFonts w:ascii="Times New Roman" w:hAnsi="Times New Roman" w:cs="Times New Roman"/>
                <w:sz w:val="24"/>
                <w:szCs w:val="24"/>
              </w:rPr>
              <w:t>та</w:t>
            </w:r>
            <w:r w:rsidRPr="00C54573">
              <w:rPr>
                <w:rFonts w:ascii="Times New Roman" w:hAnsi="Times New Roman" w:cs="Times New Roman"/>
                <w:sz w:val="24"/>
                <w:szCs w:val="24"/>
              </w:rPr>
              <w:t xml:space="preserve"> стойност (ДДС).</w:t>
            </w:r>
          </w:p>
          <w:p w14:paraId="099EDCA8" w14:textId="78BFE8F6" w:rsidR="003E0C95" w:rsidRDefault="00093085" w:rsidP="00730E7B">
            <w:pPr>
              <w:keepNext/>
              <w:keepLines/>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 xml:space="preserve">2. Разходите за невъзстановим </w:t>
            </w:r>
            <w:r w:rsidR="00FD7ED8" w:rsidRPr="00FD7ED8">
              <w:rPr>
                <w:rFonts w:ascii="Times New Roman" w:hAnsi="Times New Roman" w:cs="Times New Roman"/>
                <w:sz w:val="24"/>
                <w:szCs w:val="24"/>
              </w:rPr>
              <w:t xml:space="preserve">съгласно националното законодателство </w:t>
            </w:r>
            <w:r w:rsidRPr="00C54573">
              <w:rPr>
                <w:rFonts w:ascii="Times New Roman" w:hAnsi="Times New Roman" w:cs="Times New Roman"/>
                <w:sz w:val="24"/>
                <w:szCs w:val="24"/>
              </w:rPr>
              <w:t xml:space="preserve">ДДС представляват </w:t>
            </w:r>
            <w:r w:rsidR="00E1028B" w:rsidRPr="00E1028B">
              <w:rPr>
                <w:rFonts w:ascii="Times New Roman" w:hAnsi="Times New Roman" w:cs="Times New Roman"/>
                <w:sz w:val="24"/>
                <w:szCs w:val="24"/>
              </w:rPr>
              <w:t xml:space="preserve">допустим разход по НПВУ и се финансират </w:t>
            </w:r>
            <w:r w:rsidRPr="00C54573">
              <w:rPr>
                <w:rFonts w:ascii="Times New Roman" w:hAnsi="Times New Roman" w:cs="Times New Roman"/>
                <w:sz w:val="24"/>
                <w:szCs w:val="24"/>
              </w:rPr>
              <w:t>със средства от държавния бюджет</w:t>
            </w:r>
            <w:r w:rsidR="00E1028B">
              <w:rPr>
                <w:rFonts w:ascii="Times New Roman" w:hAnsi="Times New Roman" w:cs="Times New Roman"/>
                <w:sz w:val="24"/>
                <w:szCs w:val="24"/>
              </w:rPr>
              <w:t>,</w:t>
            </w:r>
            <w:r w:rsidRPr="00C54573">
              <w:rPr>
                <w:rFonts w:ascii="Times New Roman" w:hAnsi="Times New Roman" w:cs="Times New Roman"/>
                <w:sz w:val="24"/>
                <w:szCs w:val="24"/>
              </w:rPr>
              <w:t xml:space="preserve"> </w:t>
            </w:r>
            <w:r w:rsidR="00E1028B" w:rsidRPr="00E1028B">
              <w:rPr>
                <w:rFonts w:ascii="Times New Roman" w:hAnsi="Times New Roman" w:cs="Times New Roman"/>
                <w:sz w:val="24"/>
                <w:szCs w:val="24"/>
              </w:rPr>
              <w:t>които възлизат на допълнителни</w:t>
            </w:r>
            <w:r w:rsidR="00E1028B" w:rsidRPr="006A5E6E">
              <w:rPr>
                <w:rFonts w:ascii="Times New Roman" w:hAnsi="Times New Roman"/>
              </w:rPr>
              <w:t xml:space="preserve"> </w:t>
            </w:r>
            <w:r w:rsidR="00A82BFB">
              <w:rPr>
                <w:rFonts w:ascii="Times New Roman" w:hAnsi="Times New Roman" w:cs="Times New Roman"/>
                <w:sz w:val="24"/>
                <w:szCs w:val="24"/>
                <w:lang w:val="en-GB"/>
              </w:rPr>
              <w:t>6 300 000</w:t>
            </w:r>
            <w:r w:rsidR="00A82BFB">
              <w:rPr>
                <w:rFonts w:ascii="Times New Roman" w:hAnsi="Times New Roman" w:cs="Times New Roman"/>
                <w:sz w:val="24"/>
                <w:szCs w:val="24"/>
              </w:rPr>
              <w:t>,</w:t>
            </w:r>
            <w:r w:rsidR="00A82BFB">
              <w:rPr>
                <w:rFonts w:ascii="Times New Roman" w:hAnsi="Times New Roman" w:cs="Times New Roman"/>
                <w:sz w:val="24"/>
                <w:szCs w:val="24"/>
                <w:lang w:val="en-GB"/>
              </w:rPr>
              <w:t>00</w:t>
            </w:r>
            <w:r w:rsidR="00E1028B">
              <w:rPr>
                <w:rFonts w:ascii="Times New Roman" w:hAnsi="Times New Roman" w:cs="Times New Roman"/>
                <w:sz w:val="24"/>
                <w:szCs w:val="24"/>
              </w:rPr>
              <w:t xml:space="preserve"> лв</w:t>
            </w:r>
            <w:r w:rsidRPr="00C54573">
              <w:rPr>
                <w:rFonts w:ascii="Times New Roman" w:hAnsi="Times New Roman" w:cs="Times New Roman"/>
                <w:sz w:val="24"/>
                <w:szCs w:val="24"/>
              </w:rPr>
              <w:t>.</w:t>
            </w:r>
          </w:p>
          <w:p w14:paraId="2E83E10A" w14:textId="64D0908D" w:rsidR="00A81B78" w:rsidRDefault="00A81B78" w:rsidP="00730E7B">
            <w:pPr>
              <w:keepNext/>
              <w:keepLine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Бюджетът за разпределяне по процедурата може да бъде увеличен с размера на </w:t>
            </w:r>
            <w:r w:rsidR="00FD4473">
              <w:rPr>
                <w:rFonts w:ascii="Times New Roman" w:hAnsi="Times New Roman" w:cs="Times New Roman"/>
                <w:sz w:val="24"/>
                <w:szCs w:val="24"/>
              </w:rPr>
              <w:t xml:space="preserve">незаявените или </w:t>
            </w:r>
            <w:r>
              <w:rPr>
                <w:rFonts w:ascii="Times New Roman" w:hAnsi="Times New Roman" w:cs="Times New Roman"/>
                <w:sz w:val="24"/>
                <w:szCs w:val="24"/>
              </w:rPr>
              <w:t xml:space="preserve">неусвоените средства по останалите </w:t>
            </w:r>
            <w:r w:rsidR="00384047">
              <w:rPr>
                <w:rFonts w:ascii="Times New Roman" w:hAnsi="Times New Roman" w:cs="Times New Roman"/>
                <w:sz w:val="24"/>
                <w:szCs w:val="24"/>
              </w:rPr>
              <w:t xml:space="preserve">процедури </w:t>
            </w:r>
            <w:r>
              <w:rPr>
                <w:rFonts w:ascii="Times New Roman" w:hAnsi="Times New Roman" w:cs="Times New Roman"/>
                <w:sz w:val="24"/>
                <w:szCs w:val="24"/>
              </w:rPr>
              <w:t xml:space="preserve">от Инвестиция </w:t>
            </w:r>
            <w:r w:rsidRPr="00A81B78">
              <w:rPr>
                <w:rFonts w:ascii="Times New Roman" w:hAnsi="Times New Roman" w:cs="Times New Roman"/>
                <w:sz w:val="24"/>
                <w:szCs w:val="24"/>
              </w:rPr>
              <w:t>„Фонд за насърчаване на технологичния и екологичен преход на селското стопанство“</w:t>
            </w:r>
            <w:r>
              <w:rPr>
                <w:rFonts w:ascii="Times New Roman" w:hAnsi="Times New Roman" w:cs="Times New Roman"/>
                <w:sz w:val="24"/>
                <w:szCs w:val="24"/>
              </w:rPr>
              <w:t xml:space="preserve"> от НПВУ</w:t>
            </w:r>
            <w:r w:rsidRPr="00A81B78">
              <w:rPr>
                <w:rFonts w:ascii="Times New Roman" w:hAnsi="Times New Roman" w:cs="Times New Roman"/>
                <w:sz w:val="24"/>
                <w:szCs w:val="24"/>
              </w:rPr>
              <w:t>, Компонент: Устойчиво земеделие</w:t>
            </w:r>
            <w:r w:rsidR="00FA1AA2">
              <w:rPr>
                <w:rFonts w:ascii="Times New Roman" w:hAnsi="Times New Roman" w:cs="Times New Roman"/>
                <w:sz w:val="24"/>
                <w:szCs w:val="24"/>
              </w:rPr>
              <w:t>, но не повече от размера на средствата по тази инвестиция.</w:t>
            </w:r>
          </w:p>
          <w:p w14:paraId="47425A91" w14:textId="4A7D4BCC" w:rsidR="00FD7ED8" w:rsidRPr="0008392B" w:rsidRDefault="00FD7ED8" w:rsidP="00730E7B">
            <w:pPr>
              <w:keepNext/>
              <w:keepLines/>
              <w:spacing w:line="276" w:lineRule="auto"/>
              <w:jc w:val="both"/>
              <w:rPr>
                <w:rFonts w:ascii="Times New Roman" w:hAnsi="Times New Roman" w:cs="Times New Roman"/>
                <w:sz w:val="24"/>
                <w:szCs w:val="24"/>
              </w:rPr>
            </w:pPr>
            <w:r w:rsidRPr="00FD7ED8">
              <w:rPr>
                <w:rFonts w:ascii="Times New Roman" w:hAnsi="Times New Roman" w:cs="Times New Roman"/>
                <w:sz w:val="24"/>
                <w:szCs w:val="24"/>
              </w:rPr>
              <w:t xml:space="preserve">4. </w:t>
            </w:r>
            <w:r w:rsidR="0095628D">
              <w:rPr>
                <w:rFonts w:ascii="Times New Roman" w:hAnsi="Times New Roman" w:cs="Times New Roman"/>
                <w:sz w:val="24"/>
                <w:szCs w:val="24"/>
              </w:rPr>
              <w:t>За</w:t>
            </w:r>
            <w:r w:rsidRPr="00FD7ED8">
              <w:rPr>
                <w:rFonts w:ascii="Times New Roman" w:hAnsi="Times New Roman" w:cs="Times New Roman"/>
                <w:sz w:val="24"/>
                <w:szCs w:val="24"/>
              </w:rPr>
              <w:t xml:space="preserve"> компенсиране на недостиг за сметка на реализирани спестявания по процедурата е допустимо да се извърши актуализация чрез прехвърляне на средства, както между отделните източници в рамките на процедурата, така и между отделните процедури (Процедура № BG-RRP-6.004 „Инвестиции в технологична и екологична модернизация“, Процедура BG-RRP-6.005- „Инвестиции, свързани с ефективно управление на води в земеделските стопанства“</w:t>
            </w:r>
            <w:r w:rsidR="00C469C9">
              <w:rPr>
                <w:rFonts w:ascii="Times New Roman" w:hAnsi="Times New Roman" w:cs="Times New Roman"/>
                <w:sz w:val="24"/>
                <w:szCs w:val="24"/>
              </w:rPr>
              <w:t xml:space="preserve"> и</w:t>
            </w:r>
            <w:r w:rsidRPr="00FD7ED8">
              <w:rPr>
                <w:rFonts w:ascii="Times New Roman" w:hAnsi="Times New Roman" w:cs="Times New Roman"/>
                <w:sz w:val="24"/>
                <w:szCs w:val="24"/>
              </w:rPr>
              <w:t xml:space="preserve"> Процедура BG-RRP-6.</w:t>
            </w:r>
            <w:r w:rsidRPr="0008392B">
              <w:rPr>
                <w:rFonts w:ascii="Times New Roman" w:hAnsi="Times New Roman" w:cs="Times New Roman"/>
                <w:sz w:val="24"/>
                <w:szCs w:val="24"/>
              </w:rPr>
              <w:t>006 „Центрове за подготовка за предлагане на пазара и съхранение на плодове и зеленчуци“) в рамките на общия бюджет по инвестиция C6.I1 „Фонд за насърчаване на технологичния и екологичен преход на селското стопанство“, от Националния план за възстановяване и устойчивост, включена в компонент 6 „Устойчиво земеделие“.</w:t>
            </w:r>
          </w:p>
          <w:p w14:paraId="579953B3" w14:textId="038DACE5" w:rsidR="00FD7ED8" w:rsidRPr="0008392B" w:rsidRDefault="00974DA6" w:rsidP="00730E7B">
            <w:pPr>
              <w:keepNext/>
              <w:keepLines/>
              <w:spacing w:line="276" w:lineRule="auto"/>
              <w:jc w:val="both"/>
              <w:rPr>
                <w:rFonts w:ascii="Times New Roman" w:hAnsi="Times New Roman" w:cs="Times New Roman"/>
                <w:sz w:val="24"/>
                <w:szCs w:val="24"/>
              </w:rPr>
            </w:pPr>
            <w:r w:rsidRPr="0008392B">
              <w:rPr>
                <w:rFonts w:ascii="Times New Roman" w:hAnsi="Times New Roman" w:cs="Times New Roman"/>
                <w:sz w:val="24"/>
                <w:szCs w:val="24"/>
              </w:rPr>
              <w:t xml:space="preserve">5. </w:t>
            </w:r>
            <w:r w:rsidR="00FD7ED8" w:rsidRPr="0008392B">
              <w:rPr>
                <w:rFonts w:ascii="Times New Roman" w:hAnsi="Times New Roman" w:cs="Times New Roman"/>
                <w:sz w:val="24"/>
                <w:szCs w:val="24"/>
              </w:rPr>
              <w:t>Прехвърлянето на средствата може да бъде извършено при условие, че не се възпрепятства точното, коректно и пълно изпълнение на етапите и целите на инвестицията</w:t>
            </w:r>
            <w:r w:rsidR="00064A85" w:rsidRPr="0008392B">
              <w:rPr>
                <w:rFonts w:ascii="Times New Roman" w:hAnsi="Times New Roman" w:cs="Times New Roman"/>
                <w:sz w:val="24"/>
                <w:szCs w:val="24"/>
              </w:rPr>
              <w:t xml:space="preserve"> C6.I1</w:t>
            </w:r>
            <w:r w:rsidR="00FD7ED8" w:rsidRPr="0008392B">
              <w:rPr>
                <w:rFonts w:ascii="Times New Roman" w:hAnsi="Times New Roman" w:cs="Times New Roman"/>
                <w:sz w:val="24"/>
                <w:szCs w:val="24"/>
              </w:rPr>
              <w:t>.</w:t>
            </w:r>
          </w:p>
          <w:p w14:paraId="145D0577" w14:textId="5F5B49A5" w:rsidR="0008392B" w:rsidRPr="00C54573" w:rsidRDefault="00974DA6">
            <w:pPr>
              <w:keepNext/>
              <w:keepLines/>
              <w:spacing w:line="276" w:lineRule="auto"/>
              <w:jc w:val="both"/>
              <w:rPr>
                <w:rFonts w:ascii="Times New Roman" w:hAnsi="Times New Roman" w:cs="Times New Roman"/>
                <w:color w:val="000000"/>
                <w:sz w:val="24"/>
                <w:szCs w:val="24"/>
              </w:rPr>
            </w:pPr>
            <w:r w:rsidRPr="0008392B">
              <w:rPr>
                <w:rFonts w:ascii="Times New Roman" w:hAnsi="Times New Roman" w:cs="Times New Roman"/>
                <w:color w:val="000000"/>
                <w:sz w:val="24"/>
                <w:szCs w:val="24"/>
              </w:rPr>
              <w:t>6</w:t>
            </w:r>
            <w:r w:rsidR="00384047" w:rsidRPr="0008392B">
              <w:rPr>
                <w:rFonts w:ascii="Times New Roman" w:hAnsi="Times New Roman" w:cs="Times New Roman"/>
                <w:color w:val="000000"/>
                <w:sz w:val="24"/>
                <w:szCs w:val="24"/>
              </w:rPr>
              <w:t xml:space="preserve">. </w:t>
            </w:r>
            <w:r w:rsidR="00310769" w:rsidRPr="0008392B">
              <w:rPr>
                <w:rFonts w:ascii="Times New Roman" w:hAnsi="Times New Roman" w:cs="Times New Roman"/>
                <w:color w:val="000000"/>
                <w:sz w:val="24"/>
                <w:szCs w:val="24"/>
              </w:rPr>
              <w:t>При необходимост, а</w:t>
            </w:r>
            <w:r w:rsidR="00EE7077" w:rsidRPr="0008392B">
              <w:rPr>
                <w:rFonts w:ascii="Times New Roman" w:hAnsi="Times New Roman" w:cs="Times New Roman"/>
                <w:color w:val="000000"/>
                <w:sz w:val="24"/>
                <w:szCs w:val="24"/>
              </w:rPr>
              <w:t xml:space="preserve">ктуализация на бюджета по процедурата, чрез прехвърляне на средства, се извършва </w:t>
            </w:r>
            <w:r w:rsidR="00310769" w:rsidRPr="0008392B">
              <w:rPr>
                <w:rFonts w:ascii="Times New Roman" w:hAnsi="Times New Roman" w:cs="Times New Roman"/>
                <w:color w:val="000000"/>
                <w:sz w:val="24"/>
                <w:szCs w:val="24"/>
              </w:rPr>
              <w:t xml:space="preserve">след </w:t>
            </w:r>
            <w:r w:rsidR="00E857DF" w:rsidRPr="0008392B">
              <w:rPr>
                <w:rFonts w:ascii="Times New Roman" w:hAnsi="Times New Roman" w:cs="Times New Roman"/>
                <w:color w:val="000000"/>
                <w:sz w:val="24"/>
                <w:szCs w:val="24"/>
              </w:rPr>
              <w:t xml:space="preserve">приключване на оценителния процес и одобрение </w:t>
            </w:r>
            <w:r w:rsidR="00310769" w:rsidRPr="0008392B">
              <w:rPr>
                <w:rFonts w:ascii="Times New Roman" w:hAnsi="Times New Roman" w:cs="Times New Roman"/>
                <w:color w:val="000000"/>
                <w:sz w:val="24"/>
                <w:szCs w:val="24"/>
              </w:rPr>
              <w:t>на оценителния доклад</w:t>
            </w:r>
            <w:r w:rsidR="00E857DF" w:rsidRPr="0008392B">
              <w:rPr>
                <w:rFonts w:ascii="Times New Roman" w:hAnsi="Times New Roman" w:cs="Times New Roman"/>
                <w:color w:val="000000"/>
                <w:sz w:val="24"/>
                <w:szCs w:val="24"/>
              </w:rPr>
              <w:t xml:space="preserve"> </w:t>
            </w:r>
            <w:r w:rsidR="0008392B" w:rsidRPr="0008392B">
              <w:rPr>
                <w:rFonts w:ascii="Times New Roman" w:hAnsi="Times New Roman" w:cs="Times New Roman"/>
                <w:color w:val="000000"/>
                <w:sz w:val="24"/>
                <w:szCs w:val="24"/>
              </w:rPr>
              <w:t>съгласно</w:t>
            </w:r>
            <w:r w:rsidR="00E857DF" w:rsidRPr="0008392B">
              <w:rPr>
                <w:rFonts w:ascii="Times New Roman" w:hAnsi="Times New Roman" w:cs="Times New Roman"/>
                <w:color w:val="000000"/>
                <w:sz w:val="24"/>
                <w:szCs w:val="24"/>
              </w:rPr>
              <w:t xml:space="preserve"> Раздел 18 „Ред за оценяване на предложения за изпълнение на инвестиции</w:t>
            </w:r>
            <w:r w:rsidR="0008392B" w:rsidRPr="0008392B">
              <w:rPr>
                <w:rFonts w:ascii="Times New Roman" w:hAnsi="Times New Roman" w:cs="Times New Roman"/>
                <w:color w:val="000000"/>
                <w:sz w:val="24"/>
                <w:szCs w:val="24"/>
              </w:rPr>
              <w:t>“</w:t>
            </w:r>
            <w:r w:rsidR="0008392B" w:rsidRPr="0008392B">
              <w:t xml:space="preserve"> </w:t>
            </w:r>
            <w:r w:rsidR="0008392B" w:rsidRPr="0008392B">
              <w:rPr>
                <w:rFonts w:ascii="Times New Roman" w:hAnsi="Times New Roman" w:cs="Times New Roman"/>
                <w:color w:val="000000"/>
                <w:sz w:val="24"/>
                <w:szCs w:val="24"/>
              </w:rPr>
              <w:t>по настоящата процедура и приключване на оценителния процес и одобрение на оценителния доклад</w:t>
            </w:r>
            <w:r w:rsidR="0008392B" w:rsidRPr="00730E7B">
              <w:rPr>
                <w:rFonts w:ascii="Times New Roman" w:hAnsi="Times New Roman" w:cs="Times New Roman"/>
                <w:color w:val="000000"/>
                <w:sz w:val="24"/>
                <w:szCs w:val="24"/>
              </w:rPr>
              <w:t xml:space="preserve"> по процедура</w:t>
            </w:r>
            <w:r w:rsidR="00C469C9" w:rsidRPr="0008392B">
              <w:rPr>
                <w:rFonts w:ascii="Times New Roman" w:hAnsi="Times New Roman" w:cs="Times New Roman"/>
                <w:color w:val="000000"/>
                <w:sz w:val="24"/>
                <w:szCs w:val="24"/>
              </w:rPr>
              <w:t>т</w:t>
            </w:r>
            <w:r w:rsidR="0008392B" w:rsidRPr="0008392B">
              <w:rPr>
                <w:rFonts w:ascii="Times New Roman" w:hAnsi="Times New Roman" w:cs="Times New Roman"/>
                <w:color w:val="000000"/>
                <w:sz w:val="24"/>
                <w:szCs w:val="24"/>
              </w:rPr>
              <w:t>а</w:t>
            </w:r>
            <w:r w:rsidR="0008392B">
              <w:t xml:space="preserve"> </w:t>
            </w:r>
            <w:r w:rsidR="0008392B" w:rsidRPr="0008392B">
              <w:rPr>
                <w:rFonts w:ascii="Times New Roman" w:hAnsi="Times New Roman" w:cs="Times New Roman"/>
                <w:color w:val="000000"/>
                <w:sz w:val="24"/>
                <w:szCs w:val="24"/>
              </w:rPr>
              <w:t>от т. 4, от която ще се прехвърлят средства</w:t>
            </w:r>
            <w:r w:rsidR="00672A2F">
              <w:rPr>
                <w:rFonts w:ascii="Times New Roman" w:hAnsi="Times New Roman" w:cs="Times New Roman"/>
                <w:color w:val="000000"/>
                <w:sz w:val="24"/>
                <w:szCs w:val="24"/>
              </w:rPr>
              <w:t>.</w:t>
            </w:r>
          </w:p>
        </w:tc>
      </w:tr>
    </w:tbl>
    <w:p w14:paraId="6559A1B2" w14:textId="77777777" w:rsidR="001D48C6" w:rsidRPr="00C54573" w:rsidRDefault="005A271D" w:rsidP="00730E7B">
      <w:pPr>
        <w:spacing w:line="276" w:lineRule="auto"/>
        <w:jc w:val="both"/>
        <w:outlineLvl w:val="0"/>
        <w:rPr>
          <w:rFonts w:ascii="Times New Roman" w:hAnsi="Times New Roman" w:cs="Times New Roman"/>
          <w:b/>
          <w:bCs/>
          <w:sz w:val="24"/>
          <w:szCs w:val="24"/>
        </w:rPr>
      </w:pPr>
      <w:bookmarkStart w:id="19" w:name="_Toc50974347"/>
      <w:bookmarkStart w:id="20" w:name="_Toc145930951"/>
      <w:r w:rsidRPr="00C54573">
        <w:rPr>
          <w:rFonts w:ascii="Times New Roman" w:hAnsi="Times New Roman" w:cs="Times New Roman"/>
          <w:b/>
          <w:bCs/>
          <w:sz w:val="24"/>
          <w:szCs w:val="24"/>
        </w:rPr>
        <w:lastRenderedPageBreak/>
        <w:t xml:space="preserve">8. </w:t>
      </w:r>
      <w:r w:rsidR="00C16263" w:rsidRPr="00C54573">
        <w:rPr>
          <w:rFonts w:ascii="Times New Roman" w:hAnsi="Times New Roman" w:cs="Times New Roman"/>
          <w:b/>
          <w:bCs/>
          <w:sz w:val="24"/>
          <w:szCs w:val="24"/>
        </w:rPr>
        <w:t>Приложим режим на държавни помощи</w:t>
      </w:r>
      <w:r w:rsidR="001D48C6" w:rsidRPr="00C54573">
        <w:rPr>
          <w:rFonts w:ascii="Times New Roman" w:hAnsi="Times New Roman" w:cs="Times New Roman"/>
          <w:b/>
          <w:bCs/>
          <w:sz w:val="24"/>
          <w:szCs w:val="24"/>
        </w:rPr>
        <w:t>:</w:t>
      </w:r>
      <w:bookmarkEnd w:id="19"/>
      <w:bookmarkEnd w:id="2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5DCA2D3" w14:textId="77777777" w:rsidTr="00D9099A">
        <w:trPr>
          <w:trHeight w:val="984"/>
        </w:trPr>
        <w:tc>
          <w:tcPr>
            <w:tcW w:w="9639" w:type="dxa"/>
            <w:tcBorders>
              <w:top w:val="single" w:sz="4" w:space="0" w:color="auto"/>
              <w:left w:val="single" w:sz="4" w:space="0" w:color="auto"/>
              <w:bottom w:val="single" w:sz="4" w:space="0" w:color="auto"/>
              <w:right w:val="single" w:sz="4" w:space="0" w:color="auto"/>
            </w:tcBorders>
          </w:tcPr>
          <w:p w14:paraId="3A9D15F0" w14:textId="4C251D80" w:rsidR="00555747" w:rsidRPr="00C54573" w:rsidRDefault="00555747" w:rsidP="00730E7B">
            <w:pPr>
              <w:spacing w:line="276" w:lineRule="auto"/>
              <w:jc w:val="both"/>
              <w:rPr>
                <w:rFonts w:ascii="Times New Roman" w:hAnsi="Times New Roman" w:cs="Times New Roman"/>
                <w:sz w:val="24"/>
                <w:szCs w:val="24"/>
              </w:rPr>
            </w:pPr>
            <w:bookmarkStart w:id="21" w:name="_Toc113005900"/>
            <w:r w:rsidRPr="003A1778">
              <w:rPr>
                <w:rFonts w:ascii="Times New Roman" w:hAnsi="Times New Roman" w:cs="Times New Roman"/>
                <w:sz w:val="24"/>
                <w:szCs w:val="24"/>
              </w:rPr>
              <w:t xml:space="preserve">1. </w:t>
            </w:r>
            <w:r w:rsidR="00A21D3D" w:rsidRPr="003A1778">
              <w:rPr>
                <w:rFonts w:ascii="Times New Roman" w:hAnsi="Times New Roman" w:cs="Times New Roman"/>
                <w:sz w:val="24"/>
                <w:szCs w:val="24"/>
              </w:rPr>
              <w:t>Безвъзмездното финансиране представлява държавна помощ по см</w:t>
            </w:r>
            <w:r w:rsidR="005B0C09">
              <w:rPr>
                <w:rFonts w:ascii="Times New Roman" w:hAnsi="Times New Roman" w:cs="Times New Roman"/>
                <w:sz w:val="24"/>
                <w:szCs w:val="24"/>
              </w:rPr>
              <w:t>исъла</w:t>
            </w:r>
            <w:r w:rsidR="005B0C09" w:rsidRPr="003A1778">
              <w:rPr>
                <w:rFonts w:ascii="Times New Roman" w:hAnsi="Times New Roman" w:cs="Times New Roman"/>
                <w:sz w:val="24"/>
                <w:szCs w:val="24"/>
              </w:rPr>
              <w:t xml:space="preserve"> </w:t>
            </w:r>
            <w:r w:rsidR="00A21D3D" w:rsidRPr="003A1778">
              <w:rPr>
                <w:rFonts w:ascii="Times New Roman" w:hAnsi="Times New Roman" w:cs="Times New Roman"/>
                <w:sz w:val="24"/>
                <w:szCs w:val="24"/>
              </w:rPr>
              <w:t>на чл. 107, пар. 1 от Договора за функциониране на ЕС.</w:t>
            </w:r>
            <w:r w:rsidRPr="00C54573">
              <w:rPr>
                <w:rFonts w:ascii="Times New Roman" w:hAnsi="Times New Roman" w:cs="Times New Roman"/>
                <w:sz w:val="24"/>
                <w:szCs w:val="24"/>
              </w:rPr>
              <w:t xml:space="preserve"> По отношение на </w:t>
            </w:r>
            <w:r w:rsidR="00FD24A5">
              <w:rPr>
                <w:rFonts w:ascii="Times New Roman" w:hAnsi="Times New Roman" w:cs="Times New Roman"/>
                <w:sz w:val="24"/>
                <w:szCs w:val="24"/>
              </w:rPr>
              <w:t>процедурата</w:t>
            </w:r>
            <w:r w:rsidR="00FD24A5" w:rsidRPr="00C54573">
              <w:rPr>
                <w:rFonts w:ascii="Times New Roman" w:hAnsi="Times New Roman" w:cs="Times New Roman"/>
                <w:sz w:val="24"/>
                <w:szCs w:val="24"/>
              </w:rPr>
              <w:t xml:space="preserve"> </w:t>
            </w:r>
            <w:r w:rsidRPr="00C54573">
              <w:rPr>
                <w:rFonts w:ascii="Times New Roman" w:hAnsi="Times New Roman" w:cs="Times New Roman"/>
                <w:sz w:val="24"/>
                <w:szCs w:val="24"/>
              </w:rPr>
              <w:t xml:space="preserve">ще се приложи режим на държавна помощ в съответствие с чл. 14 на </w:t>
            </w:r>
            <w:r w:rsidR="00E94E38" w:rsidRPr="00E94E38">
              <w:rPr>
                <w:rFonts w:ascii="Times New Roman" w:hAnsi="Times New Roman" w:cs="Times New Roman"/>
                <w:sz w:val="24"/>
                <w:szCs w:val="24"/>
              </w:rPr>
              <w:t>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Pr="00C54573">
              <w:rPr>
                <w:rFonts w:ascii="Times New Roman" w:hAnsi="Times New Roman" w:cs="Times New Roman"/>
                <w:sz w:val="24"/>
                <w:szCs w:val="24"/>
              </w:rPr>
              <w:t>.</w:t>
            </w:r>
          </w:p>
          <w:p w14:paraId="375F5DB9" w14:textId="499DFD40" w:rsidR="00093085" w:rsidRPr="00C54573" w:rsidRDefault="00555747" w:rsidP="00730E7B">
            <w:pPr>
              <w:spacing w:line="276" w:lineRule="auto"/>
              <w:jc w:val="both"/>
              <w:rPr>
                <w:rFonts w:ascii="Times New Roman" w:hAnsi="Times New Roman" w:cs="Times New Roman"/>
                <w:sz w:val="24"/>
                <w:szCs w:val="24"/>
              </w:rPr>
            </w:pPr>
            <w:bookmarkStart w:id="22" w:name="_Toc113005901"/>
            <w:bookmarkEnd w:id="21"/>
            <w:r w:rsidRPr="00C54573">
              <w:rPr>
                <w:rFonts w:ascii="Times New Roman" w:hAnsi="Times New Roman" w:cs="Times New Roman"/>
                <w:sz w:val="24"/>
                <w:szCs w:val="24"/>
              </w:rPr>
              <w:t xml:space="preserve">2. </w:t>
            </w:r>
            <w:r w:rsidR="00093085" w:rsidRPr="00C54573">
              <w:rPr>
                <w:rFonts w:ascii="Times New Roman" w:hAnsi="Times New Roman" w:cs="Times New Roman"/>
                <w:sz w:val="24"/>
                <w:szCs w:val="24"/>
              </w:rPr>
              <w:t xml:space="preserve">Съгласно </w:t>
            </w:r>
            <w:r w:rsidR="005B0C09" w:rsidRPr="00C54573">
              <w:rPr>
                <w:rFonts w:ascii="Times New Roman" w:hAnsi="Times New Roman" w:cs="Times New Roman"/>
                <w:sz w:val="24"/>
                <w:szCs w:val="24"/>
              </w:rPr>
              <w:t>§ 1</w:t>
            </w:r>
            <w:r w:rsidR="005B0C09">
              <w:rPr>
                <w:rFonts w:ascii="Times New Roman" w:hAnsi="Times New Roman" w:cs="Times New Roman"/>
                <w:sz w:val="24"/>
                <w:szCs w:val="24"/>
              </w:rPr>
              <w:t xml:space="preserve">, </w:t>
            </w:r>
            <w:r w:rsidR="00093085" w:rsidRPr="00C54573">
              <w:rPr>
                <w:rFonts w:ascii="Times New Roman" w:hAnsi="Times New Roman" w:cs="Times New Roman"/>
                <w:sz w:val="24"/>
                <w:szCs w:val="24"/>
              </w:rPr>
              <w:t xml:space="preserve">т. 7  от </w:t>
            </w:r>
            <w:r w:rsidR="005B0C09">
              <w:rPr>
                <w:rFonts w:ascii="Times New Roman" w:hAnsi="Times New Roman" w:cs="Times New Roman"/>
                <w:sz w:val="24"/>
                <w:szCs w:val="24"/>
              </w:rPr>
              <w:t>д</w:t>
            </w:r>
            <w:r w:rsidR="00093085" w:rsidRPr="00C54573">
              <w:rPr>
                <w:rFonts w:ascii="Times New Roman" w:hAnsi="Times New Roman" w:cs="Times New Roman"/>
                <w:sz w:val="24"/>
                <w:szCs w:val="24"/>
              </w:rPr>
              <w:t>опълнителн</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т</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 xml:space="preserve"> разпоредб</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 xml:space="preserve"> на Закона за държавните помощи -държавната помощ е всяка помощ, попадаща в обхвата на чл. 107, параграф 1 от </w:t>
            </w:r>
            <w:r w:rsidR="00DE773E" w:rsidRPr="00DE773E">
              <w:rPr>
                <w:rFonts w:ascii="Times New Roman" w:hAnsi="Times New Roman" w:cs="Times New Roman"/>
                <w:sz w:val="24"/>
                <w:szCs w:val="24"/>
              </w:rPr>
              <w:t>ДФЕС</w:t>
            </w:r>
            <w:r w:rsidR="00093085" w:rsidRPr="00C54573">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r w:rsidR="00AA16CF">
              <w:rPr>
                <w:rFonts w:ascii="Times New Roman" w:hAnsi="Times New Roman" w:cs="Times New Roman"/>
                <w:sz w:val="24"/>
                <w:szCs w:val="24"/>
              </w:rPr>
              <w:t xml:space="preserve"> (ЕС)</w:t>
            </w:r>
            <w:r w:rsidR="00093085" w:rsidRPr="00C54573">
              <w:rPr>
                <w:rFonts w:ascii="Times New Roman" w:hAnsi="Times New Roman" w:cs="Times New Roman"/>
                <w:sz w:val="24"/>
                <w:szCs w:val="24"/>
              </w:rPr>
              <w:t>.</w:t>
            </w:r>
            <w:bookmarkEnd w:id="22"/>
          </w:p>
          <w:p w14:paraId="609B4B43" w14:textId="77777777" w:rsidR="00093085" w:rsidRPr="00C54573" w:rsidRDefault="00555747" w:rsidP="00730E7B">
            <w:pPr>
              <w:spacing w:line="276" w:lineRule="auto"/>
              <w:jc w:val="both"/>
              <w:rPr>
                <w:rFonts w:ascii="Times New Roman" w:hAnsi="Times New Roman" w:cs="Times New Roman"/>
                <w:sz w:val="24"/>
                <w:szCs w:val="24"/>
              </w:rPr>
            </w:pPr>
            <w:bookmarkStart w:id="23" w:name="_Toc113005902"/>
            <w:r w:rsidRPr="00C54573">
              <w:rPr>
                <w:rFonts w:ascii="Times New Roman" w:hAnsi="Times New Roman" w:cs="Times New Roman"/>
                <w:sz w:val="24"/>
                <w:szCs w:val="24"/>
              </w:rPr>
              <w:t xml:space="preserve">3. </w:t>
            </w:r>
            <w:r w:rsidR="00093085" w:rsidRPr="00C54573">
              <w:rPr>
                <w:rFonts w:ascii="Times New Roman" w:hAnsi="Times New Roman" w:cs="Times New Roman"/>
                <w:sz w:val="24"/>
                <w:szCs w:val="24"/>
              </w:rPr>
              <w:t xml:space="preserve">Предприятие по смисъла на чл. 107 от </w:t>
            </w:r>
            <w:r w:rsidR="00DE773E" w:rsidRPr="00DE773E">
              <w:rPr>
                <w:rFonts w:ascii="Times New Roman" w:hAnsi="Times New Roman" w:cs="Times New Roman"/>
                <w:sz w:val="24"/>
                <w:szCs w:val="24"/>
              </w:rPr>
              <w:t>ДФЕС</w:t>
            </w:r>
            <w:r w:rsidR="00093085" w:rsidRPr="00C54573">
              <w:rPr>
                <w:rFonts w:ascii="Times New Roman" w:hAnsi="Times New Roman" w:cs="Times New Roman"/>
                <w:sz w:val="24"/>
                <w:szCs w:val="24"/>
              </w:rPr>
              <w:t xml:space="preserve"> е всяка структура, ангажирана със стопанска дейност, независимо от правния ѝ статут и начина ѝ на финансиране.</w:t>
            </w:r>
            <w:bookmarkEnd w:id="23"/>
          </w:p>
          <w:p w14:paraId="4E1C06C9" w14:textId="529A5DB5" w:rsidR="00812FF4" w:rsidRDefault="00555747" w:rsidP="00730E7B">
            <w:pPr>
              <w:spacing w:line="276" w:lineRule="auto"/>
              <w:jc w:val="both"/>
              <w:rPr>
                <w:rFonts w:ascii="Times New Roman" w:hAnsi="Times New Roman" w:cs="Times New Roman"/>
                <w:sz w:val="24"/>
                <w:szCs w:val="24"/>
              </w:rPr>
            </w:pPr>
            <w:bookmarkStart w:id="24" w:name="_Toc113005903"/>
            <w:r w:rsidRPr="00C54573">
              <w:rPr>
                <w:rFonts w:ascii="Times New Roman" w:hAnsi="Times New Roman" w:cs="Times New Roman"/>
                <w:sz w:val="24"/>
                <w:szCs w:val="24"/>
              </w:rPr>
              <w:lastRenderedPageBreak/>
              <w:t>4.</w:t>
            </w:r>
            <w:bookmarkEnd w:id="24"/>
            <w:r w:rsidR="00311C0D" w:rsidRPr="00C54573">
              <w:rPr>
                <w:rFonts w:ascii="Times New Roman" w:hAnsi="Times New Roman" w:cs="Times New Roman"/>
                <w:sz w:val="24"/>
                <w:szCs w:val="24"/>
              </w:rPr>
              <w:t xml:space="preserve"> </w:t>
            </w:r>
            <w:r w:rsidR="00812FF4" w:rsidRPr="00812FF4">
              <w:rPr>
                <w:rFonts w:ascii="Times New Roman" w:hAnsi="Times New Roman" w:cs="Times New Roman"/>
                <w:sz w:val="24"/>
                <w:szCs w:val="24"/>
              </w:rPr>
              <w:t xml:space="preserve">Не се предоставя финансова помощ за </w:t>
            </w:r>
            <w:r w:rsidR="00B55208">
              <w:rPr>
                <w:rFonts w:ascii="Times New Roman" w:hAnsi="Times New Roman" w:cs="Times New Roman"/>
                <w:sz w:val="24"/>
                <w:szCs w:val="24"/>
              </w:rPr>
              <w:t>същите установими допустими разходи по ПИИ</w:t>
            </w:r>
            <w:r w:rsidR="00812FF4" w:rsidRPr="00812FF4">
              <w:rPr>
                <w:rFonts w:ascii="Times New Roman" w:hAnsi="Times New Roman" w:cs="Times New Roman"/>
                <w:sz w:val="24"/>
                <w:szCs w:val="24"/>
              </w:rPr>
              <w:t xml:space="preserve">, за които се ползва </w:t>
            </w:r>
            <w:r w:rsidR="00C10ECC" w:rsidRPr="003A1778">
              <w:rPr>
                <w:rFonts w:ascii="Times New Roman" w:hAnsi="Times New Roman" w:cs="Times New Roman"/>
                <w:sz w:val="24"/>
                <w:szCs w:val="24"/>
              </w:rPr>
              <w:t>друго публично финансиране</w:t>
            </w:r>
            <w:r w:rsidR="00812FF4" w:rsidRPr="00812FF4">
              <w:rPr>
                <w:rFonts w:ascii="Times New Roman" w:hAnsi="Times New Roman" w:cs="Times New Roman"/>
                <w:sz w:val="24"/>
                <w:szCs w:val="24"/>
              </w:rPr>
              <w:t>.</w:t>
            </w:r>
          </w:p>
          <w:p w14:paraId="5BF6D5D7" w14:textId="7FFDD138" w:rsidR="00812FF4" w:rsidRPr="00CF1516" w:rsidRDefault="00CF1516"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812FF4">
              <w:rPr>
                <w:rFonts w:ascii="Times New Roman" w:hAnsi="Times New Roman" w:cs="Times New Roman"/>
                <w:sz w:val="24"/>
                <w:szCs w:val="24"/>
              </w:rPr>
              <w:t>.</w:t>
            </w:r>
            <w:r w:rsidR="00812FF4" w:rsidRPr="00CF1516">
              <w:rPr>
                <w:rFonts w:ascii="Times New Roman" w:hAnsi="Times New Roman" w:cs="Times New Roman"/>
                <w:sz w:val="24"/>
                <w:szCs w:val="24"/>
              </w:rPr>
              <w:t xml:space="preserve"> Администратор по предоставяне на помощта е Държавен фонд „Земеделие“.</w:t>
            </w:r>
          </w:p>
          <w:p w14:paraId="09F7BD1E" w14:textId="47504A34" w:rsidR="00812FF4" w:rsidRDefault="00D707C0"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6</w:t>
            </w:r>
            <w:r w:rsidR="00812FF4" w:rsidRPr="00CF1516">
              <w:rPr>
                <w:rFonts w:ascii="Times New Roman" w:hAnsi="Times New Roman" w:cs="Times New Roman"/>
                <w:sz w:val="24"/>
                <w:szCs w:val="24"/>
              </w:rPr>
              <w:t>. Държавен фонд „Земеделие“ публикува информация за всяка отпусната индивидуална помощ съгласно член 9, параграф 1, буква „в“, т. (i) от Регламент (ЕС) 2022/2472.</w:t>
            </w:r>
          </w:p>
          <w:p w14:paraId="53AE253C" w14:textId="7C9B4661" w:rsidR="00AF443C" w:rsidRDefault="00D707C0"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7</w:t>
            </w:r>
            <w:r w:rsidR="00AF443C" w:rsidRPr="00AF443C">
              <w:rPr>
                <w:rFonts w:ascii="Times New Roman" w:hAnsi="Times New Roman" w:cs="Times New Roman"/>
                <w:sz w:val="24"/>
                <w:szCs w:val="24"/>
              </w:rPr>
              <w:t>. Цялата налична документация, свързана с ПИИ, се съхранява</w:t>
            </w:r>
            <w:r w:rsidR="00CB66C4">
              <w:rPr>
                <w:rFonts w:ascii="Times New Roman" w:hAnsi="Times New Roman" w:cs="Times New Roman"/>
                <w:sz w:val="24"/>
                <w:szCs w:val="24"/>
              </w:rPr>
              <w:t xml:space="preserve"> от администратора на помощта</w:t>
            </w:r>
            <w:r w:rsidR="00AF443C" w:rsidRPr="00AF443C">
              <w:rPr>
                <w:rFonts w:ascii="Times New Roman" w:hAnsi="Times New Roman" w:cs="Times New Roman"/>
                <w:sz w:val="24"/>
                <w:szCs w:val="24"/>
              </w:rPr>
              <w:t xml:space="preserve"> </w:t>
            </w:r>
            <w:r w:rsidR="00CB66C4">
              <w:rPr>
                <w:rFonts w:ascii="Times New Roman" w:hAnsi="Times New Roman" w:cs="Times New Roman"/>
                <w:sz w:val="24"/>
                <w:szCs w:val="24"/>
              </w:rPr>
              <w:t>за</w:t>
            </w:r>
            <w:r w:rsidR="00AF443C" w:rsidRPr="00AF443C">
              <w:rPr>
                <w:rFonts w:ascii="Times New Roman" w:hAnsi="Times New Roman" w:cs="Times New Roman"/>
                <w:sz w:val="24"/>
                <w:szCs w:val="24"/>
              </w:rPr>
              <w:t xml:space="preserve"> период </w:t>
            </w:r>
            <w:r w:rsidR="00AF443C" w:rsidRPr="00CB66C4">
              <w:rPr>
                <w:rFonts w:ascii="Times New Roman" w:hAnsi="Times New Roman" w:cs="Times New Roman"/>
                <w:sz w:val="24"/>
                <w:szCs w:val="24"/>
              </w:rPr>
              <w:t>от 10 години</w:t>
            </w:r>
            <w:r w:rsidR="00AF443C" w:rsidRPr="00AF443C">
              <w:rPr>
                <w:rFonts w:ascii="Times New Roman" w:hAnsi="Times New Roman" w:cs="Times New Roman"/>
                <w:sz w:val="24"/>
                <w:szCs w:val="24"/>
              </w:rPr>
              <w:t xml:space="preserve"> от датата на последно предоставената държавна помощ.</w:t>
            </w:r>
          </w:p>
          <w:p w14:paraId="27767113" w14:textId="60750D46" w:rsidR="009D1147" w:rsidRPr="00C54573" w:rsidRDefault="001E1AB8"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9D1147" w:rsidRPr="009D1147">
              <w:rPr>
                <w:rFonts w:ascii="Times New Roman" w:hAnsi="Times New Roman" w:cs="Times New Roman"/>
                <w:sz w:val="24"/>
                <w:szCs w:val="24"/>
              </w:rPr>
              <w:t xml:space="preserve">Държавната помощ </w:t>
            </w:r>
            <w:r w:rsidR="00FD24A5">
              <w:rPr>
                <w:rFonts w:ascii="Times New Roman" w:hAnsi="Times New Roman" w:cs="Times New Roman"/>
                <w:sz w:val="24"/>
                <w:szCs w:val="24"/>
              </w:rPr>
              <w:t>е</w:t>
            </w:r>
            <w:r w:rsidR="009D1147" w:rsidRPr="009D1147">
              <w:rPr>
                <w:rFonts w:ascii="Times New Roman" w:hAnsi="Times New Roman" w:cs="Times New Roman"/>
                <w:sz w:val="24"/>
                <w:szCs w:val="24"/>
              </w:rPr>
              <w:t xml:space="preserve"> в размер на 50 на сто от общия размер на допустимите за финансово подпомагане разходи, но не повече от максималния размер на допустимите разходи </w:t>
            </w:r>
            <w:r w:rsidR="00FD24A5">
              <w:rPr>
                <w:rFonts w:ascii="Times New Roman" w:hAnsi="Times New Roman" w:cs="Times New Roman"/>
                <w:sz w:val="24"/>
                <w:szCs w:val="24"/>
              </w:rPr>
              <w:t>за едно</w:t>
            </w:r>
            <w:r w:rsidR="009D1147" w:rsidRPr="009D1147">
              <w:rPr>
                <w:rFonts w:ascii="Times New Roman" w:hAnsi="Times New Roman" w:cs="Times New Roman"/>
                <w:sz w:val="24"/>
                <w:szCs w:val="24"/>
              </w:rPr>
              <w:t xml:space="preserve"> ПИИ, който е съобразен с прага по приложимия режим на държавни помощи. </w:t>
            </w:r>
            <w:r w:rsidR="00FD24A5">
              <w:rPr>
                <w:rFonts w:ascii="Times New Roman" w:hAnsi="Times New Roman" w:cs="Times New Roman"/>
                <w:sz w:val="24"/>
                <w:szCs w:val="24"/>
              </w:rPr>
              <w:t>Държавната помощ</w:t>
            </w:r>
            <w:r w:rsidR="009D1147" w:rsidRPr="009D1147">
              <w:rPr>
                <w:rFonts w:ascii="Times New Roman" w:hAnsi="Times New Roman" w:cs="Times New Roman"/>
                <w:sz w:val="24"/>
                <w:szCs w:val="24"/>
              </w:rPr>
              <w:t xml:space="preserve"> по </w:t>
            </w:r>
            <w:r w:rsidR="00FD24A5">
              <w:rPr>
                <w:rFonts w:ascii="Times New Roman" w:hAnsi="Times New Roman" w:cs="Times New Roman"/>
                <w:sz w:val="24"/>
                <w:szCs w:val="24"/>
              </w:rPr>
              <w:t xml:space="preserve">тази </w:t>
            </w:r>
            <w:r w:rsidR="009D1147" w:rsidRPr="009D1147">
              <w:rPr>
                <w:rFonts w:ascii="Times New Roman" w:hAnsi="Times New Roman" w:cs="Times New Roman"/>
                <w:sz w:val="24"/>
                <w:szCs w:val="24"/>
              </w:rPr>
              <w:t xml:space="preserve">процедура </w:t>
            </w:r>
            <w:r w:rsidR="009D1147" w:rsidRPr="00FD24A5">
              <w:rPr>
                <w:rFonts w:ascii="Times New Roman" w:hAnsi="Times New Roman" w:cs="Times New Roman"/>
                <w:sz w:val="24"/>
                <w:szCs w:val="24"/>
              </w:rPr>
              <w:t xml:space="preserve">не </w:t>
            </w:r>
            <w:r w:rsidR="00FD24A5" w:rsidRPr="006A5E6E">
              <w:rPr>
                <w:rFonts w:ascii="Times New Roman" w:hAnsi="Times New Roman" w:cs="Times New Roman"/>
                <w:sz w:val="24"/>
                <w:szCs w:val="24"/>
              </w:rPr>
              <w:t xml:space="preserve">може да се </w:t>
            </w:r>
            <w:r w:rsidR="009D1147" w:rsidRPr="00FD24A5">
              <w:rPr>
                <w:rFonts w:ascii="Times New Roman" w:hAnsi="Times New Roman" w:cs="Times New Roman"/>
                <w:sz w:val="24"/>
                <w:szCs w:val="24"/>
              </w:rPr>
              <w:t>натрупва</w:t>
            </w:r>
            <w:r w:rsidR="009D1147" w:rsidRPr="009D1147">
              <w:rPr>
                <w:rFonts w:ascii="Times New Roman" w:hAnsi="Times New Roman" w:cs="Times New Roman"/>
                <w:sz w:val="24"/>
                <w:szCs w:val="24"/>
              </w:rPr>
              <w:t xml:space="preserve"> с други държавни </w:t>
            </w:r>
            <w:r w:rsidR="00FD24A5">
              <w:rPr>
                <w:rFonts w:ascii="Times New Roman" w:hAnsi="Times New Roman" w:cs="Times New Roman"/>
                <w:sz w:val="24"/>
                <w:szCs w:val="24"/>
              </w:rPr>
              <w:t xml:space="preserve">и минимални </w:t>
            </w:r>
            <w:r w:rsidR="009D1147" w:rsidRPr="009D1147">
              <w:rPr>
                <w:rFonts w:ascii="Times New Roman" w:hAnsi="Times New Roman" w:cs="Times New Roman"/>
                <w:sz w:val="24"/>
                <w:szCs w:val="24"/>
              </w:rPr>
              <w:t xml:space="preserve">помощи, поради което </w:t>
            </w:r>
            <w:r w:rsidR="00FD24A5">
              <w:rPr>
                <w:rFonts w:ascii="Times New Roman" w:hAnsi="Times New Roman" w:cs="Times New Roman"/>
                <w:sz w:val="24"/>
                <w:szCs w:val="24"/>
              </w:rPr>
              <w:t>максималният размер на допустимите разходи по раздел 9 „</w:t>
            </w:r>
            <w:r w:rsidR="00FD24A5" w:rsidRPr="00FD24A5">
              <w:rPr>
                <w:rFonts w:ascii="Times New Roman" w:hAnsi="Times New Roman" w:cs="Times New Roman"/>
                <w:sz w:val="24"/>
                <w:szCs w:val="24"/>
              </w:rPr>
              <w:t>Минимален и максимален размер на допустимите разходи за конкретно предложение за изпълнение на инвестиция</w:t>
            </w:r>
            <w:r w:rsidR="00FD24A5">
              <w:rPr>
                <w:rFonts w:ascii="Times New Roman" w:hAnsi="Times New Roman" w:cs="Times New Roman"/>
                <w:sz w:val="24"/>
                <w:szCs w:val="24"/>
              </w:rPr>
              <w:t xml:space="preserve">“ </w:t>
            </w:r>
            <w:r w:rsidR="009D1147" w:rsidRPr="009D1147">
              <w:rPr>
                <w:rFonts w:ascii="Times New Roman" w:hAnsi="Times New Roman" w:cs="Times New Roman"/>
                <w:sz w:val="24"/>
                <w:szCs w:val="24"/>
              </w:rPr>
              <w:t>са за ед</w:t>
            </w:r>
            <w:r w:rsidR="00FD24A5">
              <w:rPr>
                <w:rFonts w:ascii="Times New Roman" w:hAnsi="Times New Roman" w:cs="Times New Roman"/>
                <w:sz w:val="24"/>
                <w:szCs w:val="24"/>
              </w:rPr>
              <w:t>но ПИИ</w:t>
            </w:r>
            <w:r w:rsidR="009D1147" w:rsidRPr="009D1147">
              <w:rPr>
                <w:rFonts w:ascii="Times New Roman" w:hAnsi="Times New Roman" w:cs="Times New Roman"/>
                <w:sz w:val="24"/>
                <w:szCs w:val="24"/>
              </w:rPr>
              <w:t xml:space="preserve"> на един </w:t>
            </w:r>
            <w:r w:rsidR="00B07849">
              <w:rPr>
                <w:rFonts w:ascii="Times New Roman" w:hAnsi="Times New Roman" w:cs="Times New Roman"/>
                <w:sz w:val="24"/>
                <w:szCs w:val="24"/>
              </w:rPr>
              <w:t>краен получател</w:t>
            </w:r>
            <w:r w:rsidR="00517DAF">
              <w:rPr>
                <w:rFonts w:ascii="Times New Roman" w:hAnsi="Times New Roman" w:cs="Times New Roman"/>
                <w:sz w:val="24"/>
                <w:szCs w:val="24"/>
              </w:rPr>
              <w:t>.</w:t>
            </w:r>
            <w:r w:rsidR="0012595D">
              <w:t xml:space="preserve"> </w:t>
            </w:r>
            <w:r w:rsidR="0012595D" w:rsidRPr="0012595D">
              <w:rPr>
                <w:rFonts w:ascii="Times New Roman" w:hAnsi="Times New Roman" w:cs="Times New Roman"/>
                <w:sz w:val="24"/>
                <w:szCs w:val="24"/>
              </w:rPr>
              <w:t xml:space="preserve">В тази връзка </w:t>
            </w:r>
            <w:r w:rsidR="00FD24A5" w:rsidRPr="00FD24A5">
              <w:rPr>
                <w:rFonts w:ascii="Times New Roman" w:hAnsi="Times New Roman" w:cs="Times New Roman"/>
                <w:sz w:val="24"/>
                <w:szCs w:val="24"/>
              </w:rPr>
              <w:t xml:space="preserve">максималният размер на допустимите разходи за едно ПИИ </w:t>
            </w:r>
            <w:r w:rsidR="0012595D" w:rsidRPr="0012595D">
              <w:rPr>
                <w:rFonts w:ascii="Times New Roman" w:hAnsi="Times New Roman" w:cs="Times New Roman"/>
                <w:sz w:val="24"/>
                <w:szCs w:val="24"/>
              </w:rPr>
              <w:t xml:space="preserve">е съобразен с прага по приложимия режим на държавни помощи </w:t>
            </w:r>
            <w:r w:rsidR="00FD24A5" w:rsidRPr="00FD24A5">
              <w:rPr>
                <w:rFonts w:ascii="Times New Roman" w:hAnsi="Times New Roman" w:cs="Times New Roman"/>
                <w:sz w:val="24"/>
                <w:szCs w:val="24"/>
              </w:rPr>
              <w:t>за дейности в първичното селскостопанско производство (600 000 евро на проект/на получател, съгласно Регламент 2022/2472)</w:t>
            </w:r>
            <w:r w:rsidR="0012595D" w:rsidRPr="0012595D">
              <w:rPr>
                <w:rFonts w:ascii="Times New Roman" w:hAnsi="Times New Roman" w:cs="Times New Roman"/>
                <w:sz w:val="24"/>
                <w:szCs w:val="24"/>
              </w:rPr>
              <w:t>.</w:t>
            </w:r>
          </w:p>
        </w:tc>
      </w:tr>
    </w:tbl>
    <w:p w14:paraId="7C5F1F9D" w14:textId="6BE7E95A" w:rsidR="001D48C6" w:rsidRPr="00C54573" w:rsidRDefault="00534C29" w:rsidP="00730E7B">
      <w:pPr>
        <w:spacing w:line="276" w:lineRule="auto"/>
        <w:jc w:val="both"/>
        <w:outlineLvl w:val="0"/>
        <w:rPr>
          <w:rFonts w:ascii="Times New Roman" w:hAnsi="Times New Roman" w:cs="Times New Roman"/>
          <w:b/>
          <w:bCs/>
          <w:sz w:val="24"/>
          <w:szCs w:val="24"/>
        </w:rPr>
      </w:pPr>
      <w:bookmarkStart w:id="25" w:name="_Toc50974348"/>
      <w:bookmarkStart w:id="26" w:name="_Toc145930952"/>
      <w:r w:rsidRPr="00C54573">
        <w:rPr>
          <w:rFonts w:ascii="Times New Roman" w:hAnsi="Times New Roman" w:cs="Times New Roman"/>
          <w:b/>
          <w:bCs/>
          <w:sz w:val="24"/>
          <w:szCs w:val="24"/>
        </w:rPr>
        <w:lastRenderedPageBreak/>
        <w:t xml:space="preserve">9. </w:t>
      </w:r>
      <w:r w:rsidR="00C16263" w:rsidRPr="00C54573">
        <w:rPr>
          <w:rFonts w:ascii="Times New Roman" w:hAnsi="Times New Roman" w:cs="Times New Roman"/>
          <w:b/>
          <w:bCs/>
          <w:sz w:val="24"/>
          <w:szCs w:val="24"/>
        </w:rPr>
        <w:t xml:space="preserve">Минимален и максимален размер на </w:t>
      </w:r>
      <w:r w:rsidR="00172253" w:rsidRPr="003A1778">
        <w:rPr>
          <w:rFonts w:ascii="Times New Roman" w:hAnsi="Times New Roman" w:cs="Times New Roman"/>
          <w:b/>
          <w:bCs/>
          <w:sz w:val="24"/>
          <w:szCs w:val="24"/>
        </w:rPr>
        <w:t>допустимите разходи</w:t>
      </w:r>
      <w:r w:rsidR="00C16263" w:rsidRPr="00C54573">
        <w:rPr>
          <w:rFonts w:ascii="Times New Roman" w:hAnsi="Times New Roman" w:cs="Times New Roman"/>
          <w:b/>
          <w:bCs/>
          <w:sz w:val="24"/>
          <w:szCs w:val="24"/>
        </w:rPr>
        <w:t xml:space="preserve"> за конкретно предложение за изпълнение на инвестиция</w:t>
      </w:r>
      <w:r w:rsidR="001D48C6" w:rsidRPr="00C54573">
        <w:rPr>
          <w:rFonts w:ascii="Times New Roman" w:hAnsi="Times New Roman" w:cs="Times New Roman"/>
          <w:b/>
          <w:bCs/>
          <w:sz w:val="24"/>
          <w:szCs w:val="24"/>
        </w:rPr>
        <w:t>:</w:t>
      </w:r>
      <w:bookmarkEnd w:id="25"/>
      <w:bookmarkEnd w:id="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7096FDD" w14:textId="77777777" w:rsidTr="00D9099A">
        <w:tc>
          <w:tcPr>
            <w:tcW w:w="9639" w:type="dxa"/>
            <w:tcBorders>
              <w:top w:val="single" w:sz="4" w:space="0" w:color="auto"/>
              <w:left w:val="single" w:sz="4" w:space="0" w:color="auto"/>
              <w:bottom w:val="single" w:sz="4" w:space="0" w:color="auto"/>
              <w:right w:val="single" w:sz="4" w:space="0" w:color="auto"/>
            </w:tcBorders>
            <w:shd w:val="clear" w:color="auto" w:fill="auto"/>
          </w:tcPr>
          <w:p w14:paraId="684CB541" w14:textId="7A4692E6" w:rsidR="00F45389" w:rsidRDefault="00336982" w:rsidP="00730E7B">
            <w:pPr>
              <w:widowControl w:val="0"/>
              <w:autoSpaceDE w:val="0"/>
              <w:autoSpaceDN w:val="0"/>
              <w:adjustRightInd w:val="0"/>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w:t>
            </w:r>
            <w:r w:rsidR="00F45389">
              <w:rPr>
                <w:rFonts w:ascii="Times New Roman" w:hAnsi="Times New Roman" w:cs="Times New Roman"/>
                <w:sz w:val="24"/>
                <w:szCs w:val="24"/>
              </w:rPr>
              <w:t xml:space="preserve">Минималният размер на </w:t>
            </w:r>
            <w:r w:rsidR="005820AA" w:rsidRPr="005820AA">
              <w:rPr>
                <w:rFonts w:ascii="Times New Roman" w:hAnsi="Times New Roman" w:cs="Times New Roman"/>
                <w:sz w:val="24"/>
                <w:szCs w:val="24"/>
              </w:rPr>
              <w:t xml:space="preserve">допустимите разходи </w:t>
            </w:r>
            <w:r w:rsidR="00F45389">
              <w:rPr>
                <w:rFonts w:ascii="Times New Roman" w:hAnsi="Times New Roman" w:cs="Times New Roman"/>
                <w:sz w:val="24"/>
                <w:szCs w:val="24"/>
              </w:rPr>
              <w:t xml:space="preserve">за </w:t>
            </w:r>
            <w:r w:rsidR="00F45389" w:rsidRPr="00F45389">
              <w:rPr>
                <w:rFonts w:ascii="Times New Roman" w:hAnsi="Times New Roman" w:cs="Times New Roman"/>
                <w:sz w:val="24"/>
                <w:szCs w:val="24"/>
              </w:rPr>
              <w:t xml:space="preserve">едно ПИИ, представено от един кандидат е </w:t>
            </w:r>
            <w:r w:rsidR="00F45389">
              <w:rPr>
                <w:rFonts w:ascii="Times New Roman" w:hAnsi="Times New Roman" w:cs="Times New Roman"/>
                <w:sz w:val="24"/>
                <w:szCs w:val="24"/>
              </w:rPr>
              <w:t xml:space="preserve">по-голям или равен на </w:t>
            </w:r>
            <w:r w:rsidR="009474DD" w:rsidRPr="000D636D">
              <w:rPr>
                <w:rFonts w:ascii="Times New Roman" w:hAnsi="Times New Roman" w:cs="Times New Roman"/>
                <w:sz w:val="24"/>
                <w:szCs w:val="24"/>
              </w:rPr>
              <w:t>30</w:t>
            </w:r>
            <w:r w:rsidR="009474DD" w:rsidRPr="00D54137">
              <w:rPr>
                <w:rFonts w:ascii="Times New Roman" w:hAnsi="Times New Roman"/>
                <w:sz w:val="24"/>
              </w:rPr>
              <w:t> </w:t>
            </w:r>
            <w:r w:rsidR="000547FE" w:rsidRPr="00D54137">
              <w:rPr>
                <w:rFonts w:ascii="Times New Roman" w:hAnsi="Times New Roman"/>
                <w:sz w:val="24"/>
              </w:rPr>
              <w:t>000,00</w:t>
            </w:r>
            <w:r w:rsidR="00F45389">
              <w:rPr>
                <w:rFonts w:ascii="Times New Roman" w:hAnsi="Times New Roman" w:cs="Times New Roman"/>
                <w:sz w:val="24"/>
                <w:szCs w:val="24"/>
              </w:rPr>
              <w:t xml:space="preserve"> лв.</w:t>
            </w:r>
            <w:r w:rsidR="00AA61A8">
              <w:rPr>
                <w:rFonts w:ascii="Times New Roman" w:hAnsi="Times New Roman" w:cs="Times New Roman"/>
                <w:sz w:val="24"/>
                <w:szCs w:val="24"/>
              </w:rPr>
              <w:t>, без ДДС</w:t>
            </w:r>
            <w:r w:rsidR="0059493A">
              <w:rPr>
                <w:rFonts w:ascii="Times New Roman" w:hAnsi="Times New Roman" w:cs="Times New Roman"/>
                <w:sz w:val="24"/>
                <w:szCs w:val="24"/>
              </w:rPr>
              <w:t>.</w:t>
            </w:r>
          </w:p>
          <w:p w14:paraId="62F06E40" w14:textId="77777777" w:rsidR="00534C29" w:rsidRPr="00C54573" w:rsidRDefault="000547FE" w:rsidP="00730E7B">
            <w:pPr>
              <w:widowControl w:val="0"/>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2.</w:t>
            </w:r>
            <w:r w:rsidR="00336982" w:rsidRPr="00C54573">
              <w:rPr>
                <w:rFonts w:ascii="Times New Roman" w:hAnsi="Times New Roman"/>
                <w:sz w:val="24"/>
                <w:szCs w:val="24"/>
              </w:rPr>
              <w:t xml:space="preserve"> Максималният размер на </w:t>
            </w:r>
            <w:r w:rsidR="005820AA" w:rsidRPr="005820AA">
              <w:rPr>
                <w:rFonts w:ascii="Times New Roman" w:hAnsi="Times New Roman"/>
                <w:sz w:val="24"/>
                <w:szCs w:val="24"/>
              </w:rPr>
              <w:t xml:space="preserve">допустимите разходи </w:t>
            </w:r>
            <w:r w:rsidR="00336982" w:rsidRPr="00C54573">
              <w:rPr>
                <w:rFonts w:ascii="Times New Roman" w:hAnsi="Times New Roman"/>
                <w:sz w:val="24"/>
                <w:szCs w:val="24"/>
              </w:rPr>
              <w:t xml:space="preserve">за едно </w:t>
            </w:r>
            <w:r w:rsidR="009A32BC" w:rsidRPr="00C54573">
              <w:rPr>
                <w:rFonts w:ascii="Times New Roman" w:hAnsi="Times New Roman"/>
                <w:sz w:val="24"/>
                <w:szCs w:val="24"/>
              </w:rPr>
              <w:t>ПИИ</w:t>
            </w:r>
            <w:r w:rsidR="00336982" w:rsidRPr="00C54573">
              <w:rPr>
                <w:rFonts w:ascii="Times New Roman" w:hAnsi="Times New Roman"/>
                <w:sz w:val="24"/>
                <w:szCs w:val="24"/>
              </w:rPr>
              <w:t xml:space="preserve">, представено от един кандидат е </w:t>
            </w:r>
            <w:r w:rsidR="005820AA">
              <w:rPr>
                <w:rFonts w:ascii="Times New Roman" w:hAnsi="Times New Roman"/>
                <w:sz w:val="24"/>
                <w:szCs w:val="24"/>
              </w:rPr>
              <w:t>1 000 </w:t>
            </w:r>
            <w:r w:rsidR="001356C0">
              <w:rPr>
                <w:rFonts w:ascii="Times New Roman" w:hAnsi="Times New Roman"/>
                <w:sz w:val="24"/>
                <w:szCs w:val="24"/>
              </w:rPr>
              <w:t>000</w:t>
            </w:r>
            <w:r w:rsidR="00006249" w:rsidRPr="00C54573">
              <w:rPr>
                <w:rFonts w:ascii="Times New Roman" w:hAnsi="Times New Roman"/>
                <w:sz w:val="24"/>
                <w:szCs w:val="24"/>
              </w:rPr>
              <w:t>,00</w:t>
            </w:r>
            <w:r w:rsidR="00336982" w:rsidRPr="00C54573">
              <w:rPr>
                <w:rFonts w:ascii="Times New Roman" w:hAnsi="Times New Roman"/>
                <w:sz w:val="24"/>
                <w:szCs w:val="24"/>
              </w:rPr>
              <w:t xml:space="preserve"> лева</w:t>
            </w:r>
            <w:r>
              <w:rPr>
                <w:rFonts w:ascii="Times New Roman" w:hAnsi="Times New Roman"/>
                <w:sz w:val="24"/>
                <w:szCs w:val="24"/>
              </w:rPr>
              <w:t>.</w:t>
            </w:r>
            <w:r w:rsidR="003103E6">
              <w:rPr>
                <w:rFonts w:ascii="Times New Roman" w:hAnsi="Times New Roman"/>
                <w:sz w:val="24"/>
                <w:szCs w:val="24"/>
              </w:rPr>
              <w:t xml:space="preserve">, </w:t>
            </w:r>
            <w:r w:rsidR="005820AA">
              <w:rPr>
                <w:rFonts w:ascii="Times New Roman" w:hAnsi="Times New Roman"/>
                <w:sz w:val="24"/>
                <w:szCs w:val="24"/>
              </w:rPr>
              <w:t xml:space="preserve">без </w:t>
            </w:r>
            <w:r w:rsidR="003103E6">
              <w:rPr>
                <w:rFonts w:ascii="Times New Roman" w:hAnsi="Times New Roman"/>
                <w:sz w:val="24"/>
                <w:szCs w:val="24"/>
              </w:rPr>
              <w:t>ДДС</w:t>
            </w:r>
          </w:p>
          <w:p w14:paraId="3CC287E8" w14:textId="77777777" w:rsidR="008F75F9" w:rsidRPr="001253AF" w:rsidRDefault="008F75F9" w:rsidP="00730E7B">
            <w:pPr>
              <w:pStyle w:val="ListParagraph"/>
              <w:shd w:val="clear" w:color="auto" w:fill="BFBFBF"/>
              <w:spacing w:line="276" w:lineRule="auto"/>
              <w:ind w:left="0"/>
              <w:jc w:val="both"/>
              <w:rPr>
                <w:rFonts w:ascii="Times New Roman" w:hAnsi="Times New Roman"/>
                <w:b/>
                <w:sz w:val="24"/>
                <w:szCs w:val="24"/>
              </w:rPr>
            </w:pPr>
            <w:r w:rsidRPr="001253AF">
              <w:rPr>
                <w:rFonts w:ascii="Times New Roman" w:hAnsi="Times New Roman"/>
                <w:b/>
                <w:sz w:val="24"/>
                <w:szCs w:val="24"/>
              </w:rPr>
              <w:t>ВАЖНО:</w:t>
            </w:r>
          </w:p>
          <w:p w14:paraId="1A35A50C" w14:textId="2CFB0035" w:rsidR="00333993" w:rsidRPr="00C54573" w:rsidRDefault="005820AA" w:rsidP="00730E7B">
            <w:pPr>
              <w:pStyle w:val="ListParagraph"/>
              <w:shd w:val="clear" w:color="auto" w:fill="BFBFBF"/>
              <w:spacing w:line="276" w:lineRule="auto"/>
              <w:ind w:left="0"/>
              <w:jc w:val="both"/>
              <w:rPr>
                <w:rFonts w:ascii="Times New Roman" w:hAnsi="Times New Roman"/>
                <w:sz w:val="24"/>
                <w:szCs w:val="24"/>
              </w:rPr>
            </w:pPr>
            <w:r>
              <w:rPr>
                <w:rFonts w:ascii="Times New Roman" w:hAnsi="Times New Roman"/>
                <w:sz w:val="24"/>
                <w:szCs w:val="24"/>
              </w:rPr>
              <w:t>3</w:t>
            </w:r>
            <w:r w:rsidR="001A6CCA" w:rsidRPr="00C54573">
              <w:rPr>
                <w:rFonts w:ascii="Times New Roman" w:hAnsi="Times New Roman"/>
                <w:sz w:val="24"/>
                <w:szCs w:val="24"/>
              </w:rPr>
              <w:t xml:space="preserve">. Максималният размер на </w:t>
            </w:r>
            <w:r w:rsidR="001356C0" w:rsidRPr="001356C0">
              <w:rPr>
                <w:rFonts w:ascii="Times New Roman" w:hAnsi="Times New Roman"/>
                <w:sz w:val="24"/>
                <w:szCs w:val="24"/>
              </w:rPr>
              <w:t>допустим</w:t>
            </w:r>
            <w:r w:rsidR="002D7009">
              <w:rPr>
                <w:rFonts w:ascii="Times New Roman" w:hAnsi="Times New Roman"/>
                <w:sz w:val="24"/>
                <w:szCs w:val="24"/>
              </w:rPr>
              <w:t>ите</w:t>
            </w:r>
            <w:r w:rsidR="001356C0" w:rsidRPr="001356C0">
              <w:rPr>
                <w:rFonts w:ascii="Times New Roman" w:hAnsi="Times New Roman"/>
                <w:sz w:val="24"/>
                <w:szCs w:val="24"/>
              </w:rPr>
              <w:t xml:space="preserve"> </w:t>
            </w:r>
            <w:r w:rsidR="002D7009">
              <w:rPr>
                <w:rFonts w:ascii="Times New Roman" w:hAnsi="Times New Roman"/>
                <w:sz w:val="24"/>
                <w:szCs w:val="24"/>
              </w:rPr>
              <w:t>разходи</w:t>
            </w:r>
            <w:r w:rsidR="002D7009" w:rsidRPr="001356C0">
              <w:rPr>
                <w:rFonts w:ascii="Times New Roman" w:hAnsi="Times New Roman"/>
                <w:sz w:val="24"/>
                <w:szCs w:val="24"/>
              </w:rPr>
              <w:t xml:space="preserve"> </w:t>
            </w:r>
            <w:r w:rsidR="001A6CCA" w:rsidRPr="00C54573">
              <w:rPr>
                <w:rFonts w:ascii="Times New Roman" w:hAnsi="Times New Roman"/>
                <w:sz w:val="24"/>
                <w:szCs w:val="24"/>
              </w:rPr>
              <w:t>не трябва да надвишава размера, посочен в т. 2</w:t>
            </w:r>
            <w:r>
              <w:rPr>
                <w:rFonts w:ascii="Times New Roman" w:hAnsi="Times New Roman"/>
                <w:sz w:val="24"/>
                <w:szCs w:val="24"/>
              </w:rPr>
              <w:t>.</w:t>
            </w:r>
            <w:r w:rsidR="001A6CCA" w:rsidRPr="00C54573">
              <w:rPr>
                <w:rFonts w:ascii="Times New Roman" w:hAnsi="Times New Roman"/>
                <w:sz w:val="24"/>
                <w:szCs w:val="24"/>
              </w:rPr>
              <w:t>, за кандидатите, които помежду си са предприятия партньори и/или свързани предприятия по смисъла на ЗМСП.</w:t>
            </w:r>
          </w:p>
        </w:tc>
      </w:tr>
    </w:tbl>
    <w:p w14:paraId="60153518" w14:textId="77777777" w:rsidR="001D48C6" w:rsidRPr="00C54573" w:rsidRDefault="00534C29" w:rsidP="00730E7B">
      <w:pPr>
        <w:spacing w:line="276" w:lineRule="auto"/>
        <w:jc w:val="both"/>
        <w:outlineLvl w:val="0"/>
        <w:rPr>
          <w:rFonts w:ascii="Times New Roman" w:hAnsi="Times New Roman" w:cs="Times New Roman"/>
          <w:b/>
          <w:bCs/>
          <w:sz w:val="24"/>
          <w:szCs w:val="24"/>
        </w:rPr>
      </w:pPr>
      <w:bookmarkStart w:id="27" w:name="_Toc50974349"/>
      <w:bookmarkStart w:id="28" w:name="_Toc145930953"/>
      <w:r w:rsidRPr="00C54573">
        <w:rPr>
          <w:rFonts w:ascii="Times New Roman" w:hAnsi="Times New Roman" w:cs="Times New Roman"/>
          <w:b/>
          <w:bCs/>
          <w:sz w:val="24"/>
          <w:szCs w:val="24"/>
        </w:rPr>
        <w:t xml:space="preserve">10. </w:t>
      </w:r>
      <w:r w:rsidR="001D48C6" w:rsidRPr="00C54573">
        <w:rPr>
          <w:rFonts w:ascii="Times New Roman" w:hAnsi="Times New Roman" w:cs="Times New Roman"/>
          <w:b/>
          <w:bCs/>
          <w:sz w:val="24"/>
          <w:szCs w:val="24"/>
        </w:rPr>
        <w:t>Процент на финансиране:</w:t>
      </w:r>
      <w:bookmarkEnd w:id="27"/>
      <w:bookmarkEnd w:id="2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3142B5" w:rsidRPr="00C54573" w14:paraId="7E8D2B35" w14:textId="77777777" w:rsidTr="00D9099A">
        <w:tc>
          <w:tcPr>
            <w:tcW w:w="9639" w:type="dxa"/>
            <w:tcBorders>
              <w:top w:val="single" w:sz="4" w:space="0" w:color="auto"/>
              <w:left w:val="single" w:sz="4" w:space="0" w:color="auto"/>
              <w:bottom w:val="single" w:sz="4" w:space="0" w:color="auto"/>
              <w:right w:val="single" w:sz="4" w:space="0" w:color="auto"/>
            </w:tcBorders>
          </w:tcPr>
          <w:p w14:paraId="28A2C252" w14:textId="3443CA58" w:rsidR="003142B5" w:rsidRPr="00C54573" w:rsidRDefault="003142B5" w:rsidP="00730E7B">
            <w:pPr>
              <w:spacing w:line="276" w:lineRule="auto"/>
              <w:jc w:val="both"/>
              <w:rPr>
                <w:rFonts w:ascii="Times New Roman" w:hAnsi="Times New Roman" w:cs="Times New Roman"/>
                <w:sz w:val="24"/>
                <w:szCs w:val="24"/>
              </w:rPr>
            </w:pPr>
            <w:bookmarkStart w:id="29" w:name="_Toc50974350"/>
            <w:r w:rsidRPr="00C54573">
              <w:rPr>
                <w:rFonts w:ascii="Times New Roman" w:hAnsi="Times New Roman" w:cs="Times New Roman"/>
                <w:sz w:val="24"/>
                <w:szCs w:val="24"/>
              </w:rPr>
              <w:t xml:space="preserve">1. Финансовата помощ за одобрени </w:t>
            </w:r>
            <w:r w:rsidR="00A722B1"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е в размер </w:t>
            </w:r>
            <w:r w:rsidR="00790641" w:rsidRPr="003A1778">
              <w:rPr>
                <w:rFonts w:ascii="Times New Roman" w:hAnsi="Times New Roman" w:cs="Times New Roman"/>
                <w:sz w:val="24"/>
                <w:szCs w:val="24"/>
              </w:rPr>
              <w:t>на</w:t>
            </w:r>
            <w:r w:rsidRPr="00C54573">
              <w:rPr>
                <w:rFonts w:ascii="Times New Roman" w:hAnsi="Times New Roman" w:cs="Times New Roman"/>
                <w:sz w:val="24"/>
                <w:szCs w:val="24"/>
              </w:rPr>
              <w:t xml:space="preserve"> 50 на сто от общия размер на допустимите за финансово подпомагане разходи.</w:t>
            </w:r>
          </w:p>
          <w:p w14:paraId="07058D26" w14:textId="794547DF" w:rsidR="003142B5" w:rsidRPr="00C54573" w:rsidRDefault="003142B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2. Размерът на финансовата помощ е </w:t>
            </w:r>
            <w:r w:rsidR="007C18D5">
              <w:rPr>
                <w:rFonts w:ascii="Times New Roman" w:hAnsi="Times New Roman" w:cs="Times New Roman"/>
                <w:sz w:val="24"/>
                <w:szCs w:val="24"/>
              </w:rPr>
              <w:t>съобразен</w:t>
            </w:r>
            <w:r w:rsidRPr="00C54573">
              <w:rPr>
                <w:rFonts w:ascii="Times New Roman" w:hAnsi="Times New Roman" w:cs="Times New Roman"/>
                <w:sz w:val="24"/>
                <w:szCs w:val="24"/>
              </w:rPr>
              <w:t xml:space="preserve"> с избрания режим на държавна помощ съгласно чл. 14 на </w:t>
            </w:r>
            <w:r w:rsidR="00604D27" w:rsidRPr="00604D27">
              <w:rPr>
                <w:rFonts w:ascii="Times New Roman" w:hAnsi="Times New Roman" w:cs="Times New Roman"/>
                <w:sz w:val="24"/>
                <w:szCs w:val="24"/>
              </w:rPr>
              <w:t>Регламент (ЕС) 2022/2472</w:t>
            </w:r>
            <w:r w:rsidRPr="00C54573">
              <w:rPr>
                <w:rFonts w:ascii="Times New Roman" w:hAnsi="Times New Roman" w:cs="Times New Roman"/>
                <w:sz w:val="24"/>
                <w:szCs w:val="24"/>
              </w:rPr>
              <w:t>.</w:t>
            </w:r>
          </w:p>
          <w:p w14:paraId="7B04979C" w14:textId="77777777" w:rsidR="003142B5" w:rsidRPr="00C54573" w:rsidRDefault="003142B5" w:rsidP="00730E7B">
            <w:pPr>
              <w:shd w:val="clear" w:color="auto" w:fill="D9D9D9"/>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ВАЖНО:</w:t>
            </w:r>
          </w:p>
          <w:p w14:paraId="7A392D56" w14:textId="77777777" w:rsidR="003142B5" w:rsidRPr="00C54573" w:rsidRDefault="003142B5" w:rsidP="00730E7B">
            <w:pPr>
              <w:shd w:val="clear" w:color="auto" w:fill="D9D9D9"/>
              <w:spacing w:line="276" w:lineRule="auto"/>
              <w:jc w:val="both"/>
              <w:rPr>
                <w:rFonts w:ascii="Times New Roman" w:hAnsi="Times New Roman" w:cs="Times New Roman"/>
                <w:color w:val="FF0000"/>
                <w:sz w:val="24"/>
                <w:szCs w:val="24"/>
              </w:rPr>
            </w:pPr>
            <w:r w:rsidRPr="00C54573">
              <w:rPr>
                <w:rFonts w:ascii="Times New Roman" w:hAnsi="Times New Roman" w:cs="Times New Roman"/>
                <w:b/>
                <w:sz w:val="24"/>
                <w:szCs w:val="24"/>
              </w:rPr>
              <w:t xml:space="preserve">3. Разликата между пълния размер на допустимите за финансово подпомагане разходи и размера на </w:t>
            </w:r>
            <w:r w:rsidR="002703E6">
              <w:rPr>
                <w:rFonts w:ascii="Times New Roman" w:hAnsi="Times New Roman" w:cs="Times New Roman"/>
                <w:b/>
                <w:sz w:val="24"/>
                <w:szCs w:val="24"/>
              </w:rPr>
              <w:t>БФП</w:t>
            </w:r>
            <w:r w:rsidRPr="00C54573">
              <w:rPr>
                <w:rFonts w:ascii="Times New Roman" w:hAnsi="Times New Roman" w:cs="Times New Roman"/>
                <w:b/>
                <w:sz w:val="24"/>
                <w:szCs w:val="24"/>
              </w:rPr>
              <w:t xml:space="preserve"> се осигурява от кандидата, като участието на кандидата може да бъде само в парична форма</w:t>
            </w:r>
            <w:r w:rsidR="005A327C" w:rsidRPr="00C54573">
              <w:rPr>
                <w:rFonts w:ascii="Times New Roman" w:hAnsi="Times New Roman" w:cs="Times New Roman"/>
                <w:b/>
                <w:sz w:val="24"/>
                <w:szCs w:val="24"/>
              </w:rPr>
              <w:t>.</w:t>
            </w:r>
          </w:p>
        </w:tc>
      </w:tr>
    </w:tbl>
    <w:p w14:paraId="08BF90E9" w14:textId="77777777" w:rsidR="007E10A5" w:rsidRPr="00C54573" w:rsidRDefault="003142B5" w:rsidP="00730E7B">
      <w:pPr>
        <w:spacing w:line="276" w:lineRule="auto"/>
        <w:jc w:val="both"/>
        <w:outlineLvl w:val="0"/>
        <w:rPr>
          <w:rFonts w:ascii="Times New Roman" w:hAnsi="Times New Roman" w:cs="Times New Roman"/>
          <w:b/>
          <w:bCs/>
          <w:sz w:val="24"/>
          <w:szCs w:val="24"/>
        </w:rPr>
      </w:pPr>
      <w:bookmarkStart w:id="30" w:name="_Toc145930954"/>
      <w:r w:rsidRPr="00C54573">
        <w:rPr>
          <w:rFonts w:ascii="Times New Roman" w:hAnsi="Times New Roman" w:cs="Times New Roman"/>
          <w:b/>
          <w:bCs/>
          <w:sz w:val="24"/>
          <w:szCs w:val="24"/>
        </w:rPr>
        <w:t xml:space="preserve">11. </w:t>
      </w:r>
      <w:r w:rsidR="007E10A5" w:rsidRPr="00C54573">
        <w:rPr>
          <w:rFonts w:ascii="Times New Roman" w:hAnsi="Times New Roman" w:cs="Times New Roman"/>
          <w:b/>
          <w:bCs/>
          <w:sz w:val="24"/>
          <w:szCs w:val="24"/>
        </w:rPr>
        <w:t>Допустими кандидати</w:t>
      </w:r>
      <w:bookmarkEnd w:id="30"/>
    </w:p>
    <w:p w14:paraId="3826E97A"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1" w:name="_Toc145930955"/>
      <w:r w:rsidRPr="00C54573">
        <w:rPr>
          <w:rFonts w:ascii="Times New Roman" w:hAnsi="Times New Roman" w:cs="Times New Roman"/>
          <w:i w:val="0"/>
          <w:sz w:val="24"/>
          <w:szCs w:val="24"/>
          <w:lang w:val="bg-BG"/>
        </w:rPr>
        <w:t>11.1</w:t>
      </w:r>
      <w:r w:rsidR="007E10A5" w:rsidRPr="00C54573">
        <w:rPr>
          <w:rFonts w:ascii="Times New Roman" w:hAnsi="Times New Roman" w:cs="Times New Roman"/>
          <w:i w:val="0"/>
          <w:sz w:val="24"/>
          <w:szCs w:val="24"/>
          <w:lang w:val="bg-BG"/>
        </w:rPr>
        <w:t>.</w:t>
      </w:r>
      <w:r w:rsidRPr="00C54573">
        <w:rPr>
          <w:rFonts w:ascii="Times New Roman" w:hAnsi="Times New Roman" w:cs="Times New Roman"/>
          <w:i w:val="0"/>
          <w:sz w:val="24"/>
          <w:szCs w:val="24"/>
          <w:lang w:val="bg-BG"/>
        </w:rPr>
        <w:t xml:space="preserve"> </w:t>
      </w:r>
      <w:r w:rsidR="007E10A5" w:rsidRPr="00C54573">
        <w:rPr>
          <w:rFonts w:ascii="Times New Roman" w:hAnsi="Times New Roman" w:cs="Times New Roman"/>
          <w:i w:val="0"/>
          <w:sz w:val="24"/>
          <w:szCs w:val="24"/>
          <w:lang w:val="bg-BG"/>
        </w:rPr>
        <w:t>Критерии за допустимост на</w:t>
      </w:r>
      <w:r w:rsidRPr="00C54573">
        <w:rPr>
          <w:rFonts w:ascii="Times New Roman" w:hAnsi="Times New Roman" w:cs="Times New Roman"/>
          <w:i w:val="0"/>
          <w:sz w:val="24"/>
          <w:szCs w:val="24"/>
          <w:lang w:val="bg-BG"/>
        </w:rPr>
        <w:t xml:space="preserve"> кандидати</w:t>
      </w:r>
      <w:r w:rsidR="007E10A5" w:rsidRPr="00C54573">
        <w:rPr>
          <w:rFonts w:ascii="Times New Roman" w:hAnsi="Times New Roman" w:cs="Times New Roman"/>
          <w:i w:val="0"/>
          <w:sz w:val="24"/>
          <w:szCs w:val="24"/>
          <w:lang w:val="bg-BG"/>
        </w:rPr>
        <w:t>те</w:t>
      </w:r>
      <w:r w:rsidRPr="00C54573">
        <w:rPr>
          <w:rFonts w:ascii="Times New Roman" w:hAnsi="Times New Roman" w:cs="Times New Roman"/>
          <w:i w:val="0"/>
          <w:sz w:val="24"/>
          <w:szCs w:val="24"/>
          <w:lang w:val="bg-BG"/>
        </w:rPr>
        <w:t>:</w:t>
      </w:r>
      <w:bookmarkEnd w:id="3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8E4F273" w14:textId="77777777" w:rsidTr="001253AF">
        <w:tc>
          <w:tcPr>
            <w:tcW w:w="9639" w:type="dxa"/>
            <w:tcBorders>
              <w:top w:val="single" w:sz="4" w:space="0" w:color="auto"/>
              <w:left w:val="single" w:sz="4" w:space="0" w:color="auto"/>
              <w:bottom w:val="single" w:sz="4" w:space="0" w:color="auto"/>
              <w:right w:val="single" w:sz="4" w:space="0" w:color="auto"/>
            </w:tcBorders>
            <w:shd w:val="clear" w:color="auto" w:fill="auto"/>
          </w:tcPr>
          <w:p w14:paraId="47D7B4F4" w14:textId="77777777" w:rsidR="00336982" w:rsidRDefault="0033698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Финансова помощ по процедурата се предоставя </w:t>
            </w:r>
            <w:r w:rsidR="008951F5" w:rsidRPr="00C54573">
              <w:rPr>
                <w:rFonts w:ascii="Times New Roman" w:hAnsi="Times New Roman" w:cs="Times New Roman"/>
                <w:sz w:val="24"/>
                <w:szCs w:val="24"/>
              </w:rPr>
              <w:t>на регистрирани земеделски стопан</w:t>
            </w:r>
            <w:r w:rsidR="003B21AE" w:rsidRPr="00C54573">
              <w:rPr>
                <w:rFonts w:ascii="Times New Roman" w:hAnsi="Times New Roman" w:cs="Times New Roman"/>
                <w:sz w:val="24"/>
                <w:szCs w:val="24"/>
              </w:rPr>
              <w:t>и</w:t>
            </w:r>
            <w:r w:rsidR="008951F5" w:rsidRPr="00C54573">
              <w:rPr>
                <w:rFonts w:ascii="Times New Roman" w:hAnsi="Times New Roman" w:cs="Times New Roman"/>
                <w:sz w:val="24"/>
                <w:szCs w:val="24"/>
              </w:rPr>
              <w:t>.</w:t>
            </w:r>
          </w:p>
          <w:p w14:paraId="4409ADA2" w14:textId="5F113161" w:rsidR="00324257" w:rsidRPr="00C54573" w:rsidRDefault="00336982" w:rsidP="00730E7B">
            <w:pPr>
              <w:spacing w:line="276" w:lineRule="auto"/>
              <w:jc w:val="both"/>
              <w:rPr>
                <w:rFonts w:ascii="Times New Roman" w:hAnsi="Times New Roman" w:cs="Times New Roman"/>
                <w:bCs/>
                <w:sz w:val="24"/>
                <w:szCs w:val="24"/>
              </w:rPr>
            </w:pPr>
            <w:r w:rsidRPr="00C54573">
              <w:rPr>
                <w:rFonts w:ascii="Times New Roman" w:hAnsi="Times New Roman" w:cs="Times New Roman"/>
                <w:bCs/>
                <w:sz w:val="24"/>
                <w:szCs w:val="24"/>
              </w:rPr>
              <w:t xml:space="preserve">2. </w:t>
            </w:r>
            <w:r w:rsidR="00324257" w:rsidRPr="00C54573">
              <w:rPr>
                <w:rFonts w:ascii="Times New Roman" w:hAnsi="Times New Roman" w:cs="Times New Roman"/>
                <w:bCs/>
                <w:sz w:val="24"/>
                <w:szCs w:val="24"/>
              </w:rPr>
              <w:t>Земеделските стопани по т. 1</w:t>
            </w:r>
            <w:r w:rsidR="009E4D70">
              <w:rPr>
                <w:rFonts w:ascii="Times New Roman" w:hAnsi="Times New Roman" w:cs="Times New Roman"/>
                <w:bCs/>
                <w:sz w:val="24"/>
                <w:szCs w:val="24"/>
              </w:rPr>
              <w:t xml:space="preserve"> </w:t>
            </w:r>
            <w:r w:rsidR="00324257" w:rsidRPr="00C54573">
              <w:rPr>
                <w:rFonts w:ascii="Times New Roman" w:hAnsi="Times New Roman" w:cs="Times New Roman"/>
                <w:bCs/>
                <w:sz w:val="24"/>
                <w:szCs w:val="24"/>
              </w:rPr>
              <w:t>към датата на подаване на ПИИ трябва да отговарят на следните условия:</w:t>
            </w:r>
          </w:p>
          <w:p w14:paraId="42570621" w14:textId="338FBA25" w:rsidR="00324257" w:rsidRDefault="00324257" w:rsidP="00730E7B">
            <w:pPr>
              <w:spacing w:line="276" w:lineRule="auto"/>
              <w:jc w:val="both"/>
              <w:rPr>
                <w:rFonts w:ascii="Times New Roman" w:hAnsi="Times New Roman" w:cs="Times New Roman"/>
                <w:bCs/>
                <w:sz w:val="24"/>
                <w:szCs w:val="24"/>
              </w:rPr>
            </w:pPr>
            <w:r w:rsidRPr="00C54573">
              <w:rPr>
                <w:rFonts w:ascii="Times New Roman" w:hAnsi="Times New Roman" w:cs="Times New Roman"/>
                <w:bCs/>
                <w:sz w:val="24"/>
                <w:szCs w:val="24"/>
              </w:rPr>
              <w:t>а) да са</w:t>
            </w:r>
            <w:r w:rsidR="0030537B">
              <w:rPr>
                <w:rFonts w:ascii="Times New Roman" w:hAnsi="Times New Roman" w:cs="Times New Roman"/>
                <w:bCs/>
                <w:sz w:val="24"/>
                <w:szCs w:val="24"/>
              </w:rPr>
              <w:t xml:space="preserve"> физически или юридически лица,</w:t>
            </w:r>
            <w:r w:rsidRPr="00C54573">
              <w:rPr>
                <w:rFonts w:ascii="Times New Roman" w:hAnsi="Times New Roman" w:cs="Times New Roman"/>
                <w:bCs/>
                <w:sz w:val="24"/>
                <w:szCs w:val="24"/>
              </w:rPr>
              <w:t xml:space="preserve"> регистрирани като земеделски стопани по реда на Наредба № 3 от 1999 г. за създаване и поддържане на регистър на земеделските стопани (ДВ, </w:t>
            </w:r>
            <w:r w:rsidRPr="00C54573">
              <w:rPr>
                <w:rFonts w:ascii="Times New Roman" w:hAnsi="Times New Roman" w:cs="Times New Roman"/>
                <w:bCs/>
                <w:sz w:val="24"/>
                <w:szCs w:val="24"/>
              </w:rPr>
              <w:lastRenderedPageBreak/>
              <w:t>бр. 10 от 1999 г.)</w:t>
            </w:r>
            <w:r w:rsidR="005B0C09" w:rsidRPr="005B0C09">
              <w:rPr>
                <w:rFonts w:ascii="Times New Roman" w:hAnsi="Times New Roman" w:cs="Times New Roman"/>
                <w:bCs/>
                <w:sz w:val="24"/>
                <w:szCs w:val="24"/>
              </w:rPr>
              <w:t>, наричано по</w:t>
            </w:r>
            <w:r w:rsidR="005B0C09">
              <w:rPr>
                <w:rFonts w:ascii="Times New Roman" w:hAnsi="Times New Roman" w:cs="Times New Roman"/>
                <w:bCs/>
                <w:sz w:val="24"/>
                <w:szCs w:val="24"/>
              </w:rPr>
              <w:t>–</w:t>
            </w:r>
            <w:r w:rsidR="005B0C09" w:rsidRPr="005B0C09">
              <w:rPr>
                <w:rFonts w:ascii="Times New Roman" w:hAnsi="Times New Roman" w:cs="Times New Roman"/>
                <w:bCs/>
                <w:sz w:val="24"/>
                <w:szCs w:val="24"/>
              </w:rPr>
              <w:t>нататък</w:t>
            </w:r>
            <w:r w:rsidR="005B0C09">
              <w:rPr>
                <w:rFonts w:ascii="Times New Roman" w:hAnsi="Times New Roman" w:cs="Times New Roman"/>
                <w:bCs/>
                <w:sz w:val="24"/>
                <w:szCs w:val="24"/>
              </w:rPr>
              <w:t xml:space="preserve"> </w:t>
            </w:r>
            <w:r w:rsidR="005B0C09" w:rsidRPr="005B0C09">
              <w:rPr>
                <w:rFonts w:ascii="Times New Roman" w:hAnsi="Times New Roman" w:cs="Times New Roman"/>
                <w:bCs/>
                <w:sz w:val="24"/>
                <w:szCs w:val="24"/>
              </w:rPr>
              <w:t>„</w:t>
            </w:r>
            <w:r w:rsidRPr="00C54573">
              <w:rPr>
                <w:rFonts w:ascii="Times New Roman" w:hAnsi="Times New Roman" w:cs="Times New Roman"/>
                <w:bCs/>
                <w:sz w:val="24"/>
                <w:szCs w:val="24"/>
              </w:rPr>
              <w:t>Наредба № 3/1999 г</w:t>
            </w:r>
            <w:r w:rsidR="001628E1" w:rsidRPr="00C54573">
              <w:rPr>
                <w:rFonts w:ascii="Times New Roman" w:hAnsi="Times New Roman" w:cs="Times New Roman"/>
                <w:bCs/>
                <w:sz w:val="24"/>
                <w:szCs w:val="24"/>
              </w:rPr>
              <w:t>.</w:t>
            </w:r>
            <w:r w:rsidR="005B0C09">
              <w:rPr>
                <w:rFonts w:ascii="Times New Roman" w:hAnsi="Times New Roman" w:cs="Times New Roman"/>
                <w:bCs/>
                <w:sz w:val="24"/>
                <w:szCs w:val="24"/>
              </w:rPr>
              <w:t>“</w:t>
            </w:r>
            <w:r w:rsidR="001628E1" w:rsidRPr="00C54573">
              <w:rPr>
                <w:rFonts w:ascii="Times New Roman" w:hAnsi="Times New Roman" w:cs="Times New Roman"/>
                <w:bCs/>
                <w:sz w:val="24"/>
                <w:szCs w:val="24"/>
              </w:rPr>
              <w:t xml:space="preserve"> за </w:t>
            </w:r>
            <w:r w:rsidR="009D04D7" w:rsidRPr="00C54573">
              <w:rPr>
                <w:rFonts w:ascii="Times New Roman" w:hAnsi="Times New Roman" w:cs="Times New Roman"/>
                <w:bCs/>
                <w:sz w:val="24"/>
                <w:szCs w:val="24"/>
              </w:rPr>
              <w:t>стопанск</w:t>
            </w:r>
            <w:r w:rsidR="006C2C8A">
              <w:rPr>
                <w:rFonts w:ascii="Times New Roman" w:hAnsi="Times New Roman" w:cs="Times New Roman"/>
                <w:bCs/>
                <w:sz w:val="24"/>
                <w:szCs w:val="24"/>
              </w:rPr>
              <w:t>ите</w:t>
            </w:r>
            <w:r w:rsidR="009D04D7" w:rsidRPr="00C54573">
              <w:rPr>
                <w:rFonts w:ascii="Times New Roman" w:hAnsi="Times New Roman" w:cs="Times New Roman"/>
                <w:bCs/>
                <w:sz w:val="24"/>
                <w:szCs w:val="24"/>
              </w:rPr>
              <w:t xml:space="preserve"> годин</w:t>
            </w:r>
            <w:r w:rsidR="006C2C8A">
              <w:rPr>
                <w:rFonts w:ascii="Times New Roman" w:hAnsi="Times New Roman" w:cs="Times New Roman"/>
                <w:bCs/>
                <w:sz w:val="24"/>
                <w:szCs w:val="24"/>
              </w:rPr>
              <w:t>и</w:t>
            </w:r>
            <w:r w:rsidR="003A2C1C" w:rsidRPr="00C54573">
              <w:rPr>
                <w:rFonts w:ascii="Times New Roman" w:hAnsi="Times New Roman" w:cs="Times New Roman"/>
                <w:bCs/>
                <w:sz w:val="24"/>
                <w:szCs w:val="24"/>
              </w:rPr>
              <w:t xml:space="preserve"> 2021/2022</w:t>
            </w:r>
            <w:r w:rsidR="00E45ABC">
              <w:rPr>
                <w:rFonts w:ascii="Times New Roman" w:hAnsi="Times New Roman" w:cs="Times New Roman"/>
                <w:bCs/>
                <w:sz w:val="24"/>
                <w:szCs w:val="24"/>
              </w:rPr>
              <w:t xml:space="preserve"> </w:t>
            </w:r>
            <w:r w:rsidR="006C2C8A">
              <w:rPr>
                <w:rFonts w:ascii="Times New Roman" w:hAnsi="Times New Roman" w:cs="Times New Roman"/>
                <w:bCs/>
                <w:sz w:val="24"/>
                <w:szCs w:val="24"/>
              </w:rPr>
              <w:t>и 2022/2023</w:t>
            </w:r>
            <w:r w:rsidR="00E45ABC">
              <w:rPr>
                <w:rFonts w:ascii="Times New Roman" w:hAnsi="Times New Roman" w:cs="Times New Roman"/>
                <w:bCs/>
                <w:sz w:val="24"/>
                <w:szCs w:val="24"/>
              </w:rPr>
              <w:t>. За ПИИ, подадени след 30.09.2023 г., регистрацията за стопанската 2023/2024 г. ще се проверява на етап изплащане на помощта</w:t>
            </w:r>
            <w:r w:rsidRPr="00C54573">
              <w:rPr>
                <w:rFonts w:ascii="Times New Roman" w:hAnsi="Times New Roman" w:cs="Times New Roman"/>
                <w:bCs/>
                <w:sz w:val="24"/>
                <w:szCs w:val="24"/>
              </w:rPr>
              <w:t>;</w:t>
            </w:r>
          </w:p>
          <w:p w14:paraId="1F92F782" w14:textId="77777777" w:rsidR="007A60BC" w:rsidRPr="00C54573" w:rsidRDefault="007A60BC" w:rsidP="00730E7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б) да са </w:t>
            </w:r>
            <w:r w:rsidRPr="007A60BC">
              <w:rPr>
                <w:rFonts w:ascii="Times New Roman" w:hAnsi="Times New Roman" w:cs="Times New Roman"/>
                <w:bCs/>
                <w:sz w:val="24"/>
                <w:szCs w:val="24"/>
              </w:rPr>
              <w:t>микро, малки и средни предприятия съгласно</w:t>
            </w:r>
            <w:r>
              <w:rPr>
                <w:rFonts w:ascii="Times New Roman" w:hAnsi="Times New Roman" w:cs="Times New Roman"/>
                <w:bCs/>
                <w:sz w:val="24"/>
                <w:szCs w:val="24"/>
              </w:rPr>
              <w:t xml:space="preserve"> Закона за малките и средни предприятия</w:t>
            </w:r>
            <w:r w:rsidRPr="007A60BC">
              <w:rPr>
                <w:rFonts w:ascii="Times New Roman" w:hAnsi="Times New Roman" w:cs="Times New Roman"/>
                <w:bCs/>
                <w:sz w:val="24"/>
                <w:szCs w:val="24"/>
              </w:rPr>
              <w:t xml:space="preserve"> </w:t>
            </w:r>
            <w:r>
              <w:rPr>
                <w:rFonts w:ascii="Times New Roman" w:hAnsi="Times New Roman" w:cs="Times New Roman"/>
                <w:bCs/>
                <w:sz w:val="24"/>
                <w:szCs w:val="24"/>
              </w:rPr>
              <w:t>(</w:t>
            </w:r>
            <w:r w:rsidRPr="007A60BC">
              <w:rPr>
                <w:rFonts w:ascii="Times New Roman" w:hAnsi="Times New Roman" w:cs="Times New Roman"/>
                <w:bCs/>
                <w:sz w:val="24"/>
                <w:szCs w:val="24"/>
              </w:rPr>
              <w:t>ЗМСП</w:t>
            </w:r>
            <w:r>
              <w:rPr>
                <w:rFonts w:ascii="Times New Roman" w:hAnsi="Times New Roman" w:cs="Times New Roman"/>
                <w:bCs/>
                <w:sz w:val="24"/>
                <w:szCs w:val="24"/>
              </w:rPr>
              <w:t>);</w:t>
            </w:r>
          </w:p>
          <w:p w14:paraId="642DEFB2" w14:textId="77777777" w:rsidR="006357EE" w:rsidRDefault="001356C0" w:rsidP="00730E7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в</w:t>
            </w:r>
            <w:r w:rsidR="00324257" w:rsidRPr="00C54573">
              <w:rPr>
                <w:rFonts w:ascii="Times New Roman" w:hAnsi="Times New Roman" w:cs="Times New Roman"/>
                <w:bCs/>
                <w:sz w:val="24"/>
                <w:szCs w:val="24"/>
              </w:rPr>
              <w:t>) ако са юридически лица, трябва да са регистрирани по Търговския закон</w:t>
            </w:r>
            <w:r>
              <w:rPr>
                <w:rFonts w:ascii="Times New Roman" w:hAnsi="Times New Roman" w:cs="Times New Roman"/>
                <w:bCs/>
                <w:sz w:val="24"/>
                <w:szCs w:val="24"/>
              </w:rPr>
              <w:t xml:space="preserve"> и</w:t>
            </w:r>
            <w:r w:rsidR="008F3E14">
              <w:rPr>
                <w:rFonts w:ascii="Times New Roman" w:hAnsi="Times New Roman" w:cs="Times New Roman"/>
                <w:bCs/>
                <w:sz w:val="24"/>
                <w:szCs w:val="24"/>
              </w:rPr>
              <w:t>ли</w:t>
            </w:r>
            <w:r w:rsidRPr="00C54573">
              <w:rPr>
                <w:rFonts w:ascii="Times New Roman" w:hAnsi="Times New Roman" w:cs="Times New Roman"/>
                <w:bCs/>
                <w:sz w:val="24"/>
                <w:szCs w:val="24"/>
              </w:rPr>
              <w:t xml:space="preserve"> </w:t>
            </w:r>
            <w:r w:rsidR="00324257" w:rsidRPr="00C54573">
              <w:rPr>
                <w:rFonts w:ascii="Times New Roman" w:hAnsi="Times New Roman" w:cs="Times New Roman"/>
                <w:bCs/>
                <w:sz w:val="24"/>
                <w:szCs w:val="24"/>
              </w:rPr>
              <w:t>Закона за кооперациите.</w:t>
            </w:r>
          </w:p>
          <w:p w14:paraId="35E8DCC8" w14:textId="764654F7" w:rsidR="003172D5" w:rsidRPr="003172D5" w:rsidRDefault="006C2C8A" w:rsidP="00730E7B">
            <w:pPr>
              <w:spacing w:line="276" w:lineRule="auto"/>
              <w:jc w:val="both"/>
              <w:rPr>
                <w:rFonts w:ascii="Times New Roman" w:hAnsi="Times New Roman"/>
                <w:sz w:val="24"/>
                <w:szCs w:val="24"/>
              </w:rPr>
            </w:pPr>
            <w:r w:rsidRPr="003A1778">
              <w:rPr>
                <w:rFonts w:ascii="Times New Roman" w:hAnsi="Times New Roman" w:cs="Times New Roman"/>
                <w:bCs/>
                <w:sz w:val="24"/>
                <w:szCs w:val="24"/>
              </w:rPr>
              <w:t xml:space="preserve">г) да не са предприятия в затруднено положение съгласно чл. </w:t>
            </w:r>
            <w:r w:rsidRPr="003172D5">
              <w:rPr>
                <w:rFonts w:ascii="Times New Roman" w:hAnsi="Times New Roman"/>
                <w:sz w:val="24"/>
                <w:szCs w:val="24"/>
              </w:rPr>
              <w:t>1, пар</w:t>
            </w:r>
            <w:r>
              <w:rPr>
                <w:rFonts w:ascii="Times New Roman" w:hAnsi="Times New Roman"/>
                <w:sz w:val="24"/>
                <w:szCs w:val="24"/>
              </w:rPr>
              <w:t>аграф</w:t>
            </w:r>
            <w:r w:rsidRPr="003172D5">
              <w:rPr>
                <w:rFonts w:ascii="Times New Roman" w:hAnsi="Times New Roman"/>
                <w:sz w:val="24"/>
                <w:szCs w:val="24"/>
              </w:rPr>
              <w:t xml:space="preserve"> </w:t>
            </w:r>
            <w:r>
              <w:rPr>
                <w:rFonts w:ascii="Times New Roman" w:hAnsi="Times New Roman"/>
                <w:sz w:val="24"/>
                <w:szCs w:val="24"/>
              </w:rPr>
              <w:t>5</w:t>
            </w:r>
            <w:r w:rsidRPr="003172D5">
              <w:rPr>
                <w:rFonts w:ascii="Times New Roman" w:hAnsi="Times New Roman"/>
                <w:sz w:val="24"/>
                <w:szCs w:val="24"/>
              </w:rPr>
              <w:t xml:space="preserve"> от Регламент (ЕС) № </w:t>
            </w:r>
            <w:r w:rsidRPr="00004877">
              <w:rPr>
                <w:rFonts w:ascii="Times New Roman" w:hAnsi="Times New Roman"/>
                <w:sz w:val="24"/>
                <w:szCs w:val="24"/>
              </w:rPr>
              <w:t xml:space="preserve">2022/2472 </w:t>
            </w:r>
            <w:r>
              <w:rPr>
                <w:rFonts w:ascii="Times New Roman" w:hAnsi="Times New Roman"/>
                <w:sz w:val="24"/>
                <w:szCs w:val="24"/>
              </w:rPr>
              <w:t>на К</w:t>
            </w:r>
            <w:r w:rsidRPr="00004877">
              <w:rPr>
                <w:rFonts w:ascii="Times New Roman" w:hAnsi="Times New Roman"/>
                <w:sz w:val="24"/>
                <w:szCs w:val="24"/>
              </w:rPr>
              <w:t>омисията</w:t>
            </w:r>
            <w:r>
              <w:rPr>
                <w:rFonts w:ascii="Times New Roman" w:hAnsi="Times New Roman"/>
                <w:sz w:val="24"/>
                <w:szCs w:val="24"/>
              </w:rPr>
              <w:t xml:space="preserve"> </w:t>
            </w:r>
            <w:r w:rsidRPr="00004877">
              <w:rPr>
                <w:rFonts w:ascii="Times New Roman" w:hAnsi="Times New Roman"/>
                <w:sz w:val="24"/>
                <w:szCs w:val="24"/>
              </w:rPr>
              <w:t>от 14 декември 2022 година</w:t>
            </w:r>
            <w:r w:rsidRPr="003172D5">
              <w:rPr>
                <w:rFonts w:ascii="Times New Roman" w:hAnsi="Times New Roman"/>
                <w:sz w:val="24"/>
                <w:szCs w:val="24"/>
              </w:rPr>
              <w:t>.</w:t>
            </w:r>
          </w:p>
          <w:p w14:paraId="3A86225C" w14:textId="7C5DB6DE" w:rsidR="00336982" w:rsidRPr="00C54573" w:rsidRDefault="00336982" w:rsidP="00730E7B">
            <w:pPr>
              <w:shd w:val="clear" w:color="auto" w:fill="D9D9D9"/>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ВАЖНО:</w:t>
            </w:r>
          </w:p>
          <w:p w14:paraId="03CDE337" w14:textId="06F878F9" w:rsidR="00BC14B5" w:rsidRPr="00C54573" w:rsidRDefault="00964456" w:rsidP="00730E7B">
            <w:pPr>
              <w:shd w:val="clear" w:color="auto" w:fill="D9D9D9"/>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3</w:t>
            </w:r>
            <w:r w:rsidR="00336982" w:rsidRPr="00C54573">
              <w:rPr>
                <w:rFonts w:ascii="Times New Roman" w:hAnsi="Times New Roman" w:cs="Times New Roman"/>
                <w:b/>
                <w:sz w:val="24"/>
                <w:szCs w:val="24"/>
              </w:rPr>
              <w:t>. Животновъдните обекти</w:t>
            </w:r>
            <w:r w:rsidR="00B22082">
              <w:rPr>
                <w:rFonts w:ascii="Times New Roman" w:hAnsi="Times New Roman" w:cs="Times New Roman"/>
                <w:b/>
                <w:sz w:val="24"/>
                <w:szCs w:val="24"/>
              </w:rPr>
              <w:t xml:space="preserve">, </w:t>
            </w:r>
            <w:r w:rsidR="00BC14B5" w:rsidRPr="00BC14B5">
              <w:rPr>
                <w:rFonts w:ascii="Times New Roman" w:hAnsi="Times New Roman" w:cs="Times New Roman"/>
                <w:b/>
                <w:sz w:val="24"/>
                <w:szCs w:val="24"/>
              </w:rPr>
              <w:t xml:space="preserve">към които са насочени инвестициите </w:t>
            </w:r>
            <w:r w:rsidR="00B22082">
              <w:rPr>
                <w:rFonts w:ascii="Times New Roman" w:hAnsi="Times New Roman" w:cs="Times New Roman"/>
                <w:b/>
                <w:sz w:val="24"/>
                <w:szCs w:val="24"/>
              </w:rPr>
              <w:t>в ПИИ</w:t>
            </w:r>
            <w:r w:rsidR="00336982" w:rsidRPr="00C54573">
              <w:rPr>
                <w:rFonts w:ascii="Times New Roman" w:hAnsi="Times New Roman" w:cs="Times New Roman"/>
                <w:b/>
                <w:sz w:val="24"/>
                <w:szCs w:val="24"/>
              </w:rPr>
              <w:t xml:space="preserve"> на </w:t>
            </w:r>
            <w:r w:rsidR="00AA16CF">
              <w:rPr>
                <w:rFonts w:ascii="Times New Roman" w:hAnsi="Times New Roman" w:cs="Times New Roman"/>
                <w:b/>
                <w:sz w:val="24"/>
                <w:szCs w:val="24"/>
              </w:rPr>
              <w:t>кандидатите</w:t>
            </w:r>
            <w:r w:rsidR="00206624">
              <w:rPr>
                <w:rFonts w:ascii="Times New Roman" w:hAnsi="Times New Roman" w:cs="Times New Roman"/>
                <w:b/>
                <w:sz w:val="24"/>
                <w:szCs w:val="24"/>
              </w:rPr>
              <w:t>,</w:t>
            </w:r>
            <w:r w:rsidR="00336982" w:rsidRPr="00C54573">
              <w:rPr>
                <w:rFonts w:ascii="Times New Roman" w:hAnsi="Times New Roman" w:cs="Times New Roman"/>
                <w:b/>
                <w:sz w:val="24"/>
                <w:szCs w:val="24"/>
              </w:rPr>
              <w:t xml:space="preserve"> трябва да са регистрирани по реда на чл. 137 от Закона за ветеринарномедицинската дейност (ЗВД).</w:t>
            </w:r>
          </w:p>
          <w:p w14:paraId="3F750F9E" w14:textId="5E20AC89" w:rsidR="00924C72" w:rsidRPr="001253AF" w:rsidRDefault="00964456" w:rsidP="00730E7B">
            <w:pPr>
              <w:shd w:val="clear" w:color="auto" w:fill="D9D9D9"/>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4</w:t>
            </w:r>
            <w:r w:rsidR="00336982" w:rsidRPr="00C54573">
              <w:rPr>
                <w:rFonts w:ascii="Times New Roman" w:hAnsi="Times New Roman" w:cs="Times New Roman"/>
                <w:b/>
                <w:sz w:val="24"/>
                <w:szCs w:val="24"/>
              </w:rPr>
              <w:t xml:space="preserve">. В Раздел </w:t>
            </w:r>
            <w:r w:rsidR="00E557D3">
              <w:rPr>
                <w:rFonts w:ascii="Times New Roman" w:hAnsi="Times New Roman" w:cs="Times New Roman"/>
                <w:b/>
                <w:sz w:val="24"/>
                <w:szCs w:val="24"/>
              </w:rPr>
              <w:t>21</w:t>
            </w:r>
            <w:r w:rsidR="00F559BC">
              <w:rPr>
                <w:rFonts w:ascii="Times New Roman" w:hAnsi="Times New Roman" w:cs="Times New Roman"/>
                <w:b/>
                <w:sz w:val="24"/>
                <w:szCs w:val="24"/>
              </w:rPr>
              <w:t xml:space="preserve"> </w:t>
            </w:r>
            <w:r w:rsidR="00336982" w:rsidRPr="00C54573">
              <w:rPr>
                <w:rFonts w:ascii="Times New Roman" w:hAnsi="Times New Roman" w:cs="Times New Roman"/>
                <w:b/>
                <w:sz w:val="24"/>
                <w:szCs w:val="24"/>
              </w:rPr>
              <w:t>„Списък на документи, които се подават на етап кандидатстване“ от Условията за кандидатстване са посочени документите, които трябва да бъдат представени, за да се удостовери допустимостта на кандидата. Условията, за които не е предвиден документ, се проверяват служебно.</w:t>
            </w:r>
          </w:p>
        </w:tc>
      </w:tr>
    </w:tbl>
    <w:p w14:paraId="5235D548"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2" w:name="_Toc145930956"/>
      <w:bookmarkStart w:id="33" w:name="_Toc50974351"/>
      <w:bookmarkEnd w:id="29"/>
      <w:r w:rsidRPr="00C54573">
        <w:rPr>
          <w:rFonts w:ascii="Times New Roman" w:hAnsi="Times New Roman" w:cs="Times New Roman"/>
          <w:i w:val="0"/>
          <w:sz w:val="24"/>
          <w:szCs w:val="24"/>
          <w:lang w:val="bg-BG"/>
        </w:rPr>
        <w:lastRenderedPageBreak/>
        <w:t>11.2. Критерии за недопустимост на кандидатите:</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376FB851" w14:textId="77777777" w:rsidTr="00D9099A">
        <w:tc>
          <w:tcPr>
            <w:tcW w:w="9639" w:type="dxa"/>
            <w:tcBorders>
              <w:top w:val="single" w:sz="4" w:space="0" w:color="auto"/>
              <w:left w:val="single" w:sz="4" w:space="0" w:color="auto"/>
              <w:bottom w:val="single" w:sz="4" w:space="0" w:color="auto"/>
              <w:right w:val="single" w:sz="4" w:space="0" w:color="auto"/>
            </w:tcBorders>
          </w:tcPr>
          <w:p w14:paraId="76440B23"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Съгласно чл. 6 от ПМС №</w:t>
            </w:r>
            <w:r w:rsidR="00C869A9">
              <w:rPr>
                <w:rFonts w:ascii="Times New Roman" w:hAnsi="Times New Roman"/>
                <w:sz w:val="24"/>
                <w:szCs w:val="24"/>
              </w:rPr>
              <w:t xml:space="preserve"> </w:t>
            </w:r>
            <w:r w:rsidRPr="003172D5">
              <w:rPr>
                <w:rFonts w:ascii="Times New Roman" w:hAnsi="Times New Roman"/>
                <w:sz w:val="24"/>
                <w:szCs w:val="24"/>
              </w:rPr>
              <w:t>114/2022 г., потенциалните кандидати не могат да участват в настоящата процедура чрез подбор на предложения за изпълнение на инвестиции от крайни получатели и да получат безвъзмездно финансиране, в случай че:</w:t>
            </w:r>
          </w:p>
          <w:p w14:paraId="2B6C31B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 са обявени в несъстоятелност;</w:t>
            </w:r>
          </w:p>
          <w:p w14:paraId="70BBA71F"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2. са в производство по несъстоятелност;</w:t>
            </w:r>
          </w:p>
          <w:p w14:paraId="6A073D3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 xml:space="preserve">3. са в процедура по ликвидация; </w:t>
            </w:r>
          </w:p>
          <w:p w14:paraId="32C3F84A"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4. са сключили извънсъдебно споразумение с кредиторите си по смисъла на чл. 740 от Търговския закон;</w:t>
            </w:r>
          </w:p>
          <w:p w14:paraId="23190727"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5. са преустановили дейността си;</w:t>
            </w:r>
          </w:p>
          <w:p w14:paraId="12341599"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6</w:t>
            </w:r>
            <w:r>
              <w:rPr>
                <w:rFonts w:ascii="Times New Roman" w:hAnsi="Times New Roman"/>
                <w:sz w:val="24"/>
                <w:szCs w:val="24"/>
              </w:rPr>
              <w:t>.</w:t>
            </w:r>
            <w:r w:rsidRPr="003172D5">
              <w:rPr>
                <w:rFonts w:ascii="Times New Roman" w:hAnsi="Times New Roman"/>
                <w:sz w:val="24"/>
                <w:szCs w:val="24"/>
              </w:rPr>
              <w:t xml:space="preserve"> се намират в подобно положение, произтичащо от сходна на горепосочените по точки от 1</w:t>
            </w:r>
            <w:r>
              <w:rPr>
                <w:rFonts w:ascii="Times New Roman" w:hAnsi="Times New Roman"/>
                <w:sz w:val="24"/>
                <w:szCs w:val="24"/>
              </w:rPr>
              <w:t xml:space="preserve"> </w:t>
            </w:r>
            <w:r w:rsidRPr="003172D5">
              <w:rPr>
                <w:rFonts w:ascii="Times New Roman" w:hAnsi="Times New Roman"/>
                <w:sz w:val="24"/>
                <w:szCs w:val="24"/>
              </w:rPr>
              <w:t>до 5 процедури, съгласно законодателството на държавата, в която са установени (в случай че кандидатът е чуждестранно лице);</w:t>
            </w:r>
          </w:p>
          <w:p w14:paraId="732D4B6C"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7. са лишени от правото да упражняват определена професия или дейност съгласно законодателството на държавата, в която е извършено деянието;</w:t>
            </w:r>
          </w:p>
          <w:p w14:paraId="2BB35AF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8. са сключили споразумение с други лица с цел нарушаване на конкуренцията, когато нарушението е установено с акт на компетентен орган;</w:t>
            </w:r>
          </w:p>
          <w:p w14:paraId="1AB53210"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9. е доказано, че са виновни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00306296">
              <w:rPr>
                <w:rFonts w:ascii="Times New Roman" w:hAnsi="Times New Roman"/>
                <w:sz w:val="24"/>
                <w:szCs w:val="24"/>
              </w:rPr>
              <w:t xml:space="preserve">, </w:t>
            </w:r>
            <w:r w:rsidR="00306296" w:rsidRPr="00306296">
              <w:rPr>
                <w:rFonts w:ascii="Times New Roman" w:hAnsi="Times New Roman"/>
                <w:sz w:val="24"/>
                <w:szCs w:val="24"/>
              </w:rPr>
              <w:t>съгласно информацията за стопански субекти с нарушения на електронната страница на Агенция по обществени поръчки</w:t>
            </w:r>
            <w:r w:rsidRPr="003172D5">
              <w:rPr>
                <w:rFonts w:ascii="Times New Roman" w:hAnsi="Times New Roman"/>
                <w:sz w:val="24"/>
                <w:szCs w:val="24"/>
              </w:rPr>
              <w:t>;</w:t>
            </w:r>
          </w:p>
          <w:p w14:paraId="344E471C" w14:textId="77777777" w:rsid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10. имат публични задължения по чл. 162, ал. 2, т. 1 за данъци</w:t>
            </w:r>
            <w:r w:rsidR="0054127A">
              <w:rPr>
                <w:rFonts w:ascii="Times New Roman" w:hAnsi="Times New Roman"/>
                <w:sz w:val="24"/>
                <w:szCs w:val="24"/>
              </w:rPr>
              <w:t xml:space="preserve"> и</w:t>
            </w:r>
            <w:r w:rsidRPr="003172D5">
              <w:rPr>
                <w:rFonts w:ascii="Times New Roman" w:hAnsi="Times New Roman"/>
                <w:sz w:val="24"/>
                <w:szCs w:val="24"/>
              </w:rPr>
              <w:t xml:space="preserve"> задължителни осигурителни вноски и </w:t>
            </w:r>
            <w:r w:rsidRPr="001253AF">
              <w:rPr>
                <w:rFonts w:ascii="Times New Roman" w:hAnsi="Times New Roman"/>
                <w:sz w:val="24"/>
                <w:szCs w:val="24"/>
              </w:rPr>
              <w:t>т. 8</w:t>
            </w:r>
            <w:r w:rsidRPr="003172D5">
              <w:rPr>
                <w:rFonts w:ascii="Times New Roman" w:hAnsi="Times New Roman"/>
                <w:sz w:val="24"/>
                <w:szCs w:val="24"/>
              </w:rPr>
              <w:t xml:space="preserve"> от Данъчно-осигурителния процесуален кодекс, и лихвите по тях, към държавата или към общината по седалището на кандидата и Столична община, или </w:t>
            </w:r>
            <w:r w:rsidRPr="003172D5">
              <w:rPr>
                <w:rFonts w:ascii="Times New Roman" w:hAnsi="Times New Roman"/>
                <w:sz w:val="24"/>
                <w:szCs w:val="24"/>
              </w:rPr>
              <w:lastRenderedPageBreak/>
              <w:t>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и не е допуснато разсрочване, отсрочване и обезпечение на задълженията;</w:t>
            </w:r>
          </w:p>
          <w:p w14:paraId="3A0AD8F6" w14:textId="77777777" w:rsidR="0060610B" w:rsidRPr="003172D5" w:rsidRDefault="0060610B"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60610B">
              <w:rPr>
                <w:rFonts w:ascii="Times New Roman" w:hAnsi="Times New Roman"/>
                <w:sz w:val="24"/>
                <w:szCs w:val="24"/>
              </w:rPr>
              <w:t>1</w:t>
            </w:r>
            <w:r>
              <w:rPr>
                <w:rFonts w:ascii="Times New Roman" w:hAnsi="Times New Roman"/>
                <w:sz w:val="24"/>
                <w:szCs w:val="24"/>
              </w:rPr>
              <w:t>0.1</w:t>
            </w:r>
            <w:r w:rsidRPr="0060610B">
              <w:rPr>
                <w:rFonts w:ascii="Times New Roman" w:hAnsi="Times New Roman"/>
                <w:sz w:val="24"/>
                <w:szCs w:val="24"/>
              </w:rPr>
              <w:t>. Точка 10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14:paraId="4D321C66"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 е установено, че:</w:t>
            </w:r>
          </w:p>
          <w:p w14:paraId="16785664"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11.1. са представили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2196EBEF"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11.2.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35E5ECB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11.3.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50B80259"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11.4. не са изпълнили решение на Европейската комисия с разпореждане за възстановяване и влязъл в сила акт за установяване на публично вземане, когато това е приложимо, по смисъла на чл. 44 от Закона за държавните помощи и не е възстановило изцяло неправомерна и несъвместима държавна помощ или неправилно използвана държавна помощ;</w:t>
            </w:r>
          </w:p>
          <w:p w14:paraId="3E3EFB8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11.5. лицата, които представляват кандидата, са осъждани с влязла в сила присъда за:</w:t>
            </w:r>
          </w:p>
          <w:p w14:paraId="11454DA8"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 престъпление по чл. 108а, чл. 159а – 159г, чл. 172, чл. 192а, чл. 194 – 217, чл. 219 – 252, чл. 253 – 260, чл. 301 – 307, чл. 321, чл. 321а и чл. 352 – 353е от Наказателния кодекс;</w:t>
            </w:r>
          </w:p>
          <w:p w14:paraId="2AC0DC0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Pr>
                <w:rFonts w:ascii="Times New Roman" w:hAnsi="Times New Roman"/>
                <w:sz w:val="24"/>
                <w:szCs w:val="24"/>
              </w:rPr>
              <w:t>2)</w:t>
            </w:r>
            <w:r w:rsidRPr="003172D5">
              <w:rPr>
                <w:rFonts w:ascii="Times New Roman" w:hAnsi="Times New Roman"/>
                <w:sz w:val="24"/>
                <w:szCs w:val="24"/>
              </w:rPr>
              <w:t xml:space="preserve"> престъпление, аналогично на тези по горната хипотеза (т. 1), в друга държава членка или трета страна;</w:t>
            </w:r>
          </w:p>
          <w:p w14:paraId="43C6DD80"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12. За лицата, които представляват кандидата, е налице конфликт на интереси, във връзка с процедурата за предоставяне на средства, който не може да бъде отстранен;</w:t>
            </w:r>
          </w:p>
          <w:p w14:paraId="3F2C5E3A"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13. лицата, които представляват кандидата, са опитали да:</w:t>
            </w:r>
          </w:p>
          <w:p w14:paraId="2427B209" w14:textId="0FCA9BB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 xml:space="preserve">13.1. повлияят на вземането на решение от страна на </w:t>
            </w:r>
            <w:r w:rsidR="008F3E14">
              <w:rPr>
                <w:rFonts w:ascii="Times New Roman" w:hAnsi="Times New Roman"/>
                <w:sz w:val="24"/>
                <w:szCs w:val="24"/>
              </w:rPr>
              <w:t>ДФЗ</w:t>
            </w:r>
            <w:r w:rsidRPr="003172D5">
              <w:rPr>
                <w:rFonts w:ascii="Times New Roman" w:hAnsi="Times New Roman"/>
                <w:sz w:val="24"/>
                <w:szCs w:val="24"/>
              </w:rPr>
              <w:t>, свързано с отстраняването, подбора или възлагането, включително чрез предоставяне на невярна или заблуждаваща информация, или</w:t>
            </w:r>
          </w:p>
          <w:p w14:paraId="21E5CA61" w14:textId="6AC4782C"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13.2</w:t>
            </w:r>
            <w:r w:rsidR="009B7D35">
              <w:rPr>
                <w:rFonts w:ascii="Times New Roman" w:hAnsi="Times New Roman"/>
                <w:sz w:val="24"/>
                <w:szCs w:val="24"/>
              </w:rPr>
              <w:t>.</w:t>
            </w:r>
            <w:r w:rsidRPr="003172D5">
              <w:rPr>
                <w:rFonts w:ascii="Times New Roman" w:hAnsi="Times New Roman"/>
                <w:sz w:val="24"/>
                <w:szCs w:val="24"/>
              </w:rPr>
              <w:t xml:space="preserve"> получат информация, която може да им даде неоснователно предимство в процедурата за предоставяне на средства</w:t>
            </w:r>
            <w:r w:rsidR="008F3E14">
              <w:rPr>
                <w:rFonts w:ascii="Times New Roman" w:hAnsi="Times New Roman"/>
                <w:sz w:val="24"/>
                <w:szCs w:val="24"/>
              </w:rPr>
              <w:t>.</w:t>
            </w:r>
          </w:p>
          <w:p w14:paraId="0791AD2E" w14:textId="082399E8"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w:t>
            </w:r>
            <w:r w:rsidR="009B7D35">
              <w:rPr>
                <w:rFonts w:ascii="Times New Roman" w:hAnsi="Times New Roman"/>
                <w:sz w:val="24"/>
                <w:szCs w:val="24"/>
              </w:rPr>
              <w:t>4.</w:t>
            </w:r>
            <w:r w:rsidRPr="003172D5">
              <w:rPr>
                <w:rFonts w:ascii="Times New Roman" w:hAnsi="Times New Roman"/>
                <w:sz w:val="24"/>
                <w:szCs w:val="24"/>
              </w:rPr>
              <w:t xml:space="preserve"> </w:t>
            </w:r>
            <w:r w:rsidR="009B7D35">
              <w:rPr>
                <w:rFonts w:ascii="Times New Roman" w:hAnsi="Times New Roman"/>
                <w:sz w:val="24"/>
                <w:szCs w:val="24"/>
              </w:rPr>
              <w:t>Ч</w:t>
            </w:r>
            <w:r w:rsidRPr="003172D5">
              <w:rPr>
                <w:rFonts w:ascii="Times New Roman" w:hAnsi="Times New Roman"/>
                <w:sz w:val="24"/>
                <w:szCs w:val="24"/>
              </w:rPr>
              <w:t xml:space="preserve">лен на управителен или контролен орган, както и временно изпълняващ такава длъжност, включително прокурист или търговски пълномощник, е свързано лице по смисъла на § 1, т. 15 от допълнителните разпоредби на Закона за противодействие на корупцията и за отнемане на незаконно придобитото имущество с ръководителя на </w:t>
            </w:r>
            <w:r w:rsidR="008F3E14" w:rsidRPr="008F3E14">
              <w:rPr>
                <w:rFonts w:ascii="Times New Roman" w:hAnsi="Times New Roman"/>
                <w:sz w:val="24"/>
                <w:szCs w:val="24"/>
              </w:rPr>
              <w:t>ДФЗ или Министерство на земеделието</w:t>
            </w:r>
            <w:r w:rsidR="007D2019">
              <w:rPr>
                <w:rFonts w:ascii="Times New Roman" w:hAnsi="Times New Roman"/>
                <w:sz w:val="24"/>
                <w:szCs w:val="24"/>
              </w:rPr>
              <w:t xml:space="preserve"> и храните</w:t>
            </w:r>
            <w:r w:rsidRPr="003172D5">
              <w:rPr>
                <w:rFonts w:ascii="Times New Roman" w:hAnsi="Times New Roman"/>
                <w:sz w:val="24"/>
                <w:szCs w:val="24"/>
              </w:rPr>
              <w:t>.</w:t>
            </w:r>
          </w:p>
          <w:p w14:paraId="7AAD6B30" w14:textId="77777777" w:rsidR="003172D5" w:rsidRPr="003172D5" w:rsidRDefault="003172D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b/>
                <w:sz w:val="24"/>
                <w:szCs w:val="24"/>
              </w:rPr>
            </w:pPr>
            <w:r w:rsidRPr="003172D5">
              <w:rPr>
                <w:rFonts w:ascii="Times New Roman" w:hAnsi="Times New Roman"/>
                <w:b/>
                <w:sz w:val="24"/>
                <w:szCs w:val="24"/>
              </w:rPr>
              <w:t>ВАЖНО:</w:t>
            </w:r>
          </w:p>
          <w:p w14:paraId="69F61A74" w14:textId="2687E987" w:rsidR="003172D5" w:rsidRDefault="009B7D3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w:t>
            </w:r>
            <w:r>
              <w:rPr>
                <w:rFonts w:ascii="Times New Roman" w:hAnsi="Times New Roman"/>
                <w:sz w:val="24"/>
                <w:szCs w:val="24"/>
              </w:rPr>
              <w:t>5</w:t>
            </w:r>
            <w:r w:rsidR="003172D5" w:rsidRPr="003172D5">
              <w:rPr>
                <w:rFonts w:ascii="Times New Roman" w:hAnsi="Times New Roman"/>
                <w:sz w:val="24"/>
                <w:szCs w:val="24"/>
              </w:rPr>
              <w:t xml:space="preserve">. По отношение на съответствието с посочените обстоятелства, при кандидатстване се декларира от кандидатите в Декларация при кандидатстване (Приложение № </w:t>
            </w:r>
            <w:r w:rsidR="00D707C0">
              <w:rPr>
                <w:rFonts w:ascii="Times New Roman" w:hAnsi="Times New Roman"/>
                <w:sz w:val="24"/>
                <w:szCs w:val="24"/>
              </w:rPr>
              <w:t>1</w:t>
            </w:r>
            <w:r w:rsidR="00F453FF">
              <w:rPr>
                <w:rFonts w:ascii="Times New Roman" w:hAnsi="Times New Roman"/>
                <w:sz w:val="24"/>
                <w:szCs w:val="24"/>
              </w:rPr>
              <w:t>)</w:t>
            </w:r>
            <w:r w:rsidR="003172D5" w:rsidRPr="003172D5">
              <w:rPr>
                <w:rFonts w:ascii="Times New Roman" w:hAnsi="Times New Roman"/>
                <w:sz w:val="24"/>
                <w:szCs w:val="24"/>
              </w:rPr>
              <w:t xml:space="preserve">, а преди </w:t>
            </w:r>
            <w:r w:rsidR="003172D5" w:rsidRPr="003172D5">
              <w:rPr>
                <w:rFonts w:ascii="Times New Roman" w:hAnsi="Times New Roman"/>
                <w:sz w:val="24"/>
                <w:szCs w:val="24"/>
              </w:rPr>
              <w:lastRenderedPageBreak/>
              <w:t>сключване на договори за финансиране с одобрените кандидати, съответствието им ще се проверява чрез извършване на съответните служебни и документални проверки.</w:t>
            </w:r>
          </w:p>
          <w:p w14:paraId="5450B655" w14:textId="1785BFDB" w:rsidR="006F5680" w:rsidRPr="00C54573" w:rsidRDefault="009B7D3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sz w:val="24"/>
                <w:szCs w:val="24"/>
              </w:rPr>
            </w:pPr>
            <w:r w:rsidRPr="003A1778">
              <w:rPr>
                <w:rFonts w:ascii="Times New Roman" w:hAnsi="Times New Roman"/>
                <w:sz w:val="24"/>
                <w:szCs w:val="24"/>
              </w:rPr>
              <w:t>16</w:t>
            </w:r>
            <w:r w:rsidR="003172D5" w:rsidRPr="003A1778">
              <w:rPr>
                <w:rFonts w:ascii="Times New Roman" w:hAnsi="Times New Roman"/>
                <w:sz w:val="24"/>
                <w:szCs w:val="24"/>
              </w:rPr>
              <w:t>.</w:t>
            </w:r>
            <w:r w:rsidR="003172D5" w:rsidRPr="003172D5">
              <w:rPr>
                <w:rFonts w:ascii="Times New Roman" w:hAnsi="Times New Roman"/>
                <w:sz w:val="24"/>
                <w:szCs w:val="24"/>
              </w:rPr>
              <w:t xml:space="preserve"> По отношение обстоятелствата за отстраняване, посочени в чл. </w:t>
            </w:r>
            <w:r w:rsidR="003172D5" w:rsidRPr="002D6E40">
              <w:rPr>
                <w:rFonts w:ascii="Times New Roman" w:hAnsi="Times New Roman"/>
                <w:sz w:val="24"/>
                <w:szCs w:val="24"/>
              </w:rPr>
              <w:t>54</w:t>
            </w:r>
            <w:r w:rsidR="008F3E14" w:rsidRPr="002D6E40">
              <w:rPr>
                <w:rFonts w:ascii="Times New Roman" w:hAnsi="Times New Roman"/>
                <w:sz w:val="24"/>
                <w:szCs w:val="24"/>
              </w:rPr>
              <w:t xml:space="preserve"> и чл. 55</w:t>
            </w:r>
            <w:r w:rsidR="003172D5" w:rsidRPr="002D6E40">
              <w:rPr>
                <w:rFonts w:ascii="Times New Roman" w:hAnsi="Times New Roman"/>
                <w:sz w:val="24"/>
                <w:szCs w:val="24"/>
              </w:rPr>
              <w:t xml:space="preserve"> от</w:t>
            </w:r>
            <w:r w:rsidR="003172D5" w:rsidRPr="003172D5">
              <w:rPr>
                <w:rFonts w:ascii="Times New Roman" w:hAnsi="Times New Roman"/>
                <w:sz w:val="24"/>
                <w:szCs w:val="24"/>
              </w:rPr>
              <w:t xml:space="preserve">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p>
        </w:tc>
      </w:tr>
    </w:tbl>
    <w:p w14:paraId="53FEC24F"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34" w:name="_Toc145930957"/>
      <w:r w:rsidRPr="00C54573">
        <w:rPr>
          <w:rFonts w:ascii="Times New Roman" w:hAnsi="Times New Roman"/>
          <w:b/>
          <w:bCs/>
          <w:sz w:val="24"/>
          <w:szCs w:val="24"/>
        </w:rPr>
        <w:lastRenderedPageBreak/>
        <w:t>Допустими партньори (ако е приложимо):</w:t>
      </w:r>
      <w:bookmarkEnd w:id="33"/>
      <w:bookmarkEnd w:id="3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807697" w:rsidRPr="00C54573" w14:paraId="62828CED" w14:textId="77777777" w:rsidTr="00D9099A">
        <w:tc>
          <w:tcPr>
            <w:tcW w:w="9639" w:type="dxa"/>
            <w:tcBorders>
              <w:top w:val="single" w:sz="4" w:space="0" w:color="auto"/>
              <w:left w:val="single" w:sz="4" w:space="0" w:color="auto"/>
              <w:bottom w:val="single" w:sz="4" w:space="0" w:color="auto"/>
              <w:right w:val="single" w:sz="4" w:space="0" w:color="auto"/>
            </w:tcBorders>
          </w:tcPr>
          <w:p w14:paraId="6F712418" w14:textId="77777777" w:rsidR="00807697" w:rsidRPr="00C54573" w:rsidRDefault="00807697" w:rsidP="00730E7B">
            <w:pPr>
              <w:spacing w:line="276" w:lineRule="auto"/>
              <w:jc w:val="both"/>
              <w:rPr>
                <w:rFonts w:ascii="Times New Roman" w:hAnsi="Times New Roman" w:cs="Times New Roman"/>
                <w:sz w:val="24"/>
                <w:szCs w:val="24"/>
              </w:rPr>
            </w:pPr>
            <w:r w:rsidRPr="00C54573">
              <w:rPr>
                <w:rFonts w:ascii="Times New Roman" w:eastAsia="Calibri" w:hAnsi="Times New Roman" w:cs="Times New Roman"/>
                <w:sz w:val="24"/>
                <w:szCs w:val="24"/>
              </w:rPr>
              <w:t>Неприложимо</w:t>
            </w:r>
          </w:p>
        </w:tc>
      </w:tr>
    </w:tbl>
    <w:p w14:paraId="456542A1"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35" w:name="_Toc50974352"/>
      <w:bookmarkStart w:id="36" w:name="_Toc145930958"/>
      <w:r w:rsidRPr="00C54573">
        <w:rPr>
          <w:rFonts w:ascii="Times New Roman" w:hAnsi="Times New Roman"/>
          <w:b/>
          <w:bCs/>
          <w:sz w:val="24"/>
          <w:szCs w:val="24"/>
        </w:rPr>
        <w:t>Дейности, допустими за финансиране:</w:t>
      </w:r>
      <w:bookmarkEnd w:id="35"/>
      <w:bookmarkEnd w:id="36"/>
    </w:p>
    <w:p w14:paraId="58B9EEDB"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7" w:name="_Toc145930959"/>
      <w:r w:rsidRPr="00C54573">
        <w:rPr>
          <w:rFonts w:ascii="Times New Roman" w:hAnsi="Times New Roman" w:cs="Times New Roman"/>
          <w:i w:val="0"/>
          <w:sz w:val="24"/>
          <w:szCs w:val="24"/>
          <w:lang w:val="bg-BG"/>
        </w:rPr>
        <w:t>13.1. Допустими дейности:</w:t>
      </w:r>
      <w:bookmarkEnd w:id="37"/>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9"/>
      </w:tblGrid>
      <w:tr w:rsidR="00992E34" w:rsidRPr="00C54573" w14:paraId="12152958" w14:textId="77777777" w:rsidTr="00D9099A">
        <w:tc>
          <w:tcPr>
            <w:tcW w:w="9709" w:type="dxa"/>
            <w:shd w:val="clear" w:color="auto" w:fill="auto"/>
          </w:tcPr>
          <w:p w14:paraId="700D35A0" w14:textId="77777777" w:rsidR="003B21AE" w:rsidRPr="00C54573" w:rsidRDefault="00992E34" w:rsidP="00730E7B">
            <w:pPr>
              <w:widowControl w:val="0"/>
              <w:autoSpaceDE w:val="0"/>
              <w:autoSpaceDN w:val="0"/>
              <w:adjustRightInd w:val="0"/>
              <w:spacing w:line="276" w:lineRule="auto"/>
              <w:jc w:val="both"/>
              <w:rPr>
                <w:rFonts w:ascii="Times New Roman" w:eastAsia="Calibri" w:hAnsi="Times New Roman" w:cs="Times New Roman"/>
                <w:bCs/>
                <w:sz w:val="24"/>
                <w:szCs w:val="24"/>
              </w:rPr>
            </w:pPr>
            <w:bookmarkStart w:id="38" w:name="_Toc50974354"/>
            <w:r w:rsidRPr="00C54573">
              <w:rPr>
                <w:rFonts w:ascii="Times New Roman" w:eastAsia="Calibri" w:hAnsi="Times New Roman" w:cs="Times New Roman"/>
                <w:bCs/>
                <w:sz w:val="24"/>
                <w:szCs w:val="24"/>
              </w:rPr>
              <w:t xml:space="preserve">Подпомагат се </w:t>
            </w:r>
            <w:r w:rsidR="008E7F31" w:rsidRPr="00C54573">
              <w:rPr>
                <w:rFonts w:ascii="Times New Roman" w:eastAsia="Calibri" w:hAnsi="Times New Roman" w:cs="Times New Roman"/>
                <w:bCs/>
                <w:sz w:val="24"/>
                <w:szCs w:val="24"/>
              </w:rPr>
              <w:t>ПИИ</w:t>
            </w:r>
            <w:r w:rsidR="003B21AE" w:rsidRPr="00C54573">
              <w:rPr>
                <w:rFonts w:ascii="Times New Roman" w:eastAsia="Calibri" w:hAnsi="Times New Roman" w:cs="Times New Roman"/>
                <w:bCs/>
                <w:sz w:val="24"/>
                <w:szCs w:val="24"/>
              </w:rPr>
              <w:t>,</w:t>
            </w:r>
            <w:r w:rsidRPr="00C54573">
              <w:rPr>
                <w:rFonts w:ascii="Times New Roman" w:eastAsia="Calibri" w:hAnsi="Times New Roman" w:cs="Times New Roman"/>
                <w:bCs/>
                <w:sz w:val="24"/>
                <w:szCs w:val="24"/>
              </w:rPr>
              <w:t xml:space="preserve"> </w:t>
            </w:r>
            <w:r w:rsidR="003B21AE" w:rsidRPr="00C54573">
              <w:rPr>
                <w:rFonts w:ascii="Times New Roman" w:eastAsia="Calibri" w:hAnsi="Times New Roman" w:cs="Times New Roman"/>
                <w:bCs/>
                <w:sz w:val="24"/>
                <w:szCs w:val="24"/>
              </w:rPr>
              <w:t>целящи подобряване на цялостната дейност на земеделските стопанства чрез:</w:t>
            </w:r>
          </w:p>
          <w:p w14:paraId="45CF34CF" w14:textId="2428F427" w:rsidR="003B21AE" w:rsidRPr="00C54573" w:rsidRDefault="003B21AE" w:rsidP="00730E7B">
            <w:pPr>
              <w:widowControl w:val="0"/>
              <w:autoSpaceDE w:val="0"/>
              <w:autoSpaceDN w:val="0"/>
              <w:adjustRightInd w:val="0"/>
              <w:spacing w:line="276" w:lineRule="auto"/>
              <w:jc w:val="both"/>
              <w:rPr>
                <w:rFonts w:ascii="Times New Roman" w:eastAsia="Calibri" w:hAnsi="Times New Roman" w:cs="Times New Roman"/>
                <w:bCs/>
                <w:sz w:val="24"/>
                <w:szCs w:val="24"/>
              </w:rPr>
            </w:pPr>
            <w:r w:rsidRPr="00C54573">
              <w:rPr>
                <w:rFonts w:ascii="Times New Roman" w:eastAsia="Calibri" w:hAnsi="Times New Roman" w:cs="Times New Roman"/>
                <w:bCs/>
                <w:sz w:val="24"/>
                <w:szCs w:val="24"/>
              </w:rPr>
              <w:t xml:space="preserve">а) </w:t>
            </w:r>
            <w:r w:rsidR="00F07457" w:rsidRPr="00F07457">
              <w:rPr>
                <w:rFonts w:ascii="Times New Roman" w:eastAsia="Calibri" w:hAnsi="Times New Roman" w:cs="Times New Roman"/>
                <w:bCs/>
                <w:sz w:val="24"/>
                <w:szCs w:val="24"/>
              </w:rPr>
              <w:t xml:space="preserve">инвестиции и дейности, които допринасят за </w:t>
            </w:r>
            <w:r w:rsidRPr="00C54573">
              <w:rPr>
                <w:rFonts w:ascii="Times New Roman" w:eastAsia="Calibri" w:hAnsi="Times New Roman" w:cs="Times New Roman"/>
                <w:bCs/>
                <w:sz w:val="24"/>
                <w:szCs w:val="24"/>
              </w:rPr>
              <w:t xml:space="preserve">опазване на компонентите на околната среда, включително </w:t>
            </w:r>
            <w:r w:rsidR="00245E10">
              <w:rPr>
                <w:rFonts w:ascii="Times New Roman" w:eastAsia="Calibri" w:hAnsi="Times New Roman" w:cs="Times New Roman"/>
                <w:bCs/>
                <w:sz w:val="24"/>
                <w:szCs w:val="24"/>
              </w:rPr>
              <w:t>за</w:t>
            </w:r>
            <w:r w:rsidRPr="00C54573">
              <w:rPr>
                <w:rFonts w:ascii="Times New Roman" w:eastAsia="Calibri" w:hAnsi="Times New Roman" w:cs="Times New Roman"/>
                <w:bCs/>
                <w:sz w:val="24"/>
                <w:szCs w:val="24"/>
              </w:rPr>
              <w:t xml:space="preserve"> намаляване на вредните емисии и отпадъци</w:t>
            </w:r>
            <w:r w:rsidR="002F645E">
              <w:rPr>
                <w:rFonts w:ascii="Times New Roman" w:eastAsia="Calibri" w:hAnsi="Times New Roman" w:cs="Times New Roman"/>
                <w:bCs/>
                <w:sz w:val="24"/>
                <w:szCs w:val="24"/>
              </w:rPr>
              <w:t>, управление и оползотворяване на отпадъците от земеделското производство</w:t>
            </w:r>
            <w:r w:rsidRPr="00C54573">
              <w:rPr>
                <w:rFonts w:ascii="Times New Roman" w:eastAsia="Calibri" w:hAnsi="Times New Roman" w:cs="Times New Roman"/>
                <w:bCs/>
                <w:sz w:val="24"/>
                <w:szCs w:val="24"/>
              </w:rPr>
              <w:t xml:space="preserve"> и производство на енергия от възобновяеми енергийни източници (ВЕИ) за собствено потребление; </w:t>
            </w:r>
            <w:r w:rsidR="009F3D0D">
              <w:rPr>
                <w:rFonts w:ascii="Times New Roman" w:eastAsia="Calibri" w:hAnsi="Times New Roman" w:cs="Times New Roman"/>
                <w:bCs/>
                <w:sz w:val="24"/>
                <w:szCs w:val="24"/>
              </w:rPr>
              <w:t>и/</w:t>
            </w:r>
            <w:r w:rsidRPr="00C54573">
              <w:rPr>
                <w:rFonts w:ascii="Times New Roman" w:eastAsia="Calibri" w:hAnsi="Times New Roman" w:cs="Times New Roman"/>
                <w:bCs/>
                <w:sz w:val="24"/>
                <w:szCs w:val="24"/>
                <w:u w:val="single"/>
              </w:rPr>
              <w:t>или</w:t>
            </w:r>
          </w:p>
          <w:p w14:paraId="3929C271" w14:textId="77777777" w:rsidR="00992E34" w:rsidRPr="00C54573" w:rsidRDefault="003B21AE"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C54573">
              <w:rPr>
                <w:rFonts w:ascii="Times New Roman" w:eastAsia="Calibri" w:hAnsi="Times New Roman" w:cs="Times New Roman"/>
                <w:bCs/>
                <w:sz w:val="24"/>
                <w:szCs w:val="24"/>
              </w:rPr>
              <w:t>б) инвестиции и дейности, които допринасят за устойчивото и цифрово икономическо възстановяване.</w:t>
            </w:r>
          </w:p>
        </w:tc>
      </w:tr>
    </w:tbl>
    <w:p w14:paraId="50DFC299"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9" w:name="_Toc145930960"/>
      <w:r w:rsidRPr="00C54573">
        <w:rPr>
          <w:rFonts w:ascii="Times New Roman" w:hAnsi="Times New Roman" w:cs="Times New Roman"/>
          <w:i w:val="0"/>
          <w:sz w:val="24"/>
          <w:szCs w:val="24"/>
          <w:lang w:val="bg-BG"/>
        </w:rPr>
        <w:t>13.2. Условия за допустимост на дейностите:</w:t>
      </w:r>
      <w:bookmarkEnd w:id="38"/>
      <w:bookmarkEnd w:id="39"/>
    </w:p>
    <w:tbl>
      <w:tblPr>
        <w:tblW w:w="97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044B4F" w:rsidRPr="00C54573" w14:paraId="1A9D082F" w14:textId="77777777" w:rsidTr="006A5E6E">
        <w:tc>
          <w:tcPr>
            <w:tcW w:w="9738" w:type="dxa"/>
            <w:shd w:val="clear" w:color="auto" w:fill="auto"/>
          </w:tcPr>
          <w:p w14:paraId="3339592D" w14:textId="3BDAB1AE" w:rsidR="00C60E6F" w:rsidRPr="00C54573" w:rsidRDefault="00C60E6F"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C54573">
              <w:rPr>
                <w:rFonts w:ascii="Times New Roman" w:eastAsia="Calibri" w:hAnsi="Times New Roman" w:cs="Times New Roman"/>
                <w:sz w:val="24"/>
                <w:szCs w:val="24"/>
              </w:rPr>
              <w:t>1. Финансовата помощ по настоящата процедура се предоставя в съответствие с принципите на добро финансово управление, публичност и прозрачност</w:t>
            </w:r>
            <w:r w:rsidR="000E70BB">
              <w:rPr>
                <w:rFonts w:ascii="Times New Roman" w:eastAsia="Calibri" w:hAnsi="Times New Roman" w:cs="Times New Roman"/>
                <w:sz w:val="24"/>
                <w:szCs w:val="24"/>
              </w:rPr>
              <w:t xml:space="preserve"> в съответствие с чл. 33 от </w:t>
            </w:r>
            <w:r w:rsidR="00677D6C" w:rsidRPr="00677D6C">
              <w:rPr>
                <w:rFonts w:ascii="Times New Roman" w:eastAsia="Calibri" w:hAnsi="Times New Roman" w:cs="Times New Roman"/>
                <w:sz w:val="24"/>
                <w:szCs w:val="24"/>
              </w:rPr>
              <w:t>Регламент (ЕС, Евратом) 2018/1046</w:t>
            </w:r>
            <w:r w:rsidRPr="00C54573">
              <w:rPr>
                <w:rFonts w:ascii="Times New Roman" w:eastAsia="Calibri" w:hAnsi="Times New Roman" w:cs="Times New Roman"/>
                <w:sz w:val="24"/>
                <w:szCs w:val="24"/>
              </w:rPr>
              <w:t>.</w:t>
            </w:r>
          </w:p>
          <w:p w14:paraId="3A1ED4E9" w14:textId="0CE20F11" w:rsidR="00BE3ADC" w:rsidRPr="00C54573" w:rsidRDefault="00C60E6F" w:rsidP="00730E7B">
            <w:pPr>
              <w:widowControl w:val="0"/>
              <w:autoSpaceDE w:val="0"/>
              <w:autoSpaceDN w:val="0"/>
              <w:adjustRightInd w:val="0"/>
              <w:spacing w:line="276" w:lineRule="auto"/>
              <w:jc w:val="both"/>
              <w:rPr>
                <w:rFonts w:ascii="Times New Roman" w:hAnsi="Times New Roman" w:cs="Times New Roman"/>
                <w:sz w:val="24"/>
                <w:szCs w:val="24"/>
              </w:rPr>
            </w:pPr>
            <w:r w:rsidRPr="00C54573">
              <w:rPr>
                <w:rFonts w:ascii="Times New Roman" w:eastAsia="Calibri" w:hAnsi="Times New Roman" w:cs="Times New Roman"/>
                <w:sz w:val="24"/>
                <w:szCs w:val="24"/>
              </w:rPr>
              <w:t xml:space="preserve">2. </w:t>
            </w:r>
            <w:r w:rsidR="003B21AE" w:rsidRPr="00C54573">
              <w:rPr>
                <w:rFonts w:ascii="Times New Roman" w:eastAsia="Calibri" w:hAnsi="Times New Roman" w:cs="Times New Roman"/>
                <w:sz w:val="24"/>
                <w:szCs w:val="24"/>
              </w:rPr>
              <w:t>ПИИ</w:t>
            </w:r>
            <w:r w:rsidR="005B62D7" w:rsidRPr="003A1778">
              <w:rPr>
                <w:rFonts w:ascii="Times New Roman" w:eastAsia="Calibri" w:hAnsi="Times New Roman" w:cs="Times New Roman"/>
                <w:sz w:val="24"/>
                <w:szCs w:val="24"/>
              </w:rPr>
              <w:t xml:space="preserve"> </w:t>
            </w:r>
            <w:r w:rsidR="00284168" w:rsidRPr="003A1778">
              <w:rPr>
                <w:rFonts w:ascii="Times New Roman" w:eastAsia="Calibri" w:hAnsi="Times New Roman" w:cs="Times New Roman"/>
                <w:sz w:val="24"/>
                <w:szCs w:val="24"/>
              </w:rPr>
              <w:t xml:space="preserve">следва да </w:t>
            </w:r>
            <w:r w:rsidR="005B62D7" w:rsidRPr="003A1778">
              <w:rPr>
                <w:rFonts w:ascii="Times New Roman" w:eastAsia="Calibri" w:hAnsi="Times New Roman" w:cs="Times New Roman"/>
                <w:sz w:val="24"/>
                <w:szCs w:val="24"/>
              </w:rPr>
              <w:t xml:space="preserve">са в съответствие с цялото приложимо </w:t>
            </w:r>
            <w:r w:rsidR="005B0C09">
              <w:rPr>
                <w:rFonts w:ascii="Times New Roman" w:eastAsia="Calibri" w:hAnsi="Times New Roman" w:cs="Times New Roman"/>
                <w:sz w:val="24"/>
                <w:szCs w:val="24"/>
              </w:rPr>
              <w:t>право</w:t>
            </w:r>
            <w:r w:rsidR="005B0C09" w:rsidRPr="003A1778">
              <w:rPr>
                <w:rFonts w:ascii="Times New Roman" w:eastAsia="Calibri" w:hAnsi="Times New Roman" w:cs="Times New Roman"/>
                <w:sz w:val="24"/>
                <w:szCs w:val="24"/>
              </w:rPr>
              <w:t xml:space="preserve"> </w:t>
            </w:r>
            <w:r w:rsidR="005B62D7" w:rsidRPr="003A1778">
              <w:rPr>
                <w:rFonts w:ascii="Times New Roman" w:eastAsia="Calibri" w:hAnsi="Times New Roman" w:cs="Times New Roman"/>
                <w:sz w:val="24"/>
                <w:szCs w:val="24"/>
              </w:rPr>
              <w:t>на ЕС и националн</w:t>
            </w:r>
            <w:r w:rsidR="005B0C09">
              <w:rPr>
                <w:rFonts w:ascii="Times New Roman" w:eastAsia="Calibri" w:hAnsi="Times New Roman" w:cs="Times New Roman"/>
                <w:sz w:val="24"/>
                <w:szCs w:val="24"/>
              </w:rPr>
              <w:t>ата</w:t>
            </w:r>
            <w:r w:rsidR="005B62D7" w:rsidRPr="003A1778">
              <w:rPr>
                <w:rFonts w:ascii="Times New Roman" w:eastAsia="Calibri" w:hAnsi="Times New Roman" w:cs="Times New Roman"/>
                <w:sz w:val="24"/>
                <w:szCs w:val="24"/>
              </w:rPr>
              <w:t xml:space="preserve"> </w:t>
            </w:r>
            <w:r w:rsidR="005B0C09">
              <w:rPr>
                <w:rFonts w:ascii="Times New Roman" w:eastAsia="Calibri" w:hAnsi="Times New Roman" w:cs="Times New Roman"/>
                <w:sz w:val="24"/>
                <w:szCs w:val="24"/>
              </w:rPr>
              <w:t>правна уредба</w:t>
            </w:r>
            <w:r w:rsidR="005B0C09" w:rsidRPr="003A1778">
              <w:rPr>
                <w:rFonts w:ascii="Times New Roman" w:eastAsia="Calibri" w:hAnsi="Times New Roman" w:cs="Times New Roman"/>
                <w:sz w:val="24"/>
                <w:szCs w:val="24"/>
              </w:rPr>
              <w:t xml:space="preserve"> </w:t>
            </w:r>
            <w:r w:rsidR="005B62D7" w:rsidRPr="003A1778">
              <w:rPr>
                <w:rFonts w:ascii="Times New Roman" w:eastAsia="Calibri" w:hAnsi="Times New Roman" w:cs="Times New Roman"/>
                <w:sz w:val="24"/>
                <w:szCs w:val="24"/>
              </w:rPr>
              <w:t>в областта на околната среда. Това включва спазване</w:t>
            </w:r>
            <w:r w:rsidRPr="00C54573">
              <w:rPr>
                <w:rFonts w:ascii="Times New Roman" w:eastAsia="Calibri" w:hAnsi="Times New Roman" w:cs="Times New Roman"/>
                <w:sz w:val="24"/>
                <w:szCs w:val="24"/>
              </w:rPr>
              <w:t xml:space="preserve"> на разпоредбите на Закона за опазване на околната среда</w:t>
            </w:r>
            <w:r w:rsidR="00AA16CF">
              <w:rPr>
                <w:rFonts w:ascii="Times New Roman" w:eastAsia="Calibri" w:hAnsi="Times New Roman" w:cs="Times New Roman"/>
                <w:sz w:val="24"/>
                <w:szCs w:val="24"/>
              </w:rPr>
              <w:t xml:space="preserve"> (ЗООС)</w:t>
            </w:r>
            <w:r w:rsidRPr="00C54573">
              <w:rPr>
                <w:rFonts w:ascii="Times New Roman" w:eastAsia="Calibri" w:hAnsi="Times New Roman" w:cs="Times New Roman"/>
                <w:sz w:val="24"/>
                <w:szCs w:val="24"/>
              </w:rPr>
              <w:t>, Закона за биологичното разнообразие</w:t>
            </w:r>
            <w:r w:rsidR="00AA16CF">
              <w:rPr>
                <w:rFonts w:ascii="Times New Roman" w:eastAsia="Calibri" w:hAnsi="Times New Roman" w:cs="Times New Roman"/>
                <w:sz w:val="24"/>
                <w:szCs w:val="24"/>
              </w:rPr>
              <w:t xml:space="preserve"> (ЗБР)</w:t>
            </w:r>
            <w:r w:rsidRPr="00C54573">
              <w:rPr>
                <w:rFonts w:ascii="Times New Roman" w:eastAsia="Calibri" w:hAnsi="Times New Roman" w:cs="Times New Roman"/>
                <w:sz w:val="24"/>
                <w:szCs w:val="24"/>
              </w:rPr>
              <w:t xml:space="preserve"> или/и Закона за водите</w:t>
            </w:r>
            <w:r w:rsidR="00AA16CF">
              <w:rPr>
                <w:rFonts w:ascii="Times New Roman" w:eastAsia="Calibri" w:hAnsi="Times New Roman" w:cs="Times New Roman"/>
                <w:sz w:val="24"/>
                <w:szCs w:val="24"/>
              </w:rPr>
              <w:t xml:space="preserve"> (ЗВ)</w:t>
            </w:r>
            <w:r w:rsidRPr="00C54573">
              <w:rPr>
                <w:rFonts w:ascii="Times New Roman" w:eastAsia="Calibri" w:hAnsi="Times New Roman" w:cs="Times New Roman"/>
                <w:sz w:val="24"/>
                <w:szCs w:val="24"/>
              </w:rPr>
              <w:t>.</w:t>
            </w:r>
            <w:r w:rsidR="00CF1516" w:rsidRPr="00CF1516">
              <w:rPr>
                <w:rFonts w:ascii="Times New Roman" w:hAnsi="Times New Roman" w:cs="Times New Roman"/>
                <w:sz w:val="24"/>
                <w:szCs w:val="24"/>
              </w:rPr>
              <w:t xml:space="preserve"> </w:t>
            </w:r>
            <w:r w:rsidR="00CF1516" w:rsidRPr="00CF1516">
              <w:rPr>
                <w:rFonts w:ascii="Times New Roman" w:eastAsia="Calibri" w:hAnsi="Times New Roman" w:cs="Times New Roman"/>
                <w:sz w:val="24"/>
                <w:szCs w:val="24"/>
              </w:rPr>
              <w:t xml:space="preserve">Оценката за това съответствие трябва да е извършена и разрешението за изпълнение на съответния инвестиционен проект да е издадено </w:t>
            </w:r>
            <w:r w:rsidR="00CD7535" w:rsidRPr="00CD7535">
              <w:rPr>
                <w:rFonts w:ascii="Times New Roman" w:eastAsia="Calibri" w:hAnsi="Times New Roman" w:cs="Times New Roman"/>
                <w:sz w:val="24"/>
                <w:szCs w:val="24"/>
              </w:rPr>
              <w:t>и предоставено най-късно в срока по т. 5 от раздел 18 „Ред за оценяване на предложения за изпълнение на инвестиции“</w:t>
            </w:r>
            <w:r w:rsidR="00CF1516" w:rsidRPr="003A1778">
              <w:rPr>
                <w:rFonts w:ascii="Times New Roman" w:eastAsia="Calibri" w:hAnsi="Times New Roman" w:cs="Times New Roman"/>
                <w:sz w:val="24"/>
                <w:szCs w:val="24"/>
              </w:rPr>
              <w:t>.</w:t>
            </w:r>
          </w:p>
          <w:p w14:paraId="03BB991F" w14:textId="2D03B4BB" w:rsidR="00720B71" w:rsidRPr="00D46E5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7F393B">
              <w:rPr>
                <w:rFonts w:ascii="Times New Roman" w:eastAsia="Calibri" w:hAnsi="Times New Roman" w:cs="Times New Roman"/>
                <w:sz w:val="24"/>
                <w:szCs w:val="24"/>
                <w:lang w:val="en-GB"/>
              </w:rPr>
              <w:t>3</w:t>
            </w:r>
            <w:r w:rsidR="00720B71" w:rsidRPr="00D46E55">
              <w:rPr>
                <w:rFonts w:ascii="Times New Roman" w:eastAsia="Calibri" w:hAnsi="Times New Roman" w:cs="Times New Roman"/>
                <w:sz w:val="24"/>
                <w:szCs w:val="24"/>
              </w:rPr>
              <w:t xml:space="preserve">. </w:t>
            </w:r>
            <w:r w:rsidR="00720B71" w:rsidRPr="002D6E40">
              <w:rPr>
                <w:rFonts w:ascii="Times New Roman" w:eastAsia="Calibri" w:hAnsi="Times New Roman" w:cs="Times New Roman"/>
                <w:sz w:val="24"/>
                <w:szCs w:val="24"/>
              </w:rPr>
              <w:t xml:space="preserve">Инвестицията може да бъде свързана с производството на </w:t>
            </w:r>
            <w:r w:rsidR="00425E36" w:rsidRPr="002D6E40">
              <w:rPr>
                <w:rFonts w:ascii="Times New Roman" w:eastAsia="Calibri" w:hAnsi="Times New Roman" w:cs="Times New Roman"/>
                <w:sz w:val="24"/>
                <w:szCs w:val="24"/>
              </w:rPr>
              <w:t>електро</w:t>
            </w:r>
            <w:r w:rsidR="00720B71" w:rsidRPr="002D6E40">
              <w:rPr>
                <w:rFonts w:ascii="Times New Roman" w:eastAsia="Calibri" w:hAnsi="Times New Roman" w:cs="Times New Roman"/>
                <w:sz w:val="24"/>
                <w:szCs w:val="24"/>
              </w:rPr>
              <w:t xml:space="preserve">енергия от </w:t>
            </w:r>
            <w:r w:rsidR="00287767" w:rsidRPr="002D6E40">
              <w:rPr>
                <w:rFonts w:ascii="Times New Roman" w:eastAsia="Calibri" w:hAnsi="Times New Roman" w:cs="Times New Roman"/>
                <w:sz w:val="24"/>
                <w:szCs w:val="24"/>
              </w:rPr>
              <w:t>фотоволтаични системи</w:t>
            </w:r>
            <w:r w:rsidR="00720B71" w:rsidRPr="002D6E40">
              <w:rPr>
                <w:rFonts w:ascii="Times New Roman" w:eastAsia="Calibri" w:hAnsi="Times New Roman" w:cs="Times New Roman"/>
                <w:sz w:val="24"/>
                <w:szCs w:val="24"/>
              </w:rPr>
              <w:t xml:space="preserve"> в стопанствата</w:t>
            </w:r>
            <w:r w:rsidR="00720B71" w:rsidRPr="00D46E55">
              <w:rPr>
                <w:rFonts w:ascii="Times New Roman" w:eastAsia="Calibri" w:hAnsi="Times New Roman" w:cs="Times New Roman"/>
                <w:sz w:val="24"/>
                <w:szCs w:val="24"/>
              </w:rPr>
              <w:t xml:space="preserve">, при условие че това производство не превишава средното годишно потребление на </w:t>
            </w:r>
            <w:r w:rsidR="00425E36">
              <w:rPr>
                <w:rFonts w:ascii="Times New Roman" w:eastAsia="Calibri" w:hAnsi="Times New Roman" w:cs="Times New Roman"/>
                <w:sz w:val="24"/>
                <w:szCs w:val="24"/>
              </w:rPr>
              <w:t>електро</w:t>
            </w:r>
            <w:r w:rsidR="00720B71" w:rsidRPr="00D46E55">
              <w:rPr>
                <w:rFonts w:ascii="Times New Roman" w:eastAsia="Calibri" w:hAnsi="Times New Roman" w:cs="Times New Roman"/>
                <w:sz w:val="24"/>
                <w:szCs w:val="24"/>
              </w:rPr>
              <w:t>енергия на съответното стопанство.</w:t>
            </w:r>
          </w:p>
          <w:p w14:paraId="15FD5D68" w14:textId="5768C35C" w:rsidR="00720B71" w:rsidRPr="00D46E5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20B71" w:rsidRPr="00D46E55">
              <w:rPr>
                <w:rFonts w:ascii="Times New Roman" w:eastAsia="Calibri" w:hAnsi="Times New Roman" w:cs="Times New Roman"/>
                <w:sz w:val="24"/>
                <w:szCs w:val="24"/>
              </w:rPr>
              <w:t xml:space="preserve">.1. Когато инвестициите са в полза на производството на електроенергия от </w:t>
            </w:r>
            <w:r w:rsidR="00287767" w:rsidRPr="00287767">
              <w:rPr>
                <w:rFonts w:ascii="Times New Roman" w:eastAsia="Calibri" w:hAnsi="Times New Roman" w:cs="Times New Roman"/>
                <w:sz w:val="24"/>
                <w:szCs w:val="24"/>
              </w:rPr>
              <w:t xml:space="preserve">фотоволтаични системи </w:t>
            </w:r>
            <w:r w:rsidR="00720B71" w:rsidRPr="00D46E55">
              <w:rPr>
                <w:rFonts w:ascii="Times New Roman" w:eastAsia="Calibri" w:hAnsi="Times New Roman" w:cs="Times New Roman"/>
                <w:sz w:val="24"/>
                <w:szCs w:val="24"/>
              </w:rPr>
              <w:t xml:space="preserve">в земеделски стопанства, производствените съоръжения служат само на собствените нужди от </w:t>
            </w:r>
            <w:r w:rsidR="00425E36">
              <w:rPr>
                <w:rFonts w:ascii="Times New Roman" w:eastAsia="Calibri" w:hAnsi="Times New Roman" w:cs="Times New Roman"/>
                <w:sz w:val="24"/>
                <w:szCs w:val="24"/>
              </w:rPr>
              <w:t>електро</w:t>
            </w:r>
            <w:r w:rsidR="00720B71" w:rsidRPr="00D46E55">
              <w:rPr>
                <w:rFonts w:ascii="Times New Roman" w:eastAsia="Calibri" w:hAnsi="Times New Roman" w:cs="Times New Roman"/>
                <w:sz w:val="24"/>
                <w:szCs w:val="24"/>
              </w:rPr>
              <w:t xml:space="preserve">енергия на </w:t>
            </w:r>
            <w:r w:rsidR="00B07849">
              <w:rPr>
                <w:rFonts w:ascii="Times New Roman" w:eastAsia="Calibri" w:hAnsi="Times New Roman" w:cs="Times New Roman"/>
                <w:sz w:val="24"/>
                <w:szCs w:val="24"/>
              </w:rPr>
              <w:t>крайният получател</w:t>
            </w:r>
            <w:r w:rsidR="00B07849" w:rsidRPr="00D46E55">
              <w:rPr>
                <w:rFonts w:ascii="Times New Roman" w:eastAsia="Calibri" w:hAnsi="Times New Roman" w:cs="Times New Roman"/>
                <w:sz w:val="24"/>
                <w:szCs w:val="24"/>
              </w:rPr>
              <w:t xml:space="preserve"> </w:t>
            </w:r>
            <w:r w:rsidR="00720B71" w:rsidRPr="00D46E55">
              <w:rPr>
                <w:rFonts w:ascii="Times New Roman" w:eastAsia="Calibri" w:hAnsi="Times New Roman" w:cs="Times New Roman"/>
                <w:sz w:val="24"/>
                <w:szCs w:val="24"/>
              </w:rPr>
              <w:t>и производственият им капацитет не надвишава еквивалента на средногодишно потребление на електроенергия от земеделското стопанство</w:t>
            </w:r>
            <w:r w:rsidRPr="00D46E55">
              <w:rPr>
                <w:rFonts w:ascii="Times New Roman" w:eastAsia="Calibri" w:hAnsi="Times New Roman" w:cs="Times New Roman"/>
                <w:sz w:val="24"/>
                <w:szCs w:val="24"/>
              </w:rPr>
              <w:t>.</w:t>
            </w:r>
          </w:p>
          <w:p w14:paraId="3B9E5DCE" w14:textId="615CE4DA" w:rsidR="00CE5800" w:rsidRPr="0028779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F7670D">
              <w:rPr>
                <w:rFonts w:ascii="Times New Roman" w:eastAsia="Calibri" w:hAnsi="Times New Roman" w:cs="Times New Roman"/>
                <w:sz w:val="24"/>
                <w:szCs w:val="24"/>
              </w:rPr>
              <w:t>3.</w:t>
            </w:r>
            <w:r w:rsidR="00287767">
              <w:rPr>
                <w:rFonts w:ascii="Times New Roman" w:eastAsia="Calibri" w:hAnsi="Times New Roman" w:cs="Times New Roman"/>
                <w:sz w:val="24"/>
                <w:szCs w:val="24"/>
              </w:rPr>
              <w:t>2</w:t>
            </w:r>
            <w:r w:rsidRPr="00F7670D">
              <w:rPr>
                <w:rFonts w:ascii="Times New Roman" w:eastAsia="Calibri" w:hAnsi="Times New Roman" w:cs="Times New Roman"/>
                <w:sz w:val="24"/>
                <w:szCs w:val="24"/>
              </w:rPr>
              <w:t xml:space="preserve">. Към проектното предложение се прилага анализ на изпълнението на условията по </w:t>
            </w:r>
            <w:r w:rsidRPr="003A1778">
              <w:rPr>
                <w:rFonts w:ascii="Times New Roman" w:eastAsia="Calibri" w:hAnsi="Times New Roman" w:cs="Times New Roman"/>
                <w:sz w:val="24"/>
                <w:szCs w:val="24"/>
              </w:rPr>
              <w:t>т</w:t>
            </w:r>
            <w:r w:rsidR="00C379A8" w:rsidRPr="003A1778">
              <w:rPr>
                <w:rFonts w:ascii="Times New Roman" w:eastAsia="Calibri" w:hAnsi="Times New Roman" w:cs="Times New Roman"/>
                <w:sz w:val="24"/>
                <w:szCs w:val="24"/>
              </w:rPr>
              <w:t>очк</w:t>
            </w:r>
            <w:r w:rsidR="00287767">
              <w:rPr>
                <w:rFonts w:ascii="Times New Roman" w:eastAsia="Calibri" w:hAnsi="Times New Roman" w:cs="Times New Roman"/>
                <w:sz w:val="24"/>
                <w:szCs w:val="24"/>
              </w:rPr>
              <w:t>а</w:t>
            </w:r>
            <w:r w:rsidRPr="00F7670D">
              <w:rPr>
                <w:rFonts w:ascii="Times New Roman" w:eastAsia="Calibri" w:hAnsi="Times New Roman" w:cs="Times New Roman"/>
                <w:sz w:val="24"/>
                <w:szCs w:val="24"/>
              </w:rPr>
              <w:t xml:space="preserve"> от 3.1., изготвен и </w:t>
            </w:r>
            <w:r w:rsidR="009A49E0">
              <w:rPr>
                <w:rFonts w:ascii="Times New Roman" w:eastAsia="Calibri" w:hAnsi="Times New Roman" w:cs="Times New Roman"/>
                <w:sz w:val="24"/>
                <w:szCs w:val="24"/>
              </w:rPr>
              <w:t>заверен</w:t>
            </w:r>
            <w:r w:rsidR="009A49E0" w:rsidRPr="00F7670D">
              <w:rPr>
                <w:rFonts w:ascii="Times New Roman" w:eastAsia="Calibri" w:hAnsi="Times New Roman" w:cs="Times New Roman"/>
                <w:sz w:val="24"/>
                <w:szCs w:val="24"/>
              </w:rPr>
              <w:t xml:space="preserve"> </w:t>
            </w:r>
            <w:r w:rsidRPr="00F7670D">
              <w:rPr>
                <w:rFonts w:ascii="Times New Roman" w:eastAsia="Calibri" w:hAnsi="Times New Roman" w:cs="Times New Roman"/>
                <w:sz w:val="24"/>
                <w:szCs w:val="24"/>
              </w:rPr>
              <w:t>от правоспособно лице.</w:t>
            </w:r>
            <w:r w:rsidR="00287767">
              <w:rPr>
                <w:rFonts w:ascii="Times New Roman" w:eastAsia="Calibri" w:hAnsi="Times New Roman" w:cs="Times New Roman"/>
                <w:sz w:val="24"/>
                <w:szCs w:val="24"/>
              </w:rPr>
              <w:t xml:space="preserve"> В анализа изрично следва да се посочи</w:t>
            </w:r>
            <w:r w:rsidR="00EA10A9">
              <w:rPr>
                <w:rFonts w:ascii="Times New Roman" w:eastAsia="Calibri" w:hAnsi="Times New Roman" w:cs="Times New Roman"/>
                <w:sz w:val="24"/>
                <w:szCs w:val="24"/>
              </w:rPr>
              <w:t xml:space="preserve"> </w:t>
            </w:r>
            <w:r w:rsidR="00EC00DA">
              <w:rPr>
                <w:rFonts w:ascii="Times New Roman" w:eastAsia="Calibri" w:hAnsi="Times New Roman" w:cs="Times New Roman"/>
                <w:sz w:val="24"/>
                <w:szCs w:val="24"/>
              </w:rPr>
              <w:t>и</w:t>
            </w:r>
            <w:r w:rsidR="00CE5800" w:rsidRPr="00CE5800">
              <w:rPr>
                <w:rFonts w:ascii="Times New Roman" w:eastAsia="Calibri" w:hAnsi="Times New Roman" w:cs="Times New Roman"/>
                <w:sz w:val="24"/>
                <w:szCs w:val="24"/>
              </w:rPr>
              <w:t>нсталиран допълнителен оперативен капацитет за енергия от възобновяеми източници</w:t>
            </w:r>
            <w:r w:rsidR="00E00DDD">
              <w:rPr>
                <w:rFonts w:ascii="Times New Roman" w:eastAsia="Calibri" w:hAnsi="Times New Roman" w:cs="Times New Roman"/>
                <w:sz w:val="24"/>
                <w:szCs w:val="24"/>
              </w:rPr>
              <w:t xml:space="preserve"> </w:t>
            </w:r>
            <w:r w:rsidR="00E00DDD" w:rsidRPr="00E00DDD">
              <w:rPr>
                <w:rFonts w:ascii="Times New Roman" w:eastAsia="Calibri" w:hAnsi="Times New Roman" w:cs="Times New Roman"/>
                <w:sz w:val="24"/>
                <w:szCs w:val="24"/>
              </w:rPr>
              <w:t>в MW</w:t>
            </w:r>
            <w:r w:rsidR="00CE5800">
              <w:rPr>
                <w:rFonts w:ascii="Times New Roman" w:eastAsia="Calibri" w:hAnsi="Times New Roman" w:cs="Times New Roman"/>
                <w:sz w:val="24"/>
                <w:szCs w:val="24"/>
              </w:rPr>
              <w:t xml:space="preserve"> </w:t>
            </w:r>
            <w:r w:rsidR="00CE5800" w:rsidRPr="0008368B">
              <w:rPr>
                <w:rFonts w:ascii="Times New Roman" w:eastAsia="Calibri" w:hAnsi="Times New Roman" w:cs="Times New Roman"/>
                <w:sz w:val="24"/>
                <w:szCs w:val="24"/>
              </w:rPr>
              <w:t xml:space="preserve">- Допълнителен капацитет, инсталиран за енергия от фотоволтаични системи в резултат на подкрепата от мерки по линия на Механизма. Производственият капацитет се определя </w:t>
            </w:r>
            <w:r w:rsidR="00CE5800" w:rsidRPr="0008368B">
              <w:rPr>
                <w:rFonts w:ascii="Times New Roman" w:eastAsia="Calibri" w:hAnsi="Times New Roman" w:cs="Times New Roman"/>
                <w:sz w:val="24"/>
                <w:szCs w:val="24"/>
              </w:rPr>
              <w:lastRenderedPageBreak/>
              <w:t>като „нетната максимална електрическа мощност“, както е определена от Евростат (</w:t>
            </w:r>
            <w:r w:rsidR="00BE2323" w:rsidRPr="0008368B">
              <w:rPr>
                <w:rFonts w:ascii="Times New Roman" w:eastAsia="Calibri" w:hAnsi="Times New Roman" w:cs="Times New Roman"/>
                <w:sz w:val="24"/>
                <w:szCs w:val="24"/>
              </w:rPr>
              <w:t>максималната активна мощност, която може да се подава непрекъснато, при напълно работеща централа, в точката на изхода (т.е. след приспадане на електрозахранването за спомагателните инсталации и загубите в трансформаторите, които се считат за неразделна част от централата</w:t>
            </w:r>
            <w:r w:rsidR="00CE5800" w:rsidRPr="0008368B">
              <w:rPr>
                <w:rFonts w:ascii="Times New Roman" w:eastAsia="Calibri" w:hAnsi="Times New Roman" w:cs="Times New Roman"/>
                <w:sz w:val="24"/>
                <w:szCs w:val="24"/>
              </w:rPr>
              <w:t>).</w:t>
            </w:r>
            <w:r w:rsidR="002E0308">
              <w:rPr>
                <w:rFonts w:ascii="Times New Roman" w:eastAsia="Calibri" w:hAnsi="Times New Roman" w:cs="Times New Roman"/>
                <w:sz w:val="24"/>
                <w:szCs w:val="24"/>
              </w:rPr>
              <w:t xml:space="preserve"> Този показател следва да се посочи във формуляра за кандидатстване в съответното поле в ИСМ-ИСУН</w:t>
            </w:r>
            <w:r w:rsidR="008A69DA">
              <w:rPr>
                <w:rFonts w:ascii="Times New Roman" w:eastAsia="Calibri" w:hAnsi="Times New Roman" w:cs="Times New Roman"/>
                <w:sz w:val="24"/>
                <w:szCs w:val="24"/>
              </w:rPr>
              <w:t xml:space="preserve"> 2020</w:t>
            </w:r>
            <w:r w:rsidR="002E0308">
              <w:rPr>
                <w:rFonts w:ascii="Times New Roman" w:eastAsia="Calibri" w:hAnsi="Times New Roman" w:cs="Times New Roman"/>
                <w:sz w:val="24"/>
                <w:szCs w:val="24"/>
              </w:rPr>
              <w:t xml:space="preserve">, раздел </w:t>
            </w:r>
            <w:r w:rsidR="00DA442A">
              <w:rPr>
                <w:rFonts w:ascii="Times New Roman" w:eastAsia="Calibri" w:hAnsi="Times New Roman" w:cs="Times New Roman"/>
                <w:sz w:val="24"/>
                <w:szCs w:val="24"/>
                <w:lang w:val="en-GB"/>
              </w:rPr>
              <w:t>4</w:t>
            </w:r>
            <w:r w:rsidR="002E0308" w:rsidRPr="002E0308">
              <w:rPr>
                <w:rFonts w:ascii="Times New Roman" w:eastAsia="Calibri" w:hAnsi="Times New Roman" w:cs="Times New Roman"/>
                <w:sz w:val="24"/>
                <w:szCs w:val="24"/>
              </w:rPr>
              <w:t xml:space="preserve">. </w:t>
            </w:r>
            <w:r w:rsidR="002E0308">
              <w:rPr>
                <w:rFonts w:ascii="Times New Roman" w:eastAsia="Calibri" w:hAnsi="Times New Roman" w:cs="Times New Roman"/>
                <w:sz w:val="24"/>
                <w:szCs w:val="24"/>
              </w:rPr>
              <w:t>„</w:t>
            </w:r>
            <w:r w:rsidR="00DA442A">
              <w:rPr>
                <w:rFonts w:ascii="Times New Roman" w:eastAsia="Calibri" w:hAnsi="Times New Roman" w:cs="Times New Roman"/>
                <w:sz w:val="24"/>
                <w:szCs w:val="24"/>
              </w:rPr>
              <w:t>Индикатори</w:t>
            </w:r>
            <w:r w:rsidR="002E0308">
              <w:rPr>
                <w:rFonts w:ascii="Times New Roman" w:eastAsia="Calibri" w:hAnsi="Times New Roman" w:cs="Times New Roman"/>
                <w:sz w:val="24"/>
                <w:szCs w:val="24"/>
              </w:rPr>
              <w:t>“.</w:t>
            </w:r>
          </w:p>
          <w:p w14:paraId="416AABEA" w14:textId="77777777" w:rsidR="00082821" w:rsidRPr="00082821" w:rsidRDefault="00964456" w:rsidP="00730E7B">
            <w:pPr>
              <w:widowControl w:val="0"/>
              <w:autoSpaceDE w:val="0"/>
              <w:autoSpaceDN w:val="0"/>
              <w:adjustRightInd w:val="0"/>
              <w:spacing w:line="276" w:lineRule="auto"/>
              <w:jc w:val="both"/>
              <w:rPr>
                <w:rFonts w:ascii="Times New Roman" w:hAnsi="Times New Roman" w:cs="Times New Roman"/>
                <w:bCs/>
                <w:sz w:val="24"/>
                <w:szCs w:val="24"/>
              </w:rPr>
            </w:pPr>
            <w:r w:rsidRPr="00287795">
              <w:rPr>
                <w:rFonts w:ascii="Times New Roman" w:eastAsia="Calibri" w:hAnsi="Times New Roman" w:cs="Times New Roman"/>
                <w:sz w:val="24"/>
                <w:szCs w:val="24"/>
              </w:rPr>
              <w:t>4</w:t>
            </w:r>
            <w:r w:rsidR="00082821" w:rsidRPr="00082821">
              <w:rPr>
                <w:rFonts w:ascii="Times New Roman" w:hAnsi="Times New Roman" w:cs="Times New Roman"/>
                <w:bCs/>
                <w:sz w:val="24"/>
                <w:szCs w:val="24"/>
              </w:rPr>
              <w:t>. Подпомагат се ПИИ, представени от земеделски стопани за инвестиции в техните стопанства, пряко свързани с една или няколко от дейностите по първично селскостопанско производство и съхранение на селскостопански продукти, както и подготовка на продукцията за продажба.</w:t>
            </w:r>
          </w:p>
          <w:p w14:paraId="68359A36" w14:textId="1C322BC2"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5. За да подлежат на подпомагане по реда на настоящата процедура, кандидатите представят таблица на заявените разходи както и таблици с данни за стопанска</w:t>
            </w:r>
            <w:r w:rsidR="000F7562">
              <w:rPr>
                <w:rFonts w:ascii="Times New Roman" w:eastAsia="Calibri" w:hAnsi="Times New Roman" w:cs="Times New Roman"/>
                <w:sz w:val="24"/>
                <w:szCs w:val="24"/>
              </w:rPr>
              <w:t>та 2022/2023</w:t>
            </w:r>
            <w:r w:rsidRPr="00287795">
              <w:rPr>
                <w:rFonts w:ascii="Times New Roman" w:eastAsia="Calibri" w:hAnsi="Times New Roman" w:cs="Times New Roman"/>
                <w:sz w:val="24"/>
                <w:szCs w:val="24"/>
              </w:rPr>
              <w:t xml:space="preserve"> година за земеделските култури и съответните площи и/или животновъдните обекти с броя по видовете и категории животни, за отглеждането на които са предвидени заявените разходи (листове в Приложение № 2 „Основна информация“).</w:t>
            </w:r>
          </w:p>
          <w:p w14:paraId="10D4C629" w14:textId="55CAE864" w:rsidR="00796B2A" w:rsidRDefault="00082821" w:rsidP="00730E7B">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hAnsi="Times New Roman" w:cs="Times New Roman"/>
                <w:bCs/>
                <w:sz w:val="24"/>
                <w:szCs w:val="24"/>
              </w:rPr>
              <w:t>5</w:t>
            </w:r>
            <w:r w:rsidRPr="00082821">
              <w:rPr>
                <w:rFonts w:ascii="Times New Roman" w:hAnsi="Times New Roman" w:cs="Times New Roman"/>
                <w:bCs/>
                <w:sz w:val="24"/>
                <w:szCs w:val="24"/>
              </w:rPr>
              <w:t xml:space="preserve">.1. </w:t>
            </w:r>
            <w:r w:rsidR="00796B2A" w:rsidRPr="00287795">
              <w:rPr>
                <w:rFonts w:ascii="Times New Roman" w:eastAsia="Calibri" w:hAnsi="Times New Roman" w:cs="Times New Roman"/>
                <w:sz w:val="24"/>
                <w:szCs w:val="24"/>
              </w:rPr>
              <w:t xml:space="preserve">За доказване на съответствието между техническите характеристики, параметрите и капацитетът на активите, за които се кандидатства, и отглежданите култури и животни </w:t>
            </w:r>
            <w:r w:rsidR="00FE3E39">
              <w:rPr>
                <w:rFonts w:ascii="Times New Roman" w:eastAsia="Calibri" w:hAnsi="Times New Roman" w:cs="Times New Roman"/>
                <w:sz w:val="24"/>
                <w:szCs w:val="24"/>
              </w:rPr>
              <w:t>по ПИИ</w:t>
            </w:r>
            <w:r w:rsidR="00796B2A" w:rsidRPr="00287795">
              <w:rPr>
                <w:rFonts w:ascii="Times New Roman" w:eastAsia="Calibri" w:hAnsi="Times New Roman" w:cs="Times New Roman"/>
                <w:sz w:val="24"/>
                <w:szCs w:val="24"/>
              </w:rPr>
              <w:t xml:space="preserve"> е предвидено представяне на обосновка и информация от кандидата в полета „Допълнителна информация и обосновка за активите във връзка с т. </w:t>
            </w:r>
            <w:r w:rsidR="0069597C">
              <w:rPr>
                <w:rFonts w:ascii="Times New Roman" w:eastAsia="Calibri" w:hAnsi="Times New Roman" w:cs="Times New Roman"/>
                <w:sz w:val="24"/>
                <w:szCs w:val="24"/>
              </w:rPr>
              <w:t>5.1</w:t>
            </w:r>
            <w:r w:rsidR="00796B2A" w:rsidRPr="00287795">
              <w:rPr>
                <w:rFonts w:ascii="Times New Roman" w:eastAsia="Calibri" w:hAnsi="Times New Roman" w:cs="Times New Roman"/>
                <w:sz w:val="24"/>
                <w:szCs w:val="24"/>
              </w:rPr>
              <w:t xml:space="preserve"> от раздел 1</w:t>
            </w:r>
            <w:r w:rsidR="0069597C">
              <w:rPr>
                <w:rFonts w:ascii="Times New Roman" w:eastAsia="Calibri" w:hAnsi="Times New Roman" w:cs="Times New Roman"/>
                <w:sz w:val="24"/>
                <w:szCs w:val="24"/>
              </w:rPr>
              <w:t>3</w:t>
            </w:r>
            <w:r w:rsidR="00796B2A" w:rsidRPr="00287795">
              <w:rPr>
                <w:rFonts w:ascii="Times New Roman" w:eastAsia="Calibri" w:hAnsi="Times New Roman" w:cs="Times New Roman"/>
                <w:sz w:val="24"/>
                <w:szCs w:val="24"/>
              </w:rPr>
              <w:t>.2. от Условията за кандидатстване“ в Таблица 3 и Таблица 4 в Приложение № 2 „Основна информация“.</w:t>
            </w:r>
            <w:r w:rsidR="00D74CFE">
              <w:rPr>
                <w:rFonts w:ascii="Times New Roman" w:eastAsia="Calibri" w:hAnsi="Times New Roman" w:cs="Times New Roman"/>
                <w:sz w:val="24"/>
                <w:szCs w:val="24"/>
              </w:rPr>
              <w:t xml:space="preserve"> </w:t>
            </w:r>
            <w:r w:rsidR="00D74CFE" w:rsidRPr="00D74CFE">
              <w:rPr>
                <w:rFonts w:ascii="Times New Roman" w:eastAsia="Calibri" w:hAnsi="Times New Roman" w:cs="Times New Roman"/>
                <w:sz w:val="24"/>
                <w:szCs w:val="24"/>
              </w:rPr>
              <w:t xml:space="preserve"> Обосновката трябва да съпоставя от една страна броя и вида на животните в стопанството и/или размера на обработваемата земя, вида и площите на отглежданите култури, видовете и честотата на извършваните операции, вкл. сроковете за прибиране на реколтата и други показатели от значение при извършване на дейността и от друга, техническите показатели на </w:t>
            </w:r>
            <w:r w:rsidR="0091259E">
              <w:rPr>
                <w:rFonts w:ascii="Times New Roman" w:eastAsia="Calibri" w:hAnsi="Times New Roman" w:cs="Times New Roman"/>
                <w:sz w:val="24"/>
                <w:szCs w:val="24"/>
              </w:rPr>
              <w:t>подпомаганите активи -</w:t>
            </w:r>
            <w:r w:rsidR="0091259E" w:rsidRPr="00D74CFE">
              <w:rPr>
                <w:rFonts w:ascii="Times New Roman" w:eastAsia="Calibri" w:hAnsi="Times New Roman" w:cs="Times New Roman"/>
                <w:sz w:val="24"/>
                <w:szCs w:val="24"/>
              </w:rPr>
              <w:t xml:space="preserve"> </w:t>
            </w:r>
            <w:r w:rsidR="0008368B">
              <w:rPr>
                <w:rFonts w:ascii="Times New Roman" w:eastAsia="Calibri" w:hAnsi="Times New Roman" w:cs="Times New Roman"/>
                <w:sz w:val="24"/>
                <w:szCs w:val="24"/>
              </w:rPr>
              <w:t xml:space="preserve">например: </w:t>
            </w:r>
            <w:r w:rsidR="00D74CFE" w:rsidRPr="00D74CFE">
              <w:rPr>
                <w:rFonts w:ascii="Times New Roman" w:eastAsia="Calibri" w:hAnsi="Times New Roman" w:cs="Times New Roman"/>
                <w:sz w:val="24"/>
                <w:szCs w:val="24"/>
              </w:rPr>
              <w:t>производителност на ден (моточаса, дка/ден, т/ден)</w:t>
            </w:r>
            <w:r w:rsidR="0008368B">
              <w:rPr>
                <w:rFonts w:ascii="Times New Roman" w:eastAsia="Calibri" w:hAnsi="Times New Roman" w:cs="Times New Roman"/>
                <w:sz w:val="24"/>
                <w:szCs w:val="24"/>
              </w:rPr>
              <w:t>, капацитет</w:t>
            </w:r>
            <w:r w:rsidR="00D74CFE" w:rsidRPr="00D74CFE">
              <w:rPr>
                <w:rFonts w:ascii="Times New Roman" w:eastAsia="Calibri" w:hAnsi="Times New Roman" w:cs="Times New Roman"/>
                <w:sz w:val="24"/>
                <w:szCs w:val="24"/>
              </w:rPr>
              <w:t xml:space="preserve"> и др.</w:t>
            </w:r>
            <w:r w:rsidR="00E95B61">
              <w:t xml:space="preserve"> </w:t>
            </w:r>
            <w:r w:rsidR="000F530D">
              <w:rPr>
                <w:rFonts w:ascii="Times New Roman" w:eastAsia="Calibri" w:hAnsi="Times New Roman" w:cs="Times New Roman"/>
                <w:sz w:val="24"/>
                <w:szCs w:val="24"/>
              </w:rPr>
              <w:t xml:space="preserve">Самоходната </w:t>
            </w:r>
            <w:r w:rsidR="00E95B61" w:rsidRPr="00E95B61">
              <w:rPr>
                <w:rFonts w:ascii="Times New Roman" w:eastAsia="Calibri" w:hAnsi="Times New Roman" w:cs="Times New Roman"/>
                <w:sz w:val="24"/>
                <w:szCs w:val="24"/>
              </w:rPr>
              <w:t>земеделска техника подлежи на оценка от оценителната комисия по изготвена методика съгласно Приложение № 3 „Калкулатор земеделска техника“.</w:t>
            </w:r>
          </w:p>
          <w:p w14:paraId="6B69F6EF" w14:textId="69708971"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6</w:t>
            </w:r>
            <w:r w:rsidR="00082821" w:rsidRPr="00082821">
              <w:rPr>
                <w:rFonts w:ascii="Times New Roman" w:hAnsi="Times New Roman" w:cs="Times New Roman"/>
                <w:bCs/>
                <w:sz w:val="24"/>
                <w:szCs w:val="24"/>
              </w:rPr>
              <w:t xml:space="preserve">. В случаите по т. </w:t>
            </w:r>
            <w:r w:rsidRPr="00287795">
              <w:rPr>
                <w:rFonts w:ascii="Times New Roman" w:eastAsia="Calibri" w:hAnsi="Times New Roman" w:cs="Times New Roman"/>
                <w:sz w:val="24"/>
                <w:szCs w:val="24"/>
              </w:rPr>
              <w:t>5.:</w:t>
            </w:r>
          </w:p>
          <w:p w14:paraId="5B332F8D" w14:textId="7BC62DE7"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6.1. данните за стопанска</w:t>
            </w:r>
            <w:r w:rsidR="000F7562">
              <w:rPr>
                <w:rFonts w:ascii="Times New Roman" w:eastAsia="Calibri" w:hAnsi="Times New Roman" w:cs="Times New Roman"/>
                <w:sz w:val="24"/>
                <w:szCs w:val="24"/>
              </w:rPr>
              <w:t>та 2022/2023</w:t>
            </w:r>
            <w:r w:rsidRPr="00287795">
              <w:rPr>
                <w:rFonts w:ascii="Times New Roman" w:eastAsia="Calibri" w:hAnsi="Times New Roman" w:cs="Times New Roman"/>
                <w:sz w:val="24"/>
                <w:szCs w:val="24"/>
              </w:rPr>
              <w:t xml:space="preserve"> година за земеделските култури и съответните площи се доказват чрез:</w:t>
            </w:r>
          </w:p>
          <w:p w14:paraId="3451FFE2" w14:textId="77777777" w:rsidR="00082821" w:rsidRPr="00082821" w:rsidRDefault="00082821" w:rsidP="00730E7B">
            <w:pPr>
              <w:widowControl w:val="0"/>
              <w:autoSpaceDE w:val="0"/>
              <w:autoSpaceDN w:val="0"/>
              <w:adjustRightInd w:val="0"/>
              <w:spacing w:line="276" w:lineRule="auto"/>
              <w:jc w:val="both"/>
              <w:rPr>
                <w:rFonts w:ascii="Times New Roman" w:hAnsi="Times New Roman" w:cs="Times New Roman"/>
                <w:bCs/>
                <w:sz w:val="24"/>
                <w:szCs w:val="24"/>
              </w:rPr>
            </w:pPr>
            <w:r w:rsidRPr="00082821">
              <w:rPr>
                <w:rFonts w:ascii="Times New Roman" w:hAnsi="Times New Roman" w:cs="Times New Roman"/>
                <w:bCs/>
                <w:sz w:val="24"/>
                <w:szCs w:val="24"/>
              </w:rPr>
              <w:t>а) регистрация в ИСАК на кандидата; и/или</w:t>
            </w:r>
          </w:p>
          <w:p w14:paraId="48D24CB4" w14:textId="644236E4" w:rsidR="00082821" w:rsidRPr="00082821" w:rsidRDefault="00082821" w:rsidP="00730E7B">
            <w:pPr>
              <w:widowControl w:val="0"/>
              <w:autoSpaceDE w:val="0"/>
              <w:autoSpaceDN w:val="0"/>
              <w:adjustRightInd w:val="0"/>
              <w:spacing w:line="276" w:lineRule="auto"/>
              <w:jc w:val="both"/>
              <w:rPr>
                <w:rFonts w:ascii="Times New Roman" w:hAnsi="Times New Roman" w:cs="Times New Roman"/>
                <w:bCs/>
                <w:sz w:val="24"/>
                <w:szCs w:val="24"/>
              </w:rPr>
            </w:pPr>
            <w:r w:rsidRPr="00082821">
              <w:rPr>
                <w:rFonts w:ascii="Times New Roman" w:hAnsi="Times New Roman" w:cs="Times New Roman"/>
                <w:bCs/>
                <w:sz w:val="24"/>
                <w:szCs w:val="24"/>
              </w:rPr>
              <w:t>б) служебна справка за дейността на кандидата за стопанската 2022/2023 година в регистъра на земеделските стопанин по реда на Наредба № 3 от 1999 г..</w:t>
            </w:r>
          </w:p>
          <w:p w14:paraId="2552A3F1" w14:textId="2FCDB121"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 xml:space="preserve">6.2. данните за стопанска година </w:t>
            </w:r>
            <w:r w:rsidR="00E47981" w:rsidRPr="00E47981">
              <w:rPr>
                <w:rFonts w:ascii="Times New Roman" w:eastAsia="Calibri" w:hAnsi="Times New Roman" w:cs="Times New Roman"/>
                <w:sz w:val="24"/>
                <w:szCs w:val="24"/>
              </w:rPr>
              <w:t xml:space="preserve">2022/2023 година </w:t>
            </w:r>
            <w:r w:rsidRPr="00287795">
              <w:rPr>
                <w:rFonts w:ascii="Times New Roman" w:eastAsia="Calibri" w:hAnsi="Times New Roman" w:cs="Times New Roman"/>
                <w:sz w:val="24"/>
                <w:szCs w:val="24"/>
              </w:rPr>
              <w:t>за вида и броя на отглежданите животни се доказва чрез служебна справка в Регистър животни и пчелини към дата на подаване на ПИИ.</w:t>
            </w:r>
            <w:r w:rsidR="006361C2" w:rsidRPr="00287795">
              <w:rPr>
                <w:rFonts w:ascii="Times New Roman" w:eastAsia="Calibri" w:hAnsi="Times New Roman" w:cs="Times New Roman"/>
                <w:sz w:val="24"/>
                <w:szCs w:val="24"/>
              </w:rPr>
              <w:t xml:space="preserve">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2D89CD7D" w14:textId="5B40BE9D" w:rsidR="000A140E" w:rsidRPr="00C54573" w:rsidRDefault="00964456">
            <w:pPr>
              <w:widowControl w:val="0"/>
              <w:autoSpaceDE w:val="0"/>
              <w:autoSpaceDN w:val="0"/>
              <w:adjustRightInd w:val="0"/>
              <w:spacing w:line="276" w:lineRule="auto"/>
              <w:jc w:val="both"/>
              <w:rPr>
                <w:rFonts w:ascii="Times New Roman" w:eastAsia="Calibri" w:hAnsi="Times New Roman" w:cs="Times New Roman"/>
                <w:color w:val="FF0000"/>
                <w:sz w:val="24"/>
                <w:szCs w:val="24"/>
              </w:rPr>
            </w:pPr>
            <w:r w:rsidRPr="00287795">
              <w:rPr>
                <w:rFonts w:ascii="Times New Roman" w:eastAsia="Calibri" w:hAnsi="Times New Roman" w:cs="Times New Roman"/>
                <w:sz w:val="24"/>
                <w:szCs w:val="24"/>
              </w:rPr>
              <w:t xml:space="preserve">7. </w:t>
            </w:r>
            <w:r w:rsidR="00D402AC">
              <w:rPr>
                <w:rFonts w:ascii="Times New Roman" w:eastAsia="Calibri" w:hAnsi="Times New Roman" w:cs="Times New Roman"/>
                <w:sz w:val="24"/>
                <w:szCs w:val="24"/>
              </w:rPr>
              <w:t>Във връзка с условията по предходните точки от настоящия раздел</w:t>
            </w:r>
            <w:r w:rsidR="00640385">
              <w:rPr>
                <w:rFonts w:ascii="Times New Roman" w:eastAsia="Calibri" w:hAnsi="Times New Roman" w:cs="Times New Roman"/>
                <w:sz w:val="24"/>
                <w:szCs w:val="24"/>
              </w:rPr>
              <w:t>,</w:t>
            </w:r>
            <w:r w:rsidR="00D402AC">
              <w:rPr>
                <w:rFonts w:ascii="Times New Roman" w:eastAsia="Calibri" w:hAnsi="Times New Roman" w:cs="Times New Roman"/>
                <w:sz w:val="24"/>
                <w:szCs w:val="24"/>
              </w:rPr>
              <w:t xml:space="preserve"> к</w:t>
            </w:r>
            <w:r w:rsidR="000B07F1" w:rsidRPr="000B07F1">
              <w:rPr>
                <w:rFonts w:ascii="Times New Roman" w:eastAsia="Calibri" w:hAnsi="Times New Roman" w:cs="Times New Roman"/>
                <w:sz w:val="24"/>
                <w:szCs w:val="24"/>
              </w:rPr>
              <w:t xml:space="preserve">райният получател </w:t>
            </w:r>
            <w:r w:rsidRPr="00287795">
              <w:rPr>
                <w:rFonts w:ascii="Times New Roman" w:eastAsia="Calibri" w:hAnsi="Times New Roman" w:cs="Times New Roman"/>
                <w:sz w:val="24"/>
                <w:szCs w:val="24"/>
              </w:rPr>
              <w:t xml:space="preserve">се задължава </w:t>
            </w:r>
            <w:r w:rsidR="004D06A8">
              <w:rPr>
                <w:rFonts w:ascii="Times New Roman" w:eastAsia="Calibri" w:hAnsi="Times New Roman" w:cs="Times New Roman"/>
                <w:sz w:val="24"/>
                <w:szCs w:val="24"/>
              </w:rPr>
              <w:t xml:space="preserve">да изпълнява изискванията на т. 6 от раздел </w:t>
            </w:r>
            <w:r w:rsidR="004D06A8" w:rsidRPr="004D06A8">
              <w:rPr>
                <w:rFonts w:ascii="Times New Roman" w:eastAsia="Calibri" w:hAnsi="Times New Roman" w:cs="Times New Roman"/>
                <w:sz w:val="24"/>
                <w:szCs w:val="24"/>
              </w:rPr>
              <w:t xml:space="preserve">II </w:t>
            </w:r>
            <w:r w:rsidR="004D06A8">
              <w:rPr>
                <w:rFonts w:ascii="Times New Roman" w:eastAsia="Calibri" w:hAnsi="Times New Roman" w:cs="Times New Roman"/>
                <w:sz w:val="24"/>
                <w:szCs w:val="24"/>
              </w:rPr>
              <w:t>„</w:t>
            </w:r>
            <w:r w:rsidR="004D06A8" w:rsidRPr="004D06A8">
              <w:rPr>
                <w:rFonts w:ascii="Times New Roman" w:eastAsia="Calibri" w:hAnsi="Times New Roman" w:cs="Times New Roman"/>
                <w:sz w:val="24"/>
                <w:szCs w:val="24"/>
              </w:rPr>
              <w:t>Критерии за допустимост, критерии за оценка, ангажименти и други задължения на крайните получатели</w:t>
            </w:r>
            <w:r w:rsidR="004D06A8">
              <w:rPr>
                <w:rFonts w:ascii="Times New Roman" w:eastAsia="Calibri" w:hAnsi="Times New Roman" w:cs="Times New Roman"/>
                <w:sz w:val="24"/>
                <w:szCs w:val="24"/>
              </w:rPr>
              <w:t>“, подраздел „</w:t>
            </w:r>
            <w:r w:rsidR="004D06A8" w:rsidRPr="004D06A8">
              <w:rPr>
                <w:rFonts w:ascii="Times New Roman" w:eastAsia="Calibri" w:hAnsi="Times New Roman" w:cs="Times New Roman"/>
                <w:sz w:val="24"/>
                <w:szCs w:val="24"/>
              </w:rPr>
              <w:t>Ангажименти и други задължения на КП</w:t>
            </w:r>
            <w:r w:rsidR="004D06A8">
              <w:rPr>
                <w:rFonts w:ascii="Times New Roman" w:eastAsia="Calibri" w:hAnsi="Times New Roman" w:cs="Times New Roman"/>
                <w:sz w:val="24"/>
                <w:szCs w:val="24"/>
              </w:rPr>
              <w:t xml:space="preserve">“ от </w:t>
            </w:r>
            <w:r w:rsidR="004D06A8">
              <w:rPr>
                <w:rFonts w:ascii="Times New Roman" w:hAnsi="Times New Roman" w:cs="Times New Roman"/>
                <w:sz w:val="24"/>
                <w:szCs w:val="24"/>
              </w:rPr>
              <w:t>Условията за изпълнение.</w:t>
            </w:r>
          </w:p>
        </w:tc>
      </w:tr>
    </w:tbl>
    <w:p w14:paraId="154FA966"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0" w:name="_Toc50974355"/>
      <w:bookmarkStart w:id="41" w:name="_Toc145930961"/>
      <w:r w:rsidRPr="00C54573">
        <w:rPr>
          <w:rFonts w:ascii="Times New Roman" w:hAnsi="Times New Roman" w:cs="Times New Roman"/>
          <w:i w:val="0"/>
          <w:sz w:val="24"/>
          <w:szCs w:val="24"/>
          <w:lang w:val="bg-BG"/>
        </w:rPr>
        <w:lastRenderedPageBreak/>
        <w:t>13.3. Недопустими дейности:</w:t>
      </w:r>
      <w:bookmarkEnd w:id="40"/>
      <w:bookmarkEnd w:id="41"/>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4"/>
      </w:tblGrid>
      <w:tr w:rsidR="001D48C6" w:rsidRPr="00C54573" w14:paraId="28594502" w14:textId="77777777" w:rsidTr="00841758">
        <w:tc>
          <w:tcPr>
            <w:tcW w:w="9874" w:type="dxa"/>
            <w:tcBorders>
              <w:top w:val="single" w:sz="4" w:space="0" w:color="auto"/>
              <w:left w:val="single" w:sz="4" w:space="0" w:color="auto"/>
              <w:bottom w:val="single" w:sz="4" w:space="0" w:color="auto"/>
              <w:right w:val="single" w:sz="4" w:space="0" w:color="auto"/>
            </w:tcBorders>
          </w:tcPr>
          <w:p w14:paraId="2C227BFB" w14:textId="076D3721" w:rsidR="00BE3ADC" w:rsidRPr="00C54573" w:rsidRDefault="00BE3AD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 xml:space="preserve">1.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w:t>
            </w:r>
            <w:r w:rsidR="00AA16CF">
              <w:rPr>
                <w:rFonts w:ascii="Times New Roman" w:hAnsi="Times New Roman"/>
                <w:sz w:val="24"/>
                <w:szCs w:val="24"/>
              </w:rPr>
              <w:t>ЕС</w:t>
            </w:r>
            <w:r w:rsidRPr="00C54573">
              <w:rPr>
                <w:rFonts w:ascii="Times New Roman" w:hAnsi="Times New Roman"/>
                <w:sz w:val="24"/>
                <w:szCs w:val="24"/>
              </w:rPr>
              <w:t>.</w:t>
            </w:r>
            <w:r w:rsidR="00037209" w:rsidRPr="00657B43">
              <w:rPr>
                <w:rFonts w:ascii="Times New Roman" w:hAnsi="Times New Roman"/>
                <w:sz w:val="24"/>
              </w:rPr>
              <w:t xml:space="preserve"> Контролът ще обхване крайните получ</w:t>
            </w:r>
            <w:r w:rsidR="00037209">
              <w:rPr>
                <w:rFonts w:ascii="Times New Roman" w:hAnsi="Times New Roman"/>
                <w:sz w:val="24"/>
              </w:rPr>
              <w:t>атели на помощта по процедурата</w:t>
            </w:r>
            <w:r w:rsidR="00037209" w:rsidRPr="00657B43">
              <w:rPr>
                <w:rFonts w:ascii="Times New Roman" w:hAnsi="Times New Roman"/>
                <w:sz w:val="24"/>
              </w:rPr>
              <w:t xml:space="preserve"> на етап изплащане на финансовата помощ.</w:t>
            </w:r>
          </w:p>
          <w:p w14:paraId="41FB226D" w14:textId="756F075F" w:rsidR="00BE3ADC" w:rsidRPr="00C54573" w:rsidRDefault="00BE3AD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 xml:space="preserve">2. </w:t>
            </w:r>
            <w:r w:rsidR="0049526F">
              <w:rPr>
                <w:rFonts w:ascii="Times New Roman" w:hAnsi="Times New Roman"/>
                <w:sz w:val="24"/>
                <w:szCs w:val="24"/>
              </w:rPr>
              <w:t xml:space="preserve">Не са допустими за подпомагане дейности и разходи за </w:t>
            </w:r>
            <w:r w:rsidR="0049526F" w:rsidRPr="00F516CC">
              <w:rPr>
                <w:rFonts w:ascii="Times New Roman" w:hAnsi="Times New Roman"/>
                <w:sz w:val="24"/>
                <w:szCs w:val="24"/>
              </w:rPr>
              <w:t>СМР</w:t>
            </w:r>
            <w:r w:rsidR="00F516CC" w:rsidRPr="00D46E55">
              <w:rPr>
                <w:rFonts w:ascii="Times New Roman" w:hAnsi="Times New Roman"/>
                <w:sz w:val="24"/>
                <w:szCs w:val="24"/>
              </w:rPr>
              <w:t xml:space="preserve">, </w:t>
            </w:r>
            <w:r w:rsidR="00F516CC">
              <w:rPr>
                <w:rFonts w:ascii="Times New Roman" w:hAnsi="Times New Roman"/>
                <w:sz w:val="24"/>
                <w:szCs w:val="24"/>
              </w:rPr>
              <w:t>освен монтаж на допустимите съоръжения и оборудване</w:t>
            </w:r>
            <w:r w:rsidR="00256006" w:rsidRPr="00F516CC">
              <w:rPr>
                <w:rFonts w:ascii="Times New Roman" w:hAnsi="Times New Roman"/>
                <w:sz w:val="24"/>
                <w:szCs w:val="24"/>
              </w:rPr>
              <w:t>.</w:t>
            </w:r>
          </w:p>
          <w:p w14:paraId="5A648C0F" w14:textId="14D9CD5B" w:rsidR="00BE3ADC" w:rsidRPr="00C54573" w:rsidRDefault="006B2BF7"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3</w:t>
            </w:r>
            <w:r w:rsidR="00BE3ADC" w:rsidRPr="00C54573">
              <w:rPr>
                <w:rFonts w:ascii="Times New Roman" w:hAnsi="Times New Roman"/>
                <w:sz w:val="24"/>
                <w:szCs w:val="24"/>
              </w:rPr>
              <w:t xml:space="preserve">. Финансова помощ не се предоставя за </w:t>
            </w:r>
            <w:r w:rsidR="00256006">
              <w:rPr>
                <w:rFonts w:ascii="Times New Roman" w:hAnsi="Times New Roman"/>
                <w:sz w:val="24"/>
                <w:szCs w:val="24"/>
              </w:rPr>
              <w:t>ПИИ</w:t>
            </w:r>
            <w:r w:rsidR="00BE3ADC" w:rsidRPr="00C54573">
              <w:rPr>
                <w:rFonts w:ascii="Times New Roman" w:hAnsi="Times New Roman"/>
                <w:sz w:val="24"/>
                <w:szCs w:val="24"/>
              </w:rPr>
              <w:t>, включващи инвестиции, които не отговарят на Европейското</w:t>
            </w:r>
            <w:r w:rsidR="005B0C09">
              <w:rPr>
                <w:rFonts w:ascii="Times New Roman" w:hAnsi="Times New Roman"/>
                <w:sz w:val="24"/>
                <w:szCs w:val="24"/>
              </w:rPr>
              <w:t xml:space="preserve"> </w:t>
            </w:r>
            <w:r w:rsidR="005B0C09" w:rsidRPr="005B0C09">
              <w:rPr>
                <w:rFonts w:ascii="Times New Roman" w:hAnsi="Times New Roman"/>
                <w:sz w:val="24"/>
                <w:szCs w:val="24"/>
              </w:rPr>
              <w:t>право</w:t>
            </w:r>
            <w:r w:rsidR="00BE3ADC" w:rsidRPr="00C54573">
              <w:rPr>
                <w:rFonts w:ascii="Times New Roman" w:hAnsi="Times New Roman"/>
                <w:sz w:val="24"/>
                <w:szCs w:val="24"/>
              </w:rPr>
              <w:t xml:space="preserve"> и националн</w:t>
            </w:r>
            <w:r w:rsidR="005B0C09">
              <w:rPr>
                <w:rFonts w:ascii="Times New Roman" w:hAnsi="Times New Roman"/>
                <w:sz w:val="24"/>
                <w:szCs w:val="24"/>
              </w:rPr>
              <w:t>ата</w:t>
            </w:r>
            <w:r w:rsidR="00BE3ADC" w:rsidRPr="00C54573">
              <w:rPr>
                <w:rFonts w:ascii="Times New Roman" w:hAnsi="Times New Roman"/>
                <w:sz w:val="24"/>
                <w:szCs w:val="24"/>
              </w:rPr>
              <w:t xml:space="preserve"> </w:t>
            </w:r>
            <w:r w:rsidR="005B0C09" w:rsidRPr="005B0C09">
              <w:rPr>
                <w:rFonts w:ascii="Times New Roman" w:hAnsi="Times New Roman"/>
                <w:sz w:val="24"/>
                <w:szCs w:val="24"/>
              </w:rPr>
              <w:t xml:space="preserve">нормативна </w:t>
            </w:r>
            <w:r w:rsidR="005B0C09">
              <w:rPr>
                <w:rFonts w:ascii="Times New Roman" w:hAnsi="Times New Roman"/>
                <w:sz w:val="24"/>
                <w:szCs w:val="24"/>
              </w:rPr>
              <w:t>уредба</w:t>
            </w:r>
            <w:r w:rsidR="001D630B">
              <w:t xml:space="preserve"> </w:t>
            </w:r>
            <w:r w:rsidR="001D630B" w:rsidRPr="001D630B">
              <w:rPr>
                <w:rFonts w:ascii="Times New Roman" w:hAnsi="Times New Roman"/>
                <w:sz w:val="24"/>
                <w:szCs w:val="24"/>
              </w:rPr>
              <w:t>в областта на околната среда</w:t>
            </w:r>
            <w:r w:rsidR="00BE3ADC" w:rsidRPr="00C54573">
              <w:rPr>
                <w:rFonts w:ascii="Times New Roman" w:hAnsi="Times New Roman"/>
                <w:sz w:val="24"/>
                <w:szCs w:val="24"/>
              </w:rPr>
              <w:t>.</w:t>
            </w:r>
          </w:p>
          <w:p w14:paraId="5E5DFAD5" w14:textId="00F06DD9" w:rsidR="00256006" w:rsidRPr="00C54573" w:rsidRDefault="006B2BF7"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4</w:t>
            </w:r>
            <w:r w:rsidR="00BE3ADC" w:rsidRPr="00C54573">
              <w:rPr>
                <w:rFonts w:ascii="Times New Roman" w:hAnsi="Times New Roman"/>
                <w:sz w:val="24"/>
                <w:szCs w:val="24"/>
              </w:rPr>
              <w:t xml:space="preserve">. </w:t>
            </w:r>
            <w:r w:rsidR="00256006" w:rsidRPr="00256006">
              <w:rPr>
                <w:rFonts w:ascii="Times New Roman" w:hAnsi="Times New Roman"/>
                <w:sz w:val="24"/>
                <w:szCs w:val="24"/>
              </w:rPr>
              <w:t>Финансова помощ не се предоставя за дейности, които не са в съответствие с принципа за „ненанасяне на значителни вреди“ и</w:t>
            </w:r>
            <w:r w:rsidR="003F1456">
              <w:rPr>
                <w:rFonts w:ascii="Times New Roman" w:hAnsi="Times New Roman"/>
                <w:sz w:val="24"/>
                <w:szCs w:val="24"/>
              </w:rPr>
              <w:t>/или</w:t>
            </w:r>
            <w:r w:rsidR="00256006" w:rsidRPr="00256006">
              <w:rPr>
                <w:rFonts w:ascii="Times New Roman" w:hAnsi="Times New Roman"/>
                <w:sz w:val="24"/>
                <w:szCs w:val="24"/>
              </w:rPr>
              <w:t xml:space="preserve"> за които не е представена самооценка относно принципа за ненанасяне на значителна вреда (</w:t>
            </w:r>
            <w:r w:rsidR="00E77954">
              <w:rPr>
                <w:rFonts w:ascii="Times New Roman" w:hAnsi="Times New Roman"/>
                <w:sz w:val="24"/>
                <w:szCs w:val="24"/>
              </w:rPr>
              <w:t xml:space="preserve">ПНЗВ или </w:t>
            </w:r>
            <w:r w:rsidR="00256006" w:rsidRPr="00256006">
              <w:rPr>
                <w:rFonts w:ascii="Times New Roman" w:hAnsi="Times New Roman"/>
                <w:sz w:val="24"/>
                <w:szCs w:val="24"/>
              </w:rPr>
              <w:t xml:space="preserve">DNSH) </w:t>
            </w:r>
            <w:r w:rsidR="00E77954">
              <w:rPr>
                <w:rFonts w:ascii="Times New Roman" w:hAnsi="Times New Roman"/>
                <w:sz w:val="24"/>
                <w:szCs w:val="24"/>
              </w:rPr>
              <w:t>(</w:t>
            </w:r>
            <w:r w:rsidR="00256006" w:rsidRPr="00256006">
              <w:rPr>
                <w:rFonts w:ascii="Times New Roman" w:hAnsi="Times New Roman"/>
                <w:sz w:val="24"/>
                <w:szCs w:val="24"/>
              </w:rPr>
              <w:t xml:space="preserve">Приложение № </w:t>
            </w:r>
            <w:r w:rsidR="003A7283">
              <w:rPr>
                <w:rFonts w:ascii="Times New Roman" w:hAnsi="Times New Roman"/>
                <w:sz w:val="24"/>
                <w:szCs w:val="24"/>
              </w:rPr>
              <w:t>4</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 xml:space="preserve">Формуляр за самооценка </w:t>
            </w:r>
            <w:r w:rsidR="0034486C">
              <w:rPr>
                <w:rFonts w:ascii="Times New Roman" w:hAnsi="Times New Roman"/>
                <w:sz w:val="24"/>
                <w:szCs w:val="24"/>
              </w:rPr>
              <w:t>за</w:t>
            </w:r>
            <w:r w:rsidR="00256006" w:rsidRPr="00256006">
              <w:rPr>
                <w:rFonts w:ascii="Times New Roman" w:hAnsi="Times New Roman"/>
                <w:sz w:val="24"/>
                <w:szCs w:val="24"/>
              </w:rPr>
              <w:t xml:space="preserve"> „Принципа за ненанасяне на значителни вреди“</w:t>
            </w:r>
            <w:r w:rsidR="004D0EB2">
              <w:rPr>
                <w:rFonts w:ascii="Times New Roman" w:hAnsi="Times New Roman"/>
                <w:sz w:val="24"/>
                <w:szCs w:val="24"/>
              </w:rPr>
              <w:t>“</w:t>
            </w:r>
            <w:r w:rsidR="00E77954">
              <w:rPr>
                <w:rFonts w:ascii="Times New Roman" w:hAnsi="Times New Roman"/>
                <w:sz w:val="24"/>
                <w:szCs w:val="24"/>
              </w:rPr>
              <w:t>)</w:t>
            </w:r>
            <w:r w:rsidR="00256006" w:rsidRPr="00256006">
              <w:rPr>
                <w:rFonts w:ascii="Times New Roman" w:hAnsi="Times New Roman"/>
                <w:sz w:val="24"/>
                <w:szCs w:val="24"/>
              </w:rPr>
              <w:t xml:space="preserve">, попълнен съгласно Приложение № </w:t>
            </w:r>
            <w:r w:rsidR="003A7283">
              <w:rPr>
                <w:rFonts w:ascii="Times New Roman" w:hAnsi="Times New Roman"/>
                <w:sz w:val="24"/>
                <w:szCs w:val="24"/>
              </w:rPr>
              <w:t>4</w:t>
            </w:r>
            <w:r w:rsidR="00EF5A10">
              <w:rPr>
                <w:rFonts w:ascii="Times New Roman" w:hAnsi="Times New Roman"/>
                <w:sz w:val="24"/>
                <w:szCs w:val="24"/>
              </w:rPr>
              <w:t>а</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Указания относно спазване на „Принципа за ненанасяне на значителни вреди“</w:t>
            </w:r>
            <w:r w:rsidR="004D0EB2">
              <w:rPr>
                <w:rFonts w:ascii="Times New Roman" w:hAnsi="Times New Roman"/>
                <w:sz w:val="24"/>
                <w:szCs w:val="24"/>
              </w:rPr>
              <w:t>“</w:t>
            </w:r>
            <w:r w:rsidR="00EF5A10">
              <w:rPr>
                <w:rFonts w:ascii="Times New Roman" w:hAnsi="Times New Roman"/>
                <w:sz w:val="24"/>
                <w:szCs w:val="24"/>
              </w:rPr>
              <w:t>.</w:t>
            </w:r>
            <w:r w:rsidR="00E77954" w:rsidRPr="00AD0378">
              <w:t xml:space="preserve"> </w:t>
            </w:r>
            <w:r w:rsidR="00E77954" w:rsidRPr="00E77954">
              <w:rPr>
                <w:rFonts w:ascii="Times New Roman" w:hAnsi="Times New Roman"/>
                <w:sz w:val="24"/>
                <w:szCs w:val="24"/>
              </w:rPr>
              <w:t xml:space="preserve">Подробна информация относно спазване на принципа за „ненанасяне на значителни вреди“ е налична в Приложение № </w:t>
            </w:r>
            <w:r w:rsidR="00CC3436">
              <w:rPr>
                <w:rFonts w:ascii="Times New Roman" w:hAnsi="Times New Roman"/>
                <w:sz w:val="24"/>
                <w:szCs w:val="24"/>
              </w:rPr>
              <w:t>4б</w:t>
            </w:r>
            <w:r w:rsidR="00E77954" w:rsidRPr="00E77954">
              <w:rPr>
                <w:rFonts w:ascii="Times New Roman" w:hAnsi="Times New Roman"/>
                <w:sz w:val="24"/>
                <w:szCs w:val="24"/>
              </w:rPr>
              <w:t xml:space="preserve"> </w:t>
            </w:r>
            <w:r w:rsidR="004D0EB2">
              <w:rPr>
                <w:rFonts w:ascii="Times New Roman" w:hAnsi="Times New Roman"/>
                <w:sz w:val="24"/>
                <w:szCs w:val="24"/>
              </w:rPr>
              <w:t>„</w:t>
            </w:r>
            <w:r w:rsidR="00F52197" w:rsidRPr="00F52197">
              <w:rPr>
                <w:rFonts w:ascii="Times New Roman" w:hAnsi="Times New Roman"/>
                <w:sz w:val="24"/>
                <w:szCs w:val="24"/>
              </w:rPr>
              <w:t>Информация за принципа „Ненанасяне на значителни вреди“</w:t>
            </w:r>
            <w:r w:rsidR="004D0EB2">
              <w:rPr>
                <w:rFonts w:ascii="Times New Roman" w:hAnsi="Times New Roman"/>
                <w:sz w:val="24"/>
                <w:szCs w:val="24"/>
              </w:rPr>
              <w:t>“.</w:t>
            </w:r>
          </w:p>
          <w:p w14:paraId="47D27079" w14:textId="7CC5B5EF" w:rsidR="005424EA" w:rsidRPr="003A1778" w:rsidRDefault="005424EA" w:rsidP="00730E7B">
            <w:pPr>
              <w:pStyle w:val="ListParagraph"/>
              <w:spacing w:line="276" w:lineRule="auto"/>
              <w:ind w:left="0"/>
              <w:contextualSpacing/>
              <w:jc w:val="both"/>
              <w:rPr>
                <w:rFonts w:ascii="Times New Roman" w:hAnsi="Times New Roman"/>
                <w:sz w:val="24"/>
                <w:szCs w:val="24"/>
              </w:rPr>
            </w:pPr>
            <w:r w:rsidRPr="003A1778">
              <w:rPr>
                <w:rFonts w:ascii="Times New Roman" w:hAnsi="Times New Roman"/>
                <w:sz w:val="24"/>
                <w:szCs w:val="24"/>
              </w:rPr>
              <w:t>4.1. Във връзка с ограниченията, посочени в Приложението към Решение</w:t>
            </w:r>
            <w:r w:rsidR="00A93ABE">
              <w:t xml:space="preserve"> </w:t>
            </w:r>
            <w:r w:rsidR="00A93ABE" w:rsidRPr="00A93ABE">
              <w:rPr>
                <w:rFonts w:ascii="Times New Roman" w:hAnsi="Times New Roman"/>
                <w:sz w:val="24"/>
                <w:szCs w:val="24"/>
              </w:rPr>
              <w:t>за изпълнение на Съвета от 04.05.2022 г. за одобряване на оценката на плана за възстановяване и устойчивост на България (ST 8091 2022 INIT)</w:t>
            </w:r>
            <w:r w:rsidRPr="003A1778">
              <w:rPr>
                <w:rFonts w:ascii="Times New Roman" w:hAnsi="Times New Roman"/>
                <w:sz w:val="24"/>
                <w:szCs w:val="24"/>
              </w:rPr>
              <w:t xml:space="preserve"> и с оглед съответствие на процедурата с Известие на Комисията – „Технически насоки за прилагането на принципа за „ненанасяне на значителни вреди” съгласно Регламента за Механизма за възстановяване и устойчивост (2021/C58/01)”, и гарантиране в максимална степен на спазването на принципа за „ненанасяне на значителни вреди”, за целите на настоящата процедура няма да се подкрепят:</w:t>
            </w:r>
          </w:p>
          <w:p w14:paraId="6F31BBD4" w14:textId="55149E7B"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а) дейностите и активите, свързани с изкопаеми горива, включително използване надолу по веригата;</w:t>
            </w:r>
          </w:p>
          <w:p w14:paraId="61FFA71B" w14:textId="174ABD6F"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б) дейностите и активите по схемата на ЕС за търговия с емисии, при които прогнозните емисии на парникови газове не са по-ниски от съответните референтни стойности;</w:t>
            </w:r>
          </w:p>
          <w:p w14:paraId="27BA90A6" w14:textId="37569612"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в) дейностите и активите, свързани със сметища, инсталации за изгаряне на отпадъци  и заводи за механично-биологично третиране;</w:t>
            </w:r>
          </w:p>
          <w:p w14:paraId="4616DFE3" w14:textId="5364069B" w:rsidR="005424EA" w:rsidRPr="003A1778"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г) дейностите и активите, при които дългосрочното обезвреждане на отпадъци може да причини вреда на околната среда.</w:t>
            </w:r>
          </w:p>
          <w:p w14:paraId="3C79A7C5" w14:textId="0810E419" w:rsidR="00657B43" w:rsidRPr="00242F4A" w:rsidRDefault="003719CF" w:rsidP="00730E7B">
            <w:pPr>
              <w:pStyle w:val="ListParagraph"/>
              <w:spacing w:line="276" w:lineRule="auto"/>
              <w:ind w:left="0"/>
              <w:contextualSpacing/>
              <w:jc w:val="both"/>
              <w:rPr>
                <w:rFonts w:ascii="Times New Roman" w:hAnsi="Times New Roman"/>
                <w:sz w:val="24"/>
              </w:rPr>
            </w:pPr>
            <w:r>
              <w:rPr>
                <w:rFonts w:ascii="Times New Roman" w:hAnsi="Times New Roman"/>
                <w:sz w:val="24"/>
                <w:szCs w:val="24"/>
              </w:rPr>
              <w:t>5</w:t>
            </w:r>
            <w:r w:rsidR="00E2323F" w:rsidRPr="00D54137">
              <w:rPr>
                <w:rFonts w:ascii="Times New Roman" w:hAnsi="Times New Roman"/>
                <w:sz w:val="24"/>
              </w:rPr>
              <w:t xml:space="preserve">. </w:t>
            </w:r>
            <w:r w:rsidR="00657B43" w:rsidRPr="007213E0">
              <w:rPr>
                <w:rFonts w:ascii="Times New Roman" w:hAnsi="Times New Roman"/>
                <w:sz w:val="24"/>
              </w:rPr>
              <w:t xml:space="preserve">За да се гарантира недопускане на финансиране за един и </w:t>
            </w:r>
            <w:r w:rsidR="00657B43" w:rsidRPr="00242F4A">
              <w:rPr>
                <w:rFonts w:ascii="Times New Roman" w:hAnsi="Times New Roman"/>
                <w:sz w:val="24"/>
              </w:rPr>
              <w:t>същ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xml:space="preserve"> по ПВУ и </w:t>
            </w:r>
            <w:r w:rsidR="00666BAF" w:rsidRPr="00666BAF">
              <w:rPr>
                <w:rFonts w:ascii="Times New Roman" w:hAnsi="Times New Roman"/>
                <w:sz w:val="24"/>
              </w:rPr>
              <w:t>ПРСР 2014-2020 г.</w:t>
            </w:r>
            <w:r w:rsidR="00657B43" w:rsidRPr="00242F4A">
              <w:rPr>
                <w:rFonts w:ascii="Times New Roman" w:hAnsi="Times New Roman"/>
                <w:sz w:val="24"/>
              </w:rPr>
              <w:t>, ще се извършва контрол на бенефициент/</w:t>
            </w:r>
            <w:r w:rsidR="00800311">
              <w:rPr>
                <w:rFonts w:ascii="Times New Roman" w:hAnsi="Times New Roman"/>
                <w:sz w:val="24"/>
                <w:lang w:val="en-GB"/>
              </w:rPr>
              <w:t>кандидат</w:t>
            </w:r>
            <w:r w:rsidR="00657B43" w:rsidRPr="00242F4A">
              <w:rPr>
                <w:rFonts w:ascii="Times New Roman" w:hAnsi="Times New Roman"/>
                <w:sz w:val="24"/>
              </w:rPr>
              <w:t xml:space="preserve"> на ниво конкретен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например: трактор/трактор, сеялка/сеялка, култиватор/култиватор.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xml:space="preserve">, </w:t>
            </w:r>
            <w:r w:rsidR="008340EB">
              <w:rPr>
                <w:rFonts w:ascii="Times New Roman" w:hAnsi="Times New Roman"/>
                <w:sz w:val="24"/>
              </w:rPr>
              <w:t>за който има сключен договор</w:t>
            </w:r>
            <w:r w:rsidR="008340EB" w:rsidRPr="00242F4A">
              <w:rPr>
                <w:rFonts w:ascii="Times New Roman" w:hAnsi="Times New Roman"/>
                <w:sz w:val="24"/>
              </w:rPr>
              <w:t xml:space="preserve"> </w:t>
            </w:r>
            <w:r w:rsidR="00657B43" w:rsidRPr="00242F4A">
              <w:rPr>
                <w:rFonts w:ascii="Times New Roman" w:hAnsi="Times New Roman"/>
                <w:sz w:val="24"/>
              </w:rPr>
              <w:t xml:space="preserve">за подкрепа </w:t>
            </w:r>
            <w:r w:rsidR="00251B83">
              <w:rPr>
                <w:rFonts w:ascii="Times New Roman" w:hAnsi="Times New Roman"/>
                <w:sz w:val="24"/>
              </w:rPr>
              <w:t>по</w:t>
            </w:r>
            <w:r w:rsidR="00251B83" w:rsidRPr="00242F4A">
              <w:rPr>
                <w:rFonts w:ascii="Times New Roman" w:hAnsi="Times New Roman"/>
                <w:sz w:val="24"/>
              </w:rPr>
              <w:t xml:space="preserve"> </w:t>
            </w:r>
            <w:r w:rsidR="00657B43" w:rsidRPr="00242F4A">
              <w:rPr>
                <w:rFonts w:ascii="Times New Roman" w:hAnsi="Times New Roman"/>
                <w:sz w:val="24"/>
              </w:rPr>
              <w:t xml:space="preserve">ПРСР 2014-2020 г., няма да бъде допустим за подпомагане по ПВУ. Контролът ще обхване </w:t>
            </w:r>
            <w:r w:rsidR="004C5486">
              <w:rPr>
                <w:rFonts w:ascii="Times New Roman" w:hAnsi="Times New Roman"/>
                <w:sz w:val="24"/>
                <w:lang w:val="en-GB"/>
              </w:rPr>
              <w:t xml:space="preserve">кандидатите </w:t>
            </w:r>
            <w:r w:rsidR="00657B43" w:rsidRPr="00242F4A">
              <w:rPr>
                <w:rFonts w:ascii="Times New Roman" w:hAnsi="Times New Roman"/>
                <w:sz w:val="24"/>
              </w:rPr>
              <w:t xml:space="preserve">по процедурата, на етап </w:t>
            </w:r>
            <w:r w:rsidR="00800311">
              <w:rPr>
                <w:rFonts w:ascii="Times New Roman" w:hAnsi="Times New Roman"/>
                <w:sz w:val="24"/>
                <w:lang w:val="en-GB"/>
              </w:rPr>
              <w:t>оценка</w:t>
            </w:r>
            <w:r w:rsidR="00800311" w:rsidRPr="00242F4A">
              <w:rPr>
                <w:rFonts w:ascii="Times New Roman" w:hAnsi="Times New Roman"/>
                <w:sz w:val="24"/>
              </w:rPr>
              <w:t xml:space="preserve"> </w:t>
            </w:r>
            <w:r w:rsidR="00657B43" w:rsidRPr="00242F4A">
              <w:rPr>
                <w:rFonts w:ascii="Times New Roman" w:hAnsi="Times New Roman"/>
                <w:sz w:val="24"/>
              </w:rPr>
              <w:t>на ПИИ.</w:t>
            </w:r>
            <w:r w:rsidR="00666BAF">
              <w:rPr>
                <w:rFonts w:ascii="Times New Roman" w:hAnsi="Times New Roman"/>
                <w:sz w:val="24"/>
              </w:rPr>
              <w:t xml:space="preserve"> Проверката ще се извършва служебно от ДФЗ.</w:t>
            </w:r>
          </w:p>
          <w:p w14:paraId="52B577A3" w14:textId="4D92B71C" w:rsidR="000B07F1" w:rsidRPr="00C54573" w:rsidRDefault="00037209"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rPr>
              <w:t>5</w:t>
            </w:r>
            <w:r w:rsidR="000B07F1" w:rsidRPr="00242F4A">
              <w:rPr>
                <w:rFonts w:ascii="Times New Roman" w:hAnsi="Times New Roman"/>
                <w:sz w:val="24"/>
              </w:rPr>
              <w:t>.1.</w:t>
            </w:r>
            <w:r w:rsidR="00666BAF">
              <w:rPr>
                <w:rFonts w:ascii="Times New Roman" w:hAnsi="Times New Roman"/>
                <w:sz w:val="24"/>
              </w:rPr>
              <w:t xml:space="preserve"> </w:t>
            </w:r>
            <w:r w:rsidR="000B07F1" w:rsidRPr="00242F4A">
              <w:rPr>
                <w:rFonts w:ascii="Times New Roman" w:hAnsi="Times New Roman"/>
                <w:sz w:val="24"/>
              </w:rPr>
              <w:t xml:space="preserve">Условието на т. </w:t>
            </w:r>
            <w:r>
              <w:rPr>
                <w:rFonts w:ascii="Times New Roman" w:hAnsi="Times New Roman"/>
                <w:sz w:val="24"/>
              </w:rPr>
              <w:t>5</w:t>
            </w:r>
            <w:r w:rsidRPr="00242F4A">
              <w:rPr>
                <w:rFonts w:ascii="Times New Roman" w:hAnsi="Times New Roman"/>
                <w:sz w:val="24"/>
              </w:rPr>
              <w:t xml:space="preserve"> </w:t>
            </w:r>
            <w:r w:rsidR="000B07F1" w:rsidRPr="00242F4A">
              <w:rPr>
                <w:rFonts w:ascii="Times New Roman" w:hAnsi="Times New Roman"/>
                <w:sz w:val="24"/>
              </w:rPr>
              <w:t xml:space="preserve">не се прилага, когато </w:t>
            </w:r>
            <w:r w:rsidR="00D0164B" w:rsidRPr="00242F4A">
              <w:rPr>
                <w:rFonts w:ascii="Times New Roman" w:hAnsi="Times New Roman"/>
                <w:sz w:val="24"/>
              </w:rPr>
              <w:t>конкретният тип инвестици</w:t>
            </w:r>
            <w:r w:rsidR="007213E0" w:rsidRPr="006A5E6E">
              <w:rPr>
                <w:rFonts w:ascii="Times New Roman" w:hAnsi="Times New Roman"/>
                <w:sz w:val="24"/>
              </w:rPr>
              <w:t>онен разход</w:t>
            </w:r>
            <w:r w:rsidR="00D0164B" w:rsidRPr="00242F4A">
              <w:rPr>
                <w:rFonts w:ascii="Times New Roman" w:hAnsi="Times New Roman"/>
                <w:sz w:val="24"/>
              </w:rPr>
              <w:t xml:space="preserve"> в настоящия ПИИ надгражда </w:t>
            </w:r>
            <w:r w:rsidR="000A1DE5" w:rsidRPr="00242F4A">
              <w:rPr>
                <w:rFonts w:ascii="Times New Roman" w:hAnsi="Times New Roman"/>
                <w:sz w:val="24"/>
              </w:rPr>
              <w:t>и/</w:t>
            </w:r>
            <w:r w:rsidR="00D0164B" w:rsidRPr="00242F4A">
              <w:rPr>
                <w:rFonts w:ascii="Times New Roman" w:hAnsi="Times New Roman"/>
                <w:sz w:val="24"/>
              </w:rPr>
              <w:t>или допълва изпълнението на предходното подпомагане, което се доказва с данни</w:t>
            </w:r>
            <w:r w:rsidR="00146001">
              <w:rPr>
                <w:rFonts w:ascii="Times New Roman" w:hAnsi="Times New Roman"/>
                <w:sz w:val="24"/>
              </w:rPr>
              <w:t xml:space="preserve"> и обосновка</w:t>
            </w:r>
            <w:r w:rsidR="00D0164B" w:rsidRPr="00242F4A">
              <w:rPr>
                <w:rFonts w:ascii="Times New Roman" w:hAnsi="Times New Roman"/>
                <w:sz w:val="24"/>
              </w:rPr>
              <w:t>, попълнени в Таблица 1.1 от Приложение № 2 към Условията за кандидатстване.</w:t>
            </w:r>
            <w:r w:rsidR="002B080F">
              <w:rPr>
                <w:rFonts w:ascii="Times New Roman" w:hAnsi="Times New Roman"/>
                <w:sz w:val="24"/>
              </w:rPr>
              <w:t xml:space="preserve"> </w:t>
            </w:r>
            <w:r w:rsidR="002B080F" w:rsidRPr="002B080F">
              <w:rPr>
                <w:rFonts w:ascii="Times New Roman" w:hAnsi="Times New Roman"/>
                <w:sz w:val="24"/>
              </w:rPr>
              <w:t>Липсата на обосновка</w:t>
            </w:r>
            <w:r w:rsidR="00146001">
              <w:rPr>
                <w:rFonts w:ascii="Times New Roman" w:hAnsi="Times New Roman"/>
                <w:sz w:val="24"/>
              </w:rPr>
              <w:t xml:space="preserve"> </w:t>
            </w:r>
            <w:r w:rsidR="002B080F" w:rsidRPr="002B080F">
              <w:rPr>
                <w:rFonts w:ascii="Times New Roman" w:hAnsi="Times New Roman"/>
                <w:sz w:val="24"/>
              </w:rPr>
              <w:t xml:space="preserve">за спазването на посочените изисквания по </w:t>
            </w:r>
            <w:r w:rsidR="002B080F" w:rsidRPr="002B080F">
              <w:rPr>
                <w:rFonts w:ascii="Times New Roman" w:hAnsi="Times New Roman"/>
                <w:sz w:val="24"/>
              </w:rPr>
              <w:lastRenderedPageBreak/>
              <w:t xml:space="preserve">отношение на предвидени за придобиване активи, може да бъде основание за </w:t>
            </w:r>
            <w:r w:rsidR="00146001">
              <w:rPr>
                <w:rFonts w:ascii="Times New Roman" w:hAnsi="Times New Roman"/>
                <w:sz w:val="24"/>
              </w:rPr>
              <w:t xml:space="preserve">недопустимост на подпомагането за тях и/или </w:t>
            </w:r>
            <w:r w:rsidR="002B080F" w:rsidRPr="002B080F">
              <w:rPr>
                <w:rFonts w:ascii="Times New Roman" w:hAnsi="Times New Roman"/>
                <w:sz w:val="24"/>
              </w:rPr>
              <w:t xml:space="preserve">отхвърляне на съответното </w:t>
            </w:r>
            <w:r w:rsidR="00146001">
              <w:rPr>
                <w:rFonts w:ascii="Times New Roman" w:hAnsi="Times New Roman"/>
                <w:sz w:val="24"/>
              </w:rPr>
              <w:t>ПИИ</w:t>
            </w:r>
            <w:r w:rsidR="002B080F" w:rsidRPr="002B080F">
              <w:rPr>
                <w:rFonts w:ascii="Times New Roman" w:hAnsi="Times New Roman"/>
                <w:sz w:val="24"/>
              </w:rPr>
              <w:t>.</w:t>
            </w:r>
          </w:p>
          <w:p w14:paraId="204261E3" w14:textId="77777777" w:rsidR="00AC5830" w:rsidRPr="00C54573" w:rsidRDefault="00AC5830"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b/>
                <w:color w:val="000000"/>
                <w:sz w:val="24"/>
                <w:szCs w:val="24"/>
                <w:shd w:val="clear" w:color="auto" w:fill="BFBFBF"/>
              </w:rPr>
              <w:t>ВАЖНО</w:t>
            </w:r>
            <w:r w:rsidRPr="00C54573">
              <w:rPr>
                <w:rFonts w:ascii="Times New Roman" w:hAnsi="Times New Roman" w:cs="Times New Roman"/>
                <w:color w:val="000000"/>
                <w:sz w:val="24"/>
                <w:szCs w:val="24"/>
                <w:shd w:val="clear" w:color="auto" w:fill="BFBFBF"/>
              </w:rPr>
              <w:t>:</w:t>
            </w:r>
          </w:p>
          <w:p w14:paraId="2DB2050D" w14:textId="10878B8C" w:rsidR="005B592D" w:rsidRPr="00C54573" w:rsidRDefault="00037209"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B592D" w:rsidRPr="00C54573">
              <w:rPr>
                <w:rFonts w:ascii="Times New Roman" w:hAnsi="Times New Roman" w:cs="Times New Roman"/>
                <w:color w:val="000000"/>
                <w:sz w:val="24"/>
                <w:szCs w:val="24"/>
              </w:rPr>
              <w:t>. Няма да бъдат подпомагани:</w:t>
            </w:r>
          </w:p>
          <w:p w14:paraId="2178976B" w14:textId="35B115BF" w:rsidR="005B592D" w:rsidRPr="00C54573"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xml:space="preserve">- разходи за инвестиции, насочени към привеждане в съответствие </w:t>
            </w:r>
            <w:r w:rsidR="003E49E9" w:rsidRPr="003A1778">
              <w:rPr>
                <w:rFonts w:ascii="Times New Roman" w:hAnsi="Times New Roman" w:cs="Times New Roman"/>
                <w:color w:val="000000"/>
                <w:sz w:val="24"/>
                <w:szCs w:val="24"/>
              </w:rPr>
              <w:t>със съществуващи стандарти</w:t>
            </w:r>
            <w:r w:rsidRPr="00C54573">
              <w:rPr>
                <w:rFonts w:ascii="Times New Roman" w:hAnsi="Times New Roman" w:cs="Times New Roman"/>
                <w:color w:val="000000"/>
                <w:sz w:val="24"/>
                <w:szCs w:val="24"/>
              </w:rPr>
              <w:t xml:space="preserve"> на </w:t>
            </w:r>
            <w:r w:rsidR="003E49E9" w:rsidRPr="003A1778">
              <w:rPr>
                <w:rFonts w:ascii="Times New Roman" w:hAnsi="Times New Roman" w:cs="Times New Roman"/>
                <w:color w:val="000000"/>
                <w:sz w:val="24"/>
                <w:szCs w:val="24"/>
              </w:rPr>
              <w:t>ЕС</w:t>
            </w:r>
            <w:r w:rsidRPr="00C54573">
              <w:rPr>
                <w:rFonts w:ascii="Times New Roman" w:hAnsi="Times New Roman" w:cs="Times New Roman"/>
                <w:color w:val="000000"/>
                <w:sz w:val="24"/>
                <w:szCs w:val="24"/>
              </w:rPr>
              <w:t>;</w:t>
            </w:r>
          </w:p>
          <w:p w14:paraId="2A55B997" w14:textId="77777777" w:rsidR="005B592D" w:rsidRPr="00C54573"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дейности, свързани с преработка на селскостопански продукти;</w:t>
            </w:r>
          </w:p>
          <w:p w14:paraId="35BDA7E7" w14:textId="77777777" w:rsidR="003719CF"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дейности и разходи, свързани с напояване</w:t>
            </w:r>
            <w:r w:rsidR="003719CF">
              <w:rPr>
                <w:rFonts w:ascii="Times New Roman" w:hAnsi="Times New Roman" w:cs="Times New Roman"/>
                <w:color w:val="000000"/>
                <w:sz w:val="24"/>
                <w:szCs w:val="24"/>
              </w:rPr>
              <w:t>;</w:t>
            </w:r>
          </w:p>
          <w:p w14:paraId="47DF1EC9" w14:textId="77777777" w:rsidR="004F0503" w:rsidRDefault="004F0503"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E81707">
              <w:rPr>
                <w:rFonts w:ascii="Times New Roman" w:hAnsi="Times New Roman" w:cs="Times New Roman"/>
                <w:color w:val="000000"/>
                <w:sz w:val="24"/>
                <w:szCs w:val="24"/>
              </w:rPr>
              <w:t>- дейности и разходи, свързани с</w:t>
            </w:r>
            <w:r w:rsidR="00EF5A10" w:rsidRPr="00841758">
              <w:rPr>
                <w:rFonts w:ascii="Times New Roman" w:hAnsi="Times New Roman" w:cs="Times New Roman"/>
                <w:color w:val="000000"/>
                <w:sz w:val="24"/>
                <w:szCs w:val="24"/>
              </w:rPr>
              <w:t xml:space="preserve"> капацитета на съоръжения за</w:t>
            </w:r>
            <w:r w:rsidRPr="00E81707">
              <w:rPr>
                <w:rFonts w:ascii="Times New Roman" w:hAnsi="Times New Roman" w:cs="Times New Roman"/>
                <w:color w:val="000000"/>
                <w:sz w:val="24"/>
                <w:szCs w:val="24"/>
              </w:rPr>
              <w:t xml:space="preserve"> съхраняване на </w:t>
            </w:r>
            <w:r w:rsidR="00EF5A10" w:rsidRPr="00841758">
              <w:rPr>
                <w:rFonts w:ascii="Times New Roman" w:hAnsi="Times New Roman" w:cs="Times New Roman"/>
                <w:color w:val="000000"/>
                <w:sz w:val="24"/>
                <w:szCs w:val="24"/>
              </w:rPr>
              <w:t xml:space="preserve">животински и растителен </w:t>
            </w:r>
            <w:r w:rsidRPr="00E81707">
              <w:rPr>
                <w:rFonts w:ascii="Times New Roman" w:hAnsi="Times New Roman" w:cs="Times New Roman"/>
                <w:color w:val="000000"/>
                <w:sz w:val="24"/>
                <w:szCs w:val="24"/>
              </w:rPr>
              <w:t>тор</w:t>
            </w:r>
            <w:r w:rsidR="00EF5A10" w:rsidRPr="00841758">
              <w:rPr>
                <w:rFonts w:ascii="Times New Roman" w:hAnsi="Times New Roman" w:cs="Times New Roman"/>
                <w:color w:val="000000"/>
                <w:sz w:val="24"/>
                <w:szCs w:val="24"/>
              </w:rPr>
              <w:t>ов отпадък и на минерални торове</w:t>
            </w:r>
            <w:r w:rsidR="00EF5A10" w:rsidRPr="00E81707">
              <w:rPr>
                <w:rFonts w:ascii="Times New Roman" w:hAnsi="Times New Roman" w:cs="Times New Roman"/>
                <w:color w:val="000000"/>
                <w:sz w:val="24"/>
                <w:szCs w:val="24"/>
              </w:rPr>
              <w:t>;</w:t>
            </w:r>
          </w:p>
          <w:p w14:paraId="55ACE500" w14:textId="77777777" w:rsidR="003719CF" w:rsidRPr="003719CF" w:rsidRDefault="003719CF"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719CF">
              <w:rPr>
                <w:rFonts w:ascii="Times New Roman" w:hAnsi="Times New Roman" w:cs="Times New Roman"/>
                <w:color w:val="000000"/>
                <w:sz w:val="24"/>
                <w:szCs w:val="24"/>
              </w:rPr>
              <w:t>закупуване на земя и сгради;</w:t>
            </w:r>
          </w:p>
          <w:p w14:paraId="64DA24FD" w14:textId="77777777" w:rsidR="001D48C6" w:rsidRDefault="003719CF"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19CF">
              <w:rPr>
                <w:rFonts w:ascii="Times New Roman" w:hAnsi="Times New Roman" w:cs="Times New Roman"/>
                <w:color w:val="000000"/>
                <w:sz w:val="24"/>
                <w:szCs w:val="24"/>
              </w:rPr>
              <w:t xml:space="preserve"> всички дейности</w:t>
            </w:r>
            <w:r w:rsidR="007F1D25">
              <w:rPr>
                <w:rFonts w:ascii="Times New Roman" w:hAnsi="Times New Roman" w:cs="Times New Roman"/>
                <w:color w:val="000000"/>
                <w:sz w:val="24"/>
                <w:szCs w:val="24"/>
              </w:rPr>
              <w:t xml:space="preserve"> и разходи</w:t>
            </w:r>
            <w:r w:rsidRPr="003719CF">
              <w:rPr>
                <w:rFonts w:ascii="Times New Roman" w:hAnsi="Times New Roman" w:cs="Times New Roman"/>
                <w:color w:val="000000"/>
                <w:sz w:val="24"/>
                <w:szCs w:val="24"/>
              </w:rPr>
              <w:t>, които не са сред посочените като допустими в Условията за кандидатстване</w:t>
            </w:r>
            <w:r w:rsidR="00045AF6">
              <w:rPr>
                <w:rFonts w:ascii="Times New Roman" w:hAnsi="Times New Roman" w:cs="Times New Roman"/>
                <w:color w:val="000000"/>
                <w:sz w:val="24"/>
                <w:szCs w:val="24"/>
              </w:rPr>
              <w:t>;</w:t>
            </w:r>
          </w:p>
          <w:p w14:paraId="2925C091" w14:textId="3B0137E7" w:rsidR="00790F6C" w:rsidRPr="00C54573" w:rsidRDefault="00643E76"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7</w:t>
            </w:r>
            <w:r w:rsidR="00B64AD8">
              <w:rPr>
                <w:rFonts w:ascii="Times New Roman" w:hAnsi="Times New Roman" w:cs="Times New Roman"/>
                <w:color w:val="000000"/>
                <w:sz w:val="24"/>
                <w:szCs w:val="24"/>
              </w:rPr>
              <w:t xml:space="preserve">. </w:t>
            </w:r>
            <w:r w:rsidR="00FE3E39">
              <w:rPr>
                <w:rFonts w:ascii="Times New Roman" w:hAnsi="Times New Roman" w:cs="Times New Roman"/>
                <w:color w:val="000000"/>
                <w:sz w:val="24"/>
                <w:szCs w:val="24"/>
              </w:rPr>
              <w:t>П</w:t>
            </w:r>
            <w:r w:rsidR="00346C85">
              <w:rPr>
                <w:rFonts w:ascii="Times New Roman" w:hAnsi="Times New Roman" w:cs="Times New Roman"/>
                <w:color w:val="000000"/>
                <w:sz w:val="24"/>
                <w:szCs w:val="24"/>
              </w:rPr>
              <w:t xml:space="preserve">о настоящата процедура </w:t>
            </w:r>
            <w:r w:rsidR="00FE3E39">
              <w:rPr>
                <w:rFonts w:ascii="Times New Roman" w:hAnsi="Times New Roman" w:cs="Times New Roman"/>
                <w:color w:val="000000"/>
                <w:sz w:val="24"/>
                <w:szCs w:val="24"/>
              </w:rPr>
              <w:t xml:space="preserve">не се </w:t>
            </w:r>
            <w:r w:rsidR="00346C85">
              <w:rPr>
                <w:rFonts w:ascii="Times New Roman" w:hAnsi="Times New Roman" w:cs="Times New Roman"/>
                <w:color w:val="000000"/>
                <w:sz w:val="24"/>
                <w:szCs w:val="24"/>
              </w:rPr>
              <w:t>подпомага</w:t>
            </w:r>
            <w:r w:rsidR="00FE3E39">
              <w:rPr>
                <w:rFonts w:ascii="Times New Roman" w:hAnsi="Times New Roman" w:cs="Times New Roman"/>
                <w:color w:val="000000"/>
                <w:sz w:val="24"/>
                <w:szCs w:val="24"/>
              </w:rPr>
              <w:t>т</w:t>
            </w:r>
            <w:r w:rsidR="00346C85">
              <w:rPr>
                <w:rFonts w:ascii="Times New Roman" w:hAnsi="Times New Roman" w:cs="Times New Roman"/>
                <w:color w:val="000000"/>
                <w:sz w:val="24"/>
                <w:szCs w:val="24"/>
              </w:rPr>
              <w:t xml:space="preserve"> разходи по т. </w:t>
            </w:r>
            <w:r w:rsidR="00E76B50">
              <w:rPr>
                <w:rFonts w:ascii="Times New Roman" w:hAnsi="Times New Roman" w:cs="Times New Roman"/>
                <w:color w:val="000000"/>
                <w:sz w:val="24"/>
                <w:szCs w:val="24"/>
              </w:rPr>
              <w:t>1.</w:t>
            </w:r>
            <w:r w:rsidR="00346C85">
              <w:rPr>
                <w:rFonts w:ascii="Times New Roman" w:hAnsi="Times New Roman" w:cs="Times New Roman"/>
                <w:color w:val="000000"/>
                <w:sz w:val="24"/>
                <w:szCs w:val="24"/>
              </w:rPr>
              <w:t>4</w:t>
            </w:r>
            <w:r w:rsidR="00346C85" w:rsidRPr="003A1778">
              <w:rPr>
                <w:rFonts w:ascii="Times New Roman" w:hAnsi="Times New Roman" w:cs="Times New Roman"/>
                <w:color w:val="000000"/>
                <w:sz w:val="24"/>
                <w:szCs w:val="24"/>
              </w:rPr>
              <w:t xml:space="preserve"> </w:t>
            </w:r>
            <w:r w:rsidR="002158F9" w:rsidRPr="003A1778">
              <w:rPr>
                <w:rFonts w:ascii="Times New Roman" w:hAnsi="Times New Roman" w:cs="Times New Roman"/>
                <w:color w:val="000000"/>
                <w:sz w:val="24"/>
                <w:szCs w:val="24"/>
              </w:rPr>
              <w:t>и т. 1.5.</w:t>
            </w:r>
            <w:r w:rsidR="00346C85">
              <w:rPr>
                <w:rFonts w:ascii="Times New Roman" w:hAnsi="Times New Roman" w:cs="Times New Roman"/>
                <w:color w:val="000000"/>
                <w:sz w:val="24"/>
                <w:szCs w:val="24"/>
              </w:rPr>
              <w:t xml:space="preserve"> от </w:t>
            </w:r>
            <w:r w:rsidR="00E76B50">
              <w:rPr>
                <w:rFonts w:ascii="Times New Roman" w:hAnsi="Times New Roman" w:cs="Times New Roman"/>
                <w:color w:val="000000"/>
                <w:sz w:val="24"/>
                <w:szCs w:val="24"/>
              </w:rPr>
              <w:t xml:space="preserve">Раздел </w:t>
            </w:r>
            <w:r w:rsidR="00E76B50" w:rsidRPr="00E76B50">
              <w:rPr>
                <w:rFonts w:ascii="Times New Roman" w:hAnsi="Times New Roman" w:cs="Times New Roman"/>
                <w:color w:val="000000"/>
                <w:sz w:val="24"/>
                <w:szCs w:val="24"/>
              </w:rPr>
              <w:t xml:space="preserve">14.1. </w:t>
            </w:r>
            <w:r w:rsidR="00E76B50">
              <w:rPr>
                <w:rFonts w:ascii="Times New Roman" w:hAnsi="Times New Roman" w:cs="Times New Roman"/>
                <w:color w:val="000000"/>
                <w:sz w:val="24"/>
                <w:szCs w:val="24"/>
              </w:rPr>
              <w:t>„</w:t>
            </w:r>
            <w:r w:rsidR="00E76B50" w:rsidRPr="00E76B50">
              <w:rPr>
                <w:rFonts w:ascii="Times New Roman" w:hAnsi="Times New Roman" w:cs="Times New Roman"/>
                <w:color w:val="000000"/>
                <w:sz w:val="24"/>
                <w:szCs w:val="24"/>
              </w:rPr>
              <w:t>Допустими разходи</w:t>
            </w:r>
            <w:r w:rsidR="00E76B50">
              <w:rPr>
                <w:rFonts w:ascii="Times New Roman" w:hAnsi="Times New Roman" w:cs="Times New Roman"/>
                <w:color w:val="000000"/>
                <w:sz w:val="24"/>
                <w:szCs w:val="24"/>
              </w:rPr>
              <w:t>“</w:t>
            </w:r>
            <w:r w:rsidR="00346C85">
              <w:rPr>
                <w:rFonts w:ascii="Times New Roman" w:hAnsi="Times New Roman" w:cs="Times New Roman"/>
                <w:color w:val="000000"/>
                <w:sz w:val="24"/>
                <w:szCs w:val="24"/>
              </w:rPr>
              <w:t xml:space="preserve">, </w:t>
            </w:r>
            <w:r w:rsidR="00D61961">
              <w:rPr>
                <w:rFonts w:ascii="Times New Roman" w:hAnsi="Times New Roman" w:cs="Times New Roman"/>
                <w:color w:val="000000"/>
                <w:sz w:val="24"/>
                <w:szCs w:val="24"/>
              </w:rPr>
              <w:t xml:space="preserve">ако </w:t>
            </w:r>
            <w:r w:rsidR="00FE3E39">
              <w:rPr>
                <w:rFonts w:ascii="Times New Roman" w:hAnsi="Times New Roman" w:cs="Times New Roman"/>
                <w:color w:val="000000"/>
                <w:sz w:val="24"/>
                <w:szCs w:val="24"/>
              </w:rPr>
              <w:t xml:space="preserve">кандидатът </w:t>
            </w:r>
            <w:r w:rsidR="00D61961">
              <w:rPr>
                <w:rFonts w:ascii="Times New Roman" w:hAnsi="Times New Roman" w:cs="Times New Roman"/>
                <w:color w:val="000000"/>
                <w:sz w:val="24"/>
                <w:szCs w:val="24"/>
              </w:rPr>
              <w:t xml:space="preserve">или </w:t>
            </w:r>
            <w:r w:rsidR="002158F9" w:rsidRPr="003A1778">
              <w:rPr>
                <w:rFonts w:ascii="Times New Roman" w:hAnsi="Times New Roman" w:cs="Times New Roman"/>
                <w:color w:val="000000"/>
                <w:sz w:val="24"/>
                <w:szCs w:val="24"/>
              </w:rPr>
              <w:t>групата/</w:t>
            </w:r>
            <w:r w:rsidR="00346C85">
              <w:rPr>
                <w:rFonts w:ascii="Times New Roman" w:hAnsi="Times New Roman" w:cs="Times New Roman"/>
                <w:color w:val="000000"/>
                <w:sz w:val="24"/>
                <w:szCs w:val="24"/>
              </w:rPr>
              <w:t xml:space="preserve">организацията на производители, в която участва, са </w:t>
            </w:r>
            <w:r w:rsidR="004637BA">
              <w:rPr>
                <w:rFonts w:ascii="Times New Roman" w:hAnsi="Times New Roman" w:cs="Times New Roman"/>
                <w:color w:val="000000"/>
                <w:sz w:val="24"/>
                <w:szCs w:val="24"/>
              </w:rPr>
              <w:t>заявили подпомагане</w:t>
            </w:r>
            <w:r w:rsidR="000207A0">
              <w:rPr>
                <w:rFonts w:ascii="Times New Roman" w:hAnsi="Times New Roman" w:cs="Times New Roman"/>
                <w:color w:val="000000"/>
                <w:sz w:val="24"/>
                <w:szCs w:val="24"/>
              </w:rPr>
              <w:t xml:space="preserve"> по процедура № </w:t>
            </w:r>
            <w:r w:rsidR="000207A0" w:rsidRPr="000207A0">
              <w:rPr>
                <w:rFonts w:ascii="Times New Roman" w:hAnsi="Times New Roman" w:cs="Times New Roman"/>
                <w:color w:val="000000"/>
                <w:sz w:val="24"/>
                <w:szCs w:val="24"/>
              </w:rPr>
              <w:t>BG-RRP-6.006</w:t>
            </w:r>
            <w:r w:rsidR="004637BA">
              <w:rPr>
                <w:rFonts w:ascii="Times New Roman" w:hAnsi="Times New Roman" w:cs="Times New Roman"/>
                <w:color w:val="000000"/>
                <w:sz w:val="24"/>
                <w:szCs w:val="24"/>
              </w:rPr>
              <w:t xml:space="preserve"> </w:t>
            </w:r>
            <w:r w:rsidR="00346C85">
              <w:rPr>
                <w:rFonts w:ascii="Times New Roman" w:hAnsi="Times New Roman" w:cs="Times New Roman"/>
                <w:color w:val="000000"/>
                <w:sz w:val="24"/>
                <w:szCs w:val="24"/>
              </w:rPr>
              <w:t>по направление „Центрове</w:t>
            </w:r>
            <w:r w:rsidR="00270B45">
              <w:rPr>
                <w:rFonts w:ascii="Times New Roman" w:hAnsi="Times New Roman" w:cs="Times New Roman"/>
                <w:color w:val="000000"/>
                <w:sz w:val="24"/>
                <w:szCs w:val="24"/>
              </w:rPr>
              <w:t xml:space="preserve"> за </w:t>
            </w:r>
            <w:r w:rsidR="00981A47" w:rsidRPr="003A1778">
              <w:rPr>
                <w:rFonts w:ascii="Times New Roman" w:hAnsi="Times New Roman" w:cs="Times New Roman"/>
                <w:color w:val="000000"/>
                <w:sz w:val="24"/>
                <w:szCs w:val="24"/>
              </w:rPr>
              <w:t xml:space="preserve">подготовка </w:t>
            </w:r>
            <w:r w:rsidR="00972353" w:rsidRPr="003A1778">
              <w:rPr>
                <w:rFonts w:ascii="Times New Roman" w:hAnsi="Times New Roman" w:cs="Times New Roman"/>
                <w:color w:val="000000"/>
                <w:sz w:val="24"/>
                <w:szCs w:val="24"/>
              </w:rPr>
              <w:t>за предлагане на пазара</w:t>
            </w:r>
            <w:r w:rsidR="00270B45">
              <w:rPr>
                <w:rFonts w:ascii="Times New Roman" w:hAnsi="Times New Roman" w:cs="Times New Roman"/>
                <w:color w:val="000000"/>
                <w:sz w:val="24"/>
                <w:szCs w:val="24"/>
              </w:rPr>
              <w:t xml:space="preserve"> и</w:t>
            </w:r>
            <w:r w:rsidR="00346C85">
              <w:rPr>
                <w:rFonts w:ascii="Times New Roman" w:hAnsi="Times New Roman" w:cs="Times New Roman"/>
                <w:color w:val="000000"/>
                <w:sz w:val="24"/>
                <w:szCs w:val="24"/>
              </w:rPr>
              <w:t xml:space="preserve"> съхранение на плодове и зеленчуци“</w:t>
            </w:r>
            <w:r w:rsidR="00045AF6">
              <w:rPr>
                <w:rFonts w:ascii="Times New Roman" w:hAnsi="Times New Roman" w:cs="Times New Roman"/>
                <w:color w:val="000000"/>
                <w:sz w:val="24"/>
                <w:szCs w:val="24"/>
              </w:rPr>
              <w:t>.</w:t>
            </w:r>
          </w:p>
        </w:tc>
      </w:tr>
    </w:tbl>
    <w:p w14:paraId="03B91866"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2" w:name="_Toc145930962"/>
      <w:r w:rsidRPr="00C54573">
        <w:rPr>
          <w:rFonts w:ascii="Times New Roman" w:hAnsi="Times New Roman"/>
          <w:b/>
          <w:bCs/>
          <w:sz w:val="24"/>
          <w:szCs w:val="24"/>
        </w:rPr>
        <w:lastRenderedPageBreak/>
        <w:t>Категории разходи, допустими за финансиране:</w:t>
      </w:r>
      <w:bookmarkEnd w:id="42"/>
      <w:r w:rsidRPr="00C54573">
        <w:rPr>
          <w:rFonts w:ascii="Times New Roman" w:hAnsi="Times New Roman"/>
          <w:b/>
          <w:bCs/>
          <w:sz w:val="24"/>
          <w:szCs w:val="24"/>
        </w:rPr>
        <w:t xml:space="preserve"> </w:t>
      </w:r>
    </w:p>
    <w:p w14:paraId="6EE9BD25"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3" w:name="_Toc50974357"/>
      <w:bookmarkStart w:id="44" w:name="_Toc145930963"/>
      <w:r w:rsidRPr="00C54573">
        <w:rPr>
          <w:rFonts w:ascii="Times New Roman" w:hAnsi="Times New Roman" w:cs="Times New Roman"/>
          <w:i w:val="0"/>
          <w:sz w:val="24"/>
          <w:szCs w:val="24"/>
          <w:lang w:val="bg-BG"/>
        </w:rPr>
        <w:t xml:space="preserve">14.1. </w:t>
      </w:r>
      <w:bookmarkEnd w:id="43"/>
      <w:r w:rsidRPr="00C54573">
        <w:rPr>
          <w:rFonts w:ascii="Times New Roman" w:hAnsi="Times New Roman" w:cs="Times New Roman"/>
          <w:i w:val="0"/>
          <w:sz w:val="24"/>
          <w:szCs w:val="24"/>
          <w:lang w:val="bg-BG"/>
        </w:rPr>
        <w:t>Допустими разходи:</w:t>
      </w:r>
      <w:bookmarkEnd w:id="4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A7248F6" w14:textId="77777777" w:rsidTr="00A722B1">
        <w:tc>
          <w:tcPr>
            <w:tcW w:w="9639" w:type="dxa"/>
            <w:tcBorders>
              <w:top w:val="single" w:sz="4" w:space="0" w:color="auto"/>
              <w:left w:val="single" w:sz="4" w:space="0" w:color="auto"/>
              <w:bottom w:val="single" w:sz="4" w:space="0" w:color="auto"/>
              <w:right w:val="single" w:sz="4" w:space="0" w:color="auto"/>
            </w:tcBorders>
          </w:tcPr>
          <w:p w14:paraId="180A2835" w14:textId="0D99E74D" w:rsidR="007E60A2" w:rsidRDefault="00BA13D6"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 Разходи за материални</w:t>
            </w:r>
            <w:r w:rsidR="00DF2B30" w:rsidRPr="00C54573">
              <w:rPr>
                <w:rFonts w:ascii="Times New Roman" w:hAnsi="Times New Roman"/>
                <w:sz w:val="24"/>
                <w:szCs w:val="24"/>
              </w:rPr>
              <w:t xml:space="preserve"> и нематериални</w:t>
            </w:r>
            <w:r w:rsidRPr="00C54573">
              <w:rPr>
                <w:rFonts w:ascii="Times New Roman" w:hAnsi="Times New Roman"/>
                <w:sz w:val="24"/>
                <w:szCs w:val="24"/>
              </w:rPr>
              <w:t xml:space="preserve"> инвестиции</w:t>
            </w:r>
            <w:r w:rsidR="00277918" w:rsidRPr="00277918">
              <w:rPr>
                <w:rFonts w:ascii="Times New Roman" w:hAnsi="Times New Roman"/>
                <w:sz w:val="24"/>
                <w:szCs w:val="24"/>
              </w:rPr>
              <w:t xml:space="preserve">, допринасящи към изпълнение на целите на </w:t>
            </w:r>
            <w:r w:rsidR="002F6F68">
              <w:rPr>
                <w:rFonts w:ascii="Times New Roman" w:hAnsi="Times New Roman"/>
                <w:sz w:val="24"/>
                <w:szCs w:val="24"/>
              </w:rPr>
              <w:t>НПВУ</w:t>
            </w:r>
            <w:r w:rsidR="00217847">
              <w:rPr>
                <w:rFonts w:ascii="Times New Roman" w:hAnsi="Times New Roman"/>
                <w:sz w:val="24"/>
                <w:szCs w:val="24"/>
              </w:rPr>
              <w:t>:</w:t>
            </w:r>
          </w:p>
          <w:p w14:paraId="58B54528" w14:textId="462BF5FB"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Технологична и екологична модернизация на отделните фази на производствените процеси в растениевъдството при обработка на почв</w:t>
            </w:r>
            <w:r w:rsidR="00542DB7">
              <w:rPr>
                <w:rFonts w:ascii="Times New Roman" w:hAnsi="Times New Roman"/>
                <w:bCs/>
                <w:sz w:val="24"/>
                <w:szCs w:val="24"/>
              </w:rPr>
              <w:t>а</w:t>
            </w:r>
            <w:r w:rsidRPr="00217847">
              <w:rPr>
                <w:rFonts w:ascii="Times New Roman" w:hAnsi="Times New Roman"/>
                <w:bCs/>
                <w:sz w:val="24"/>
                <w:szCs w:val="24"/>
              </w:rPr>
              <w:t>т</w:t>
            </w:r>
            <w:r w:rsidR="00542DB7">
              <w:rPr>
                <w:rFonts w:ascii="Times New Roman" w:hAnsi="Times New Roman"/>
                <w:bCs/>
                <w:sz w:val="24"/>
                <w:szCs w:val="24"/>
              </w:rPr>
              <w:t>а</w:t>
            </w:r>
            <w:r w:rsidRPr="00217847">
              <w:rPr>
                <w:rFonts w:ascii="Times New Roman" w:hAnsi="Times New Roman"/>
                <w:bCs/>
                <w:sz w:val="24"/>
                <w:szCs w:val="24"/>
              </w:rPr>
              <w:t>, торене, растителна защита и прибиране на реколтата</w:t>
            </w:r>
            <w:r w:rsidR="00C94C35">
              <w:t xml:space="preserve"> </w:t>
            </w:r>
            <w:r w:rsidR="001779A4">
              <w:rPr>
                <w:rFonts w:ascii="Times New Roman" w:hAnsi="Times New Roman"/>
                <w:bCs/>
                <w:sz w:val="24"/>
                <w:szCs w:val="24"/>
              </w:rPr>
              <w:t>чрез използването на технологични решения</w:t>
            </w:r>
            <w:r w:rsidR="009A6D54" w:rsidRPr="00730E7B">
              <w:rPr>
                <w:rFonts w:ascii="Times New Roman" w:hAnsi="Times New Roman"/>
                <w:bCs/>
                <w:sz w:val="24"/>
                <w:szCs w:val="24"/>
              </w:rPr>
              <w:t>, ко</w:t>
            </w:r>
            <w:r w:rsidR="001779A4">
              <w:rPr>
                <w:rFonts w:ascii="Times New Roman" w:hAnsi="Times New Roman"/>
                <w:bCs/>
                <w:sz w:val="24"/>
                <w:szCs w:val="24"/>
              </w:rPr>
              <w:t>и</w:t>
            </w:r>
            <w:r w:rsidR="009A6D54" w:rsidRPr="00730E7B">
              <w:rPr>
                <w:rFonts w:ascii="Times New Roman" w:hAnsi="Times New Roman"/>
                <w:bCs/>
                <w:sz w:val="24"/>
                <w:szCs w:val="24"/>
              </w:rPr>
              <w:t>то осигурява</w:t>
            </w:r>
            <w:r w:rsidR="001779A4">
              <w:rPr>
                <w:rFonts w:ascii="Times New Roman" w:hAnsi="Times New Roman"/>
                <w:bCs/>
                <w:sz w:val="24"/>
                <w:szCs w:val="24"/>
              </w:rPr>
              <w:t>т</w:t>
            </w:r>
            <w:r w:rsidR="009A6D54" w:rsidRPr="00730E7B">
              <w:rPr>
                <w:rFonts w:ascii="Times New Roman" w:hAnsi="Times New Roman"/>
                <w:bCs/>
                <w:sz w:val="24"/>
                <w:szCs w:val="24"/>
              </w:rPr>
              <w:t xml:space="preserve"> възможност</w:t>
            </w:r>
            <w:r w:rsidR="0041685B" w:rsidRPr="00730E7B">
              <w:rPr>
                <w:rFonts w:ascii="Times New Roman" w:hAnsi="Times New Roman"/>
                <w:bCs/>
                <w:sz w:val="24"/>
                <w:szCs w:val="24"/>
                <w:lang w:val="en-GB"/>
              </w:rPr>
              <w:t xml:space="preserve"> </w:t>
            </w:r>
            <w:r w:rsidR="00C94C35" w:rsidRPr="003D2C95">
              <w:rPr>
                <w:rFonts w:ascii="Times New Roman" w:hAnsi="Times New Roman"/>
                <w:bCs/>
                <w:sz w:val="24"/>
                <w:szCs w:val="24"/>
              </w:rPr>
              <w:t>за проследимост</w:t>
            </w:r>
            <w:r w:rsidR="009A6D54" w:rsidRPr="00730E7B">
              <w:rPr>
                <w:rFonts w:ascii="Times New Roman" w:hAnsi="Times New Roman"/>
                <w:bCs/>
                <w:sz w:val="24"/>
                <w:szCs w:val="24"/>
              </w:rPr>
              <w:t xml:space="preserve"> или контрол</w:t>
            </w:r>
            <w:r w:rsidR="00C94C35" w:rsidRPr="003D2C95">
              <w:rPr>
                <w:rFonts w:ascii="Times New Roman" w:hAnsi="Times New Roman"/>
                <w:bCs/>
                <w:sz w:val="24"/>
                <w:szCs w:val="24"/>
              </w:rPr>
              <w:t xml:space="preserve"> на операциите</w:t>
            </w:r>
            <w:r w:rsidR="009A6D54" w:rsidRPr="00730E7B">
              <w:rPr>
                <w:rFonts w:ascii="Times New Roman" w:hAnsi="Times New Roman"/>
                <w:bCs/>
                <w:sz w:val="24"/>
                <w:szCs w:val="24"/>
              </w:rPr>
              <w:t xml:space="preserve"> и</w:t>
            </w:r>
            <w:r w:rsidR="009A6D54" w:rsidRPr="003D2C95">
              <w:rPr>
                <w:rFonts w:ascii="Times New Roman" w:hAnsi="Times New Roman"/>
                <w:bCs/>
                <w:sz w:val="24"/>
                <w:szCs w:val="24"/>
              </w:rPr>
              <w:t>/</w:t>
            </w:r>
            <w:r w:rsidR="009A6D54" w:rsidRPr="00730E7B">
              <w:rPr>
                <w:rFonts w:ascii="Times New Roman" w:hAnsi="Times New Roman"/>
                <w:bCs/>
                <w:sz w:val="24"/>
                <w:szCs w:val="24"/>
              </w:rPr>
              <w:t>или</w:t>
            </w:r>
            <w:r w:rsidR="0041685B" w:rsidRPr="003D2C95">
              <w:rPr>
                <w:rFonts w:ascii="Times New Roman" w:hAnsi="Times New Roman"/>
                <w:bCs/>
                <w:sz w:val="24"/>
                <w:szCs w:val="24"/>
              </w:rPr>
              <w:t xml:space="preserve"> управление на процесите</w:t>
            </w:r>
            <w:r w:rsidR="009A6D54" w:rsidRPr="009A6D54">
              <w:t xml:space="preserve"> </w:t>
            </w:r>
            <w:r w:rsidR="009A6D54" w:rsidRPr="009A6D54">
              <w:rPr>
                <w:rFonts w:ascii="Times New Roman" w:hAnsi="Times New Roman"/>
                <w:bCs/>
                <w:sz w:val="24"/>
                <w:szCs w:val="24"/>
              </w:rPr>
              <w:t>и/или</w:t>
            </w:r>
            <w:r w:rsidR="009A6D54">
              <w:rPr>
                <w:rFonts w:ascii="Times New Roman" w:hAnsi="Times New Roman"/>
                <w:bCs/>
                <w:sz w:val="24"/>
                <w:szCs w:val="24"/>
              </w:rPr>
              <w:t xml:space="preserve"> генериране и обмен на данни</w:t>
            </w:r>
            <w:r w:rsidRPr="00217847">
              <w:rPr>
                <w:rFonts w:ascii="Times New Roman" w:hAnsi="Times New Roman"/>
                <w:bCs/>
                <w:sz w:val="24"/>
                <w:szCs w:val="24"/>
              </w:rPr>
              <w:t xml:space="preserve"> - вкл. </w:t>
            </w:r>
            <w:r w:rsidR="007B263B">
              <w:rPr>
                <w:rFonts w:ascii="Times New Roman" w:hAnsi="Times New Roman"/>
                <w:bCs/>
                <w:sz w:val="24"/>
                <w:szCs w:val="24"/>
              </w:rPr>
              <w:t xml:space="preserve">трактори, комбайни за прибиране на реколтата, товарачи, </w:t>
            </w:r>
            <w:r w:rsidRPr="00217847">
              <w:rPr>
                <w:rFonts w:ascii="Times New Roman" w:hAnsi="Times New Roman"/>
                <w:bCs/>
                <w:sz w:val="24"/>
                <w:szCs w:val="24"/>
              </w:rPr>
              <w:t>култиватори</w:t>
            </w:r>
            <w:r w:rsidR="00937300">
              <w:rPr>
                <w:rFonts w:ascii="Times New Roman" w:hAnsi="Times New Roman"/>
                <w:bCs/>
                <w:sz w:val="24"/>
                <w:szCs w:val="24"/>
              </w:rPr>
              <w:t>, продълбочители</w:t>
            </w:r>
            <w:r w:rsidRPr="00217847">
              <w:rPr>
                <w:rFonts w:ascii="Times New Roman" w:hAnsi="Times New Roman"/>
                <w:bCs/>
                <w:sz w:val="24"/>
                <w:szCs w:val="24"/>
              </w:rPr>
              <w:t xml:space="preserve"> и брани за частични обработки на почвата, сеялки за директна и прецизна сеитба, вкл. самоходни; торовнасящи машини за прецизно торене, вкл. самоходни; пръскачки за прецизно внасяне на препарати за растителна защита, вкл. самоходни; косачки, адаптери, приспособления и стрипер хедери, мулчираща техника (сечки, ножов валяк, шредери, мулчери и други), балопреси,</w:t>
            </w:r>
            <w:r w:rsidR="002B0C7B">
              <w:rPr>
                <w:rFonts w:ascii="Times New Roman" w:hAnsi="Times New Roman"/>
                <w:bCs/>
                <w:sz w:val="24"/>
                <w:szCs w:val="24"/>
              </w:rPr>
              <w:t xml:space="preserve"> самонатоварващи и само</w:t>
            </w:r>
            <w:r w:rsidR="00AA4869">
              <w:rPr>
                <w:rFonts w:ascii="Times New Roman" w:hAnsi="Times New Roman"/>
                <w:bCs/>
                <w:sz w:val="24"/>
                <w:szCs w:val="24"/>
              </w:rPr>
              <w:t>раз</w:t>
            </w:r>
            <w:r w:rsidR="002B0C7B">
              <w:rPr>
                <w:rFonts w:ascii="Times New Roman" w:hAnsi="Times New Roman"/>
                <w:bCs/>
                <w:sz w:val="24"/>
                <w:szCs w:val="24"/>
              </w:rPr>
              <w:t>товарващи ремаркета,</w:t>
            </w:r>
            <w:r w:rsidRPr="00217847">
              <w:rPr>
                <w:rFonts w:ascii="Times New Roman" w:hAnsi="Times New Roman"/>
                <w:bCs/>
                <w:sz w:val="24"/>
                <w:szCs w:val="24"/>
              </w:rPr>
              <w:t xml:space="preserve"> дронове, GPS системи и друга техника/машини/оборудване, спомагащи за технологична модернизация и опазващи компонентите на околната среда</w:t>
            </w:r>
            <w:r w:rsidR="00E34CAE">
              <w:rPr>
                <w:rFonts w:ascii="Times New Roman" w:hAnsi="Times New Roman"/>
                <w:bCs/>
                <w:sz w:val="24"/>
                <w:szCs w:val="24"/>
              </w:rPr>
              <w:t>;</w:t>
            </w:r>
          </w:p>
          <w:p w14:paraId="3D2AE972" w14:textId="26F1AC6E"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оборудване за електронно управление на всички процеси, вкл. микроклимата в оранжерийното производство с изключение на разходите, свързани с напояване</w:t>
            </w:r>
            <w:r w:rsidR="00E34CAE">
              <w:rPr>
                <w:rFonts w:ascii="Times New Roman" w:hAnsi="Times New Roman"/>
                <w:bCs/>
                <w:sz w:val="24"/>
                <w:szCs w:val="24"/>
              </w:rPr>
              <w:t>;</w:t>
            </w:r>
          </w:p>
          <w:p w14:paraId="324A930E" w14:textId="407B9449"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оборудване за превенция на екстремни прояви на неблагоприятни метеорологични явления, като градушки</w:t>
            </w:r>
            <w:r w:rsidR="0027327D" w:rsidRPr="003A1778">
              <w:rPr>
                <w:rFonts w:ascii="Times New Roman" w:hAnsi="Times New Roman"/>
                <w:bCs/>
                <w:sz w:val="24"/>
                <w:szCs w:val="24"/>
              </w:rPr>
              <w:t xml:space="preserve"> и</w:t>
            </w:r>
            <w:r w:rsidRPr="00217847">
              <w:rPr>
                <w:rFonts w:ascii="Times New Roman" w:hAnsi="Times New Roman"/>
                <w:bCs/>
                <w:sz w:val="24"/>
                <w:szCs w:val="24"/>
              </w:rPr>
              <w:t xml:space="preserve"> измръзване</w:t>
            </w:r>
            <w:r w:rsidR="00E34CAE">
              <w:rPr>
                <w:rFonts w:ascii="Times New Roman" w:hAnsi="Times New Roman"/>
                <w:bCs/>
                <w:sz w:val="24"/>
                <w:szCs w:val="24"/>
              </w:rPr>
              <w:t>;</w:t>
            </w:r>
          </w:p>
          <w:p w14:paraId="71F8555A" w14:textId="1F887ADF"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автоматизирани системи</w:t>
            </w:r>
            <w:r w:rsidR="00EF771D">
              <w:rPr>
                <w:rFonts w:ascii="Times New Roman" w:hAnsi="Times New Roman"/>
                <w:bCs/>
                <w:sz w:val="24"/>
                <w:szCs w:val="24"/>
              </w:rPr>
              <w:t>,</w:t>
            </w:r>
            <w:r w:rsidRPr="00217847">
              <w:rPr>
                <w:rFonts w:ascii="Times New Roman" w:hAnsi="Times New Roman"/>
                <w:bCs/>
                <w:sz w:val="24"/>
                <w:szCs w:val="24"/>
              </w:rPr>
              <w:t xml:space="preserve"> машини </w:t>
            </w:r>
            <w:r w:rsidR="001C674D">
              <w:rPr>
                <w:rFonts w:ascii="Times New Roman" w:hAnsi="Times New Roman"/>
                <w:bCs/>
                <w:sz w:val="24"/>
                <w:szCs w:val="24"/>
              </w:rPr>
              <w:t xml:space="preserve">и оборудване </w:t>
            </w:r>
            <w:r w:rsidRPr="00217847">
              <w:rPr>
                <w:rFonts w:ascii="Times New Roman" w:hAnsi="Times New Roman"/>
                <w:bCs/>
                <w:sz w:val="24"/>
                <w:szCs w:val="24"/>
              </w:rPr>
              <w:t>за подготовка на растениевъдната продукция за продажба, в т.ч. свързани с почистване, измиване, сортиране, охлаждане, калибриране, маркиране и опаковане</w:t>
            </w:r>
            <w:r w:rsidR="00E34CAE">
              <w:rPr>
                <w:rFonts w:ascii="Times New Roman" w:hAnsi="Times New Roman"/>
                <w:bCs/>
                <w:sz w:val="24"/>
                <w:szCs w:val="24"/>
              </w:rPr>
              <w:t>;</w:t>
            </w:r>
          </w:p>
          <w:p w14:paraId="5EEF52A8" w14:textId="70AD67F4"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lastRenderedPageBreak/>
              <w:t xml:space="preserve">Доставка </w:t>
            </w:r>
            <w:r w:rsidR="00924D88">
              <w:rPr>
                <w:rFonts w:ascii="Times New Roman" w:hAnsi="Times New Roman"/>
                <w:bCs/>
                <w:sz w:val="24"/>
                <w:szCs w:val="24"/>
              </w:rPr>
              <w:t xml:space="preserve">и монтаж </w:t>
            </w:r>
            <w:r w:rsidRPr="00217847">
              <w:rPr>
                <w:rFonts w:ascii="Times New Roman" w:hAnsi="Times New Roman"/>
                <w:bCs/>
                <w:sz w:val="24"/>
                <w:szCs w:val="24"/>
              </w:rPr>
              <w:t>на машини и оборудване за съхранение на продукция, в т.ч. системи за автоматизирано складиране, вкл. вътрешно заводски транспорт – електрокари, мотокари, газокари и др.</w:t>
            </w:r>
            <w:r w:rsidR="00E34CAE">
              <w:rPr>
                <w:rFonts w:ascii="Times New Roman" w:hAnsi="Times New Roman"/>
                <w:bCs/>
                <w:sz w:val="24"/>
                <w:szCs w:val="24"/>
              </w:rPr>
              <w:t>;</w:t>
            </w:r>
          </w:p>
          <w:p w14:paraId="1E42E5B4" w14:textId="37EEDB6D" w:rsidR="00217847" w:rsidRPr="004D1894" w:rsidRDefault="0085581B" w:rsidP="00730E7B">
            <w:pPr>
              <w:pStyle w:val="ListParagraph"/>
              <w:numPr>
                <w:ilvl w:val="0"/>
                <w:numId w:val="44"/>
              </w:numPr>
              <w:spacing w:line="276" w:lineRule="auto"/>
              <w:ind w:left="0" w:firstLine="0"/>
              <w:jc w:val="both"/>
              <w:rPr>
                <w:rFonts w:ascii="Times New Roman" w:hAnsi="Times New Roman"/>
                <w:bCs/>
                <w:sz w:val="24"/>
                <w:szCs w:val="24"/>
              </w:rPr>
            </w:pPr>
            <w:r w:rsidRPr="004D1894">
              <w:rPr>
                <w:rFonts w:ascii="Times New Roman" w:hAnsi="Times New Roman"/>
                <w:bCs/>
                <w:sz w:val="24"/>
                <w:szCs w:val="24"/>
              </w:rPr>
              <w:t>Доставка и монтаж на м</w:t>
            </w:r>
            <w:r w:rsidR="00217847" w:rsidRPr="004D1894">
              <w:rPr>
                <w:rFonts w:ascii="Times New Roman" w:hAnsi="Times New Roman"/>
                <w:bCs/>
                <w:sz w:val="24"/>
                <w:szCs w:val="24"/>
              </w:rPr>
              <w:t xml:space="preserve">ашини, оборудване и </w:t>
            </w:r>
            <w:r w:rsidR="004D1894">
              <w:rPr>
                <w:rFonts w:ascii="Times New Roman" w:hAnsi="Times New Roman"/>
                <w:bCs/>
                <w:sz w:val="24"/>
                <w:szCs w:val="24"/>
              </w:rPr>
              <w:t>съоръжения</w:t>
            </w:r>
            <w:r w:rsidR="00217847" w:rsidRPr="004D1894">
              <w:rPr>
                <w:rFonts w:ascii="Times New Roman" w:hAnsi="Times New Roman"/>
                <w:bCs/>
                <w:sz w:val="24"/>
                <w:szCs w:val="24"/>
              </w:rPr>
              <w:t xml:space="preserve"> за компостиране</w:t>
            </w:r>
            <w:r w:rsidR="004D1894" w:rsidRPr="004D1894">
              <w:rPr>
                <w:rFonts w:ascii="Times New Roman" w:hAnsi="Times New Roman"/>
                <w:bCs/>
                <w:sz w:val="24"/>
                <w:szCs w:val="24"/>
                <w:lang w:val="en-GB"/>
              </w:rPr>
              <w:t xml:space="preserve"> </w:t>
            </w:r>
            <w:r w:rsidR="004D1894" w:rsidRPr="004D1894">
              <w:rPr>
                <w:rFonts w:ascii="Times New Roman" w:hAnsi="Times New Roman"/>
                <w:bCs/>
                <w:sz w:val="24"/>
                <w:szCs w:val="24"/>
              </w:rPr>
              <w:t>за собствено потребление</w:t>
            </w:r>
            <w:r w:rsidR="00E34CAE" w:rsidRPr="004D1894">
              <w:rPr>
                <w:rFonts w:ascii="Times New Roman" w:hAnsi="Times New Roman"/>
                <w:bCs/>
                <w:sz w:val="24"/>
                <w:szCs w:val="24"/>
              </w:rPr>
              <w:t>;</w:t>
            </w:r>
          </w:p>
          <w:p w14:paraId="0772E8BC" w14:textId="76190700"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 xml:space="preserve">Технологична </w:t>
            </w:r>
            <w:r w:rsidR="001779A4">
              <w:rPr>
                <w:rFonts w:ascii="Times New Roman" w:hAnsi="Times New Roman"/>
                <w:bCs/>
                <w:sz w:val="24"/>
                <w:szCs w:val="24"/>
              </w:rPr>
              <w:t xml:space="preserve">и екологична </w:t>
            </w:r>
            <w:r w:rsidRPr="00217847">
              <w:rPr>
                <w:rFonts w:ascii="Times New Roman" w:hAnsi="Times New Roman"/>
                <w:bCs/>
                <w:sz w:val="24"/>
                <w:szCs w:val="24"/>
              </w:rPr>
              <w:t>модернизация на отделните фази на производствените процеси за животновъдството – системи и оборудване за механизирано/автоматизирано хранене, вкл. фуражораздаващи ремаркета (прикачни и самоходни) и фуражни кухни, доене и почистване, системи за управление и наблюдение на животновъдните стопанства, вкл. в пчеларството, системи за управление на микроклимата в стопанствата, електропастири, GPS системи, дронове</w:t>
            </w:r>
            <w:r w:rsidR="00AE0844">
              <w:rPr>
                <w:rFonts w:ascii="Times New Roman" w:hAnsi="Times New Roman"/>
                <w:bCs/>
                <w:sz w:val="24"/>
                <w:szCs w:val="24"/>
              </w:rPr>
              <w:t>,</w:t>
            </w:r>
            <w:r w:rsidR="001779A4">
              <w:rPr>
                <w:rFonts w:ascii="Times New Roman" w:hAnsi="Times New Roman"/>
                <w:bCs/>
                <w:sz w:val="24"/>
                <w:szCs w:val="24"/>
              </w:rPr>
              <w:t xml:space="preserve"> вкл.</w:t>
            </w:r>
            <w:r w:rsidR="00AE0844">
              <w:rPr>
                <w:rFonts w:ascii="Times New Roman" w:hAnsi="Times New Roman"/>
                <w:bCs/>
                <w:sz w:val="24"/>
                <w:szCs w:val="24"/>
              </w:rPr>
              <w:t xml:space="preserve"> трактори</w:t>
            </w:r>
            <w:r w:rsidR="00836D86">
              <w:rPr>
                <w:rFonts w:ascii="Times New Roman" w:hAnsi="Times New Roman"/>
                <w:bCs/>
                <w:sz w:val="24"/>
                <w:szCs w:val="24"/>
                <w:lang w:val="en-GB"/>
              </w:rPr>
              <w:t xml:space="preserve"> </w:t>
            </w:r>
            <w:r w:rsidR="001779A4">
              <w:rPr>
                <w:rFonts w:ascii="Times New Roman" w:hAnsi="Times New Roman"/>
                <w:bCs/>
                <w:sz w:val="24"/>
                <w:szCs w:val="24"/>
              </w:rPr>
              <w:t>с технологични решения</w:t>
            </w:r>
            <w:r w:rsidR="003D2C95" w:rsidRPr="003D2C95">
              <w:rPr>
                <w:rFonts w:ascii="Times New Roman" w:hAnsi="Times New Roman"/>
                <w:bCs/>
                <w:sz w:val="24"/>
                <w:szCs w:val="24"/>
              </w:rPr>
              <w:t>, ко</w:t>
            </w:r>
            <w:r w:rsidR="001779A4">
              <w:rPr>
                <w:rFonts w:ascii="Times New Roman" w:hAnsi="Times New Roman"/>
                <w:bCs/>
                <w:sz w:val="24"/>
                <w:szCs w:val="24"/>
              </w:rPr>
              <w:t>и</w:t>
            </w:r>
            <w:r w:rsidR="003D2C95" w:rsidRPr="003D2C95">
              <w:rPr>
                <w:rFonts w:ascii="Times New Roman" w:hAnsi="Times New Roman"/>
                <w:bCs/>
                <w:sz w:val="24"/>
                <w:szCs w:val="24"/>
              </w:rPr>
              <w:t>то осигурява</w:t>
            </w:r>
            <w:r w:rsidR="001779A4">
              <w:rPr>
                <w:rFonts w:ascii="Times New Roman" w:hAnsi="Times New Roman"/>
                <w:bCs/>
                <w:sz w:val="24"/>
                <w:szCs w:val="24"/>
              </w:rPr>
              <w:t>т</w:t>
            </w:r>
            <w:r w:rsidR="003D2C95" w:rsidRPr="003D2C95">
              <w:rPr>
                <w:rFonts w:ascii="Times New Roman" w:hAnsi="Times New Roman"/>
                <w:bCs/>
                <w:sz w:val="24"/>
                <w:szCs w:val="24"/>
              </w:rPr>
              <w:t xml:space="preserve"> възможност </w:t>
            </w:r>
            <w:r w:rsidR="002754BA" w:rsidRPr="003D2C95">
              <w:rPr>
                <w:rFonts w:ascii="Times New Roman" w:hAnsi="Times New Roman"/>
                <w:bCs/>
                <w:sz w:val="24"/>
                <w:szCs w:val="24"/>
              </w:rPr>
              <w:t>за проследимост</w:t>
            </w:r>
            <w:r w:rsidR="003D2C95" w:rsidRPr="003D2C95">
              <w:t xml:space="preserve"> </w:t>
            </w:r>
            <w:r w:rsidR="003D2C95" w:rsidRPr="003D2C95">
              <w:rPr>
                <w:rFonts w:ascii="Times New Roman" w:hAnsi="Times New Roman"/>
                <w:bCs/>
                <w:sz w:val="24"/>
                <w:szCs w:val="24"/>
              </w:rPr>
              <w:t>или контрол</w:t>
            </w:r>
            <w:r w:rsidR="002754BA" w:rsidRPr="003D2C95">
              <w:rPr>
                <w:rFonts w:ascii="Times New Roman" w:hAnsi="Times New Roman"/>
                <w:bCs/>
                <w:sz w:val="24"/>
                <w:szCs w:val="24"/>
              </w:rPr>
              <w:t xml:space="preserve"> на операциите</w:t>
            </w:r>
            <w:r w:rsidR="005E5C72">
              <w:rPr>
                <w:lang w:val="en-GB"/>
              </w:rPr>
              <w:t xml:space="preserve"> </w:t>
            </w:r>
            <w:r w:rsidR="003D2C95" w:rsidRPr="003D2C95">
              <w:rPr>
                <w:rFonts w:ascii="Times New Roman" w:hAnsi="Times New Roman"/>
                <w:bCs/>
                <w:sz w:val="24"/>
                <w:szCs w:val="24"/>
              </w:rPr>
              <w:t>и/или управление на процесите и/или генериране и обмен на данни</w:t>
            </w:r>
            <w:r w:rsidR="002754BA">
              <w:rPr>
                <w:rFonts w:ascii="Times New Roman" w:hAnsi="Times New Roman"/>
                <w:bCs/>
                <w:sz w:val="24"/>
                <w:szCs w:val="24"/>
              </w:rPr>
              <w:t>,</w:t>
            </w:r>
            <w:r w:rsidRPr="00217847">
              <w:rPr>
                <w:rFonts w:ascii="Times New Roman" w:hAnsi="Times New Roman"/>
                <w:bCs/>
                <w:sz w:val="24"/>
                <w:szCs w:val="24"/>
              </w:rPr>
              <w:t xml:space="preserve"> и други машини/оборудване, спомагащи за технологична модернизация и опазващи компонентите на околната среда в животновъдните стопанства</w:t>
            </w:r>
            <w:r w:rsidR="00E34CAE">
              <w:rPr>
                <w:rFonts w:ascii="Times New Roman" w:hAnsi="Times New Roman"/>
                <w:bCs/>
                <w:sz w:val="24"/>
                <w:szCs w:val="24"/>
              </w:rPr>
              <w:t>;</w:t>
            </w:r>
          </w:p>
          <w:p w14:paraId="2970C9F9" w14:textId="33D2CE4F" w:rsidR="00426102" w:rsidRPr="00426102"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Системи и оборудване/включващи софтуер и/или хардуер/ за събиране, обработка и анализ на данни – в т.ч. информация от различните фази по отглеждане, производство, съхранение и продажба на селскостопански продукти (за растениевъдството - за събиране, обработка и анализ, отдалечен контрол, управление и мониторинг на данни за торови норми, състояние на почвата и културите, добиви и др.; за животновъдството</w:t>
            </w:r>
            <w:r w:rsidR="00426102" w:rsidRPr="00426102">
              <w:rPr>
                <w:rFonts w:ascii="Times New Roman" w:hAnsi="Times New Roman"/>
                <w:bCs/>
                <w:sz w:val="24"/>
                <w:szCs w:val="24"/>
              </w:rPr>
              <w:t>, вкл. в пчеларството</w:t>
            </w:r>
            <w:r w:rsidRPr="00217847">
              <w:rPr>
                <w:rFonts w:ascii="Times New Roman" w:hAnsi="Times New Roman"/>
                <w:bCs/>
                <w:sz w:val="24"/>
                <w:szCs w:val="24"/>
              </w:rPr>
              <w:t xml:space="preserve"> – за проследяване на здравословното състояние на животните, норми на хранене, продуктивност, и др.)</w:t>
            </w:r>
            <w:r w:rsidR="00E34CAE">
              <w:rPr>
                <w:rFonts w:ascii="Times New Roman" w:hAnsi="Times New Roman"/>
                <w:bCs/>
                <w:sz w:val="24"/>
                <w:szCs w:val="24"/>
              </w:rPr>
              <w:t>;</w:t>
            </w:r>
          </w:p>
          <w:p w14:paraId="5155A053" w14:textId="5B92FFE1"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 xml:space="preserve">Доставка и монтаж на </w:t>
            </w:r>
            <w:r w:rsidRPr="00227C5E">
              <w:rPr>
                <w:rFonts w:ascii="Times New Roman" w:hAnsi="Times New Roman"/>
                <w:sz w:val="24"/>
              </w:rPr>
              <w:t>машини и оборудване за торов отпадък</w:t>
            </w:r>
            <w:r w:rsidRPr="00217847">
              <w:rPr>
                <w:rFonts w:ascii="Times New Roman" w:hAnsi="Times New Roman"/>
                <w:bCs/>
                <w:sz w:val="24"/>
                <w:szCs w:val="24"/>
              </w:rPr>
              <w:t xml:space="preserve">, </w:t>
            </w:r>
            <w:r w:rsidR="009764E4">
              <w:rPr>
                <w:rFonts w:ascii="Times New Roman" w:hAnsi="Times New Roman"/>
                <w:bCs/>
                <w:sz w:val="24"/>
                <w:szCs w:val="24"/>
              </w:rPr>
              <w:t>като</w:t>
            </w:r>
            <w:r w:rsidRPr="00217847">
              <w:rPr>
                <w:rFonts w:ascii="Times New Roman" w:hAnsi="Times New Roman"/>
                <w:bCs/>
                <w:sz w:val="24"/>
                <w:szCs w:val="24"/>
              </w:rPr>
              <w:t xml:space="preserve"> </w:t>
            </w:r>
            <w:r w:rsidR="00DA703C">
              <w:rPr>
                <w:rFonts w:ascii="Times New Roman" w:hAnsi="Times New Roman"/>
                <w:bCs/>
                <w:sz w:val="24"/>
                <w:szCs w:val="24"/>
              </w:rPr>
              <w:t>например</w:t>
            </w:r>
            <w:r w:rsidR="00984018">
              <w:rPr>
                <w:rFonts w:ascii="Times New Roman" w:hAnsi="Times New Roman"/>
                <w:bCs/>
                <w:sz w:val="24"/>
                <w:szCs w:val="24"/>
              </w:rPr>
              <w:t xml:space="preserve"> </w:t>
            </w:r>
            <w:r w:rsidRPr="00217847">
              <w:rPr>
                <w:rFonts w:ascii="Times New Roman" w:hAnsi="Times New Roman"/>
                <w:bCs/>
                <w:sz w:val="24"/>
                <w:szCs w:val="24"/>
              </w:rPr>
              <w:t>скарови подове, помпа за гъсти течности, сепаратор за отделяне на твърда от течна фракция, платформа за сепаратор, тръбни линии за отвеждане на течна фракция, хомогенизатор за течен оборски тор, скреперни системи за почистване на оборски тор, тороразпръскващи ремаркета и цистерни за течна торова маса</w:t>
            </w:r>
            <w:r w:rsidR="00DA703C">
              <w:rPr>
                <w:rFonts w:ascii="Times New Roman" w:hAnsi="Times New Roman"/>
                <w:bCs/>
                <w:sz w:val="24"/>
                <w:szCs w:val="24"/>
              </w:rPr>
              <w:t xml:space="preserve"> и др.</w:t>
            </w:r>
            <w:r w:rsidR="00E34CAE">
              <w:rPr>
                <w:rFonts w:ascii="Times New Roman" w:hAnsi="Times New Roman"/>
                <w:bCs/>
                <w:sz w:val="24"/>
                <w:szCs w:val="24"/>
              </w:rPr>
              <w:t>;</w:t>
            </w:r>
          </w:p>
          <w:p w14:paraId="2839BF72" w14:textId="076A1D46" w:rsidR="00217847" w:rsidRPr="00C54573" w:rsidRDefault="0085581B" w:rsidP="00730E7B">
            <w:pPr>
              <w:pStyle w:val="ListParagraph"/>
              <w:numPr>
                <w:ilvl w:val="0"/>
                <w:numId w:val="44"/>
              </w:numPr>
              <w:spacing w:line="276" w:lineRule="auto"/>
              <w:ind w:left="0" w:firstLine="0"/>
              <w:jc w:val="both"/>
              <w:rPr>
                <w:rFonts w:ascii="Times New Roman" w:hAnsi="Times New Roman"/>
                <w:bCs/>
                <w:sz w:val="24"/>
                <w:szCs w:val="24"/>
              </w:rPr>
            </w:pPr>
            <w:r>
              <w:rPr>
                <w:rFonts w:ascii="Times New Roman" w:hAnsi="Times New Roman"/>
                <w:bCs/>
                <w:sz w:val="24"/>
                <w:szCs w:val="24"/>
              </w:rPr>
              <w:t xml:space="preserve">Доставка и монтаж на </w:t>
            </w:r>
            <w:r w:rsidRPr="0085581B">
              <w:rPr>
                <w:rFonts w:ascii="Times New Roman" w:hAnsi="Times New Roman"/>
                <w:bCs/>
                <w:sz w:val="24"/>
                <w:szCs w:val="24"/>
              </w:rPr>
              <w:t>машини, оборудване и инсталации</w:t>
            </w:r>
            <w:r w:rsidR="001C2BF6" w:rsidRPr="001C2BF6">
              <w:rPr>
                <w:rFonts w:ascii="Times New Roman" w:hAnsi="Times New Roman"/>
                <w:bCs/>
                <w:sz w:val="24"/>
                <w:szCs w:val="24"/>
              </w:rPr>
              <w:t xml:space="preserve"> </w:t>
            </w:r>
            <w:r>
              <w:rPr>
                <w:rFonts w:ascii="Times New Roman" w:hAnsi="Times New Roman"/>
                <w:bCs/>
                <w:sz w:val="24"/>
                <w:szCs w:val="24"/>
              </w:rPr>
              <w:t xml:space="preserve">за </w:t>
            </w:r>
            <w:r w:rsidR="001C2BF6" w:rsidRPr="001C2BF6">
              <w:rPr>
                <w:rFonts w:ascii="Times New Roman" w:hAnsi="Times New Roman"/>
                <w:bCs/>
                <w:sz w:val="24"/>
                <w:szCs w:val="24"/>
              </w:rPr>
              <w:t xml:space="preserve">производството на енергия от </w:t>
            </w:r>
            <w:r w:rsidR="00CB2BBF" w:rsidRPr="00CB2BBF">
              <w:rPr>
                <w:rFonts w:ascii="Times New Roman" w:hAnsi="Times New Roman"/>
                <w:bCs/>
                <w:sz w:val="24"/>
                <w:szCs w:val="24"/>
              </w:rPr>
              <w:t>фотоволтаи</w:t>
            </w:r>
            <w:r w:rsidR="00287767">
              <w:rPr>
                <w:rFonts w:ascii="Times New Roman" w:hAnsi="Times New Roman"/>
                <w:bCs/>
                <w:sz w:val="24"/>
                <w:szCs w:val="24"/>
              </w:rPr>
              <w:t>чн</w:t>
            </w:r>
            <w:r w:rsidR="00CB2BBF" w:rsidRPr="00CB2BBF">
              <w:rPr>
                <w:rFonts w:ascii="Times New Roman" w:hAnsi="Times New Roman"/>
                <w:bCs/>
                <w:sz w:val="24"/>
                <w:szCs w:val="24"/>
              </w:rPr>
              <w:t>и</w:t>
            </w:r>
            <w:r w:rsidR="00287767">
              <w:rPr>
                <w:rFonts w:ascii="Times New Roman" w:hAnsi="Times New Roman"/>
                <w:bCs/>
                <w:sz w:val="24"/>
                <w:szCs w:val="24"/>
              </w:rPr>
              <w:t xml:space="preserve"> системи</w:t>
            </w:r>
            <w:r w:rsidR="00CB2BBF">
              <w:rPr>
                <w:rFonts w:ascii="Times New Roman" w:hAnsi="Times New Roman"/>
                <w:bCs/>
                <w:sz w:val="24"/>
                <w:szCs w:val="24"/>
              </w:rPr>
              <w:t xml:space="preserve"> </w:t>
            </w:r>
            <w:r w:rsidR="001C2BF6" w:rsidRPr="001C2BF6">
              <w:rPr>
                <w:rFonts w:ascii="Times New Roman" w:hAnsi="Times New Roman"/>
                <w:bCs/>
                <w:sz w:val="24"/>
                <w:szCs w:val="24"/>
              </w:rPr>
              <w:t>в стопанствата</w:t>
            </w:r>
            <w:r w:rsidR="001C2BF6" w:rsidRPr="001C2BF6" w:rsidDel="001C2BF6">
              <w:rPr>
                <w:rFonts w:ascii="Times New Roman" w:hAnsi="Times New Roman"/>
                <w:bCs/>
                <w:sz w:val="24"/>
                <w:szCs w:val="24"/>
              </w:rPr>
              <w:t xml:space="preserve"> </w:t>
            </w:r>
            <w:r w:rsidR="00217847" w:rsidRPr="00217847">
              <w:rPr>
                <w:rFonts w:ascii="Times New Roman" w:hAnsi="Times New Roman"/>
                <w:bCs/>
                <w:sz w:val="24"/>
                <w:szCs w:val="24"/>
              </w:rPr>
              <w:t>за собствено потребление.</w:t>
            </w:r>
          </w:p>
        </w:tc>
      </w:tr>
    </w:tbl>
    <w:p w14:paraId="1D65E953"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5" w:name="_Toc145930964"/>
      <w:r w:rsidRPr="00C54573">
        <w:rPr>
          <w:rFonts w:ascii="Times New Roman" w:hAnsi="Times New Roman" w:cs="Times New Roman"/>
          <w:i w:val="0"/>
          <w:sz w:val="24"/>
          <w:szCs w:val="24"/>
          <w:lang w:val="bg-BG"/>
        </w:rPr>
        <w:lastRenderedPageBreak/>
        <w:t>14.2. Условия за допустимост на разходите:</w:t>
      </w:r>
      <w:bookmarkEnd w:id="4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BD05A11" w14:textId="77777777" w:rsidTr="001253AF">
        <w:trPr>
          <w:trHeight w:val="70"/>
        </w:trPr>
        <w:tc>
          <w:tcPr>
            <w:tcW w:w="9639" w:type="dxa"/>
            <w:tcBorders>
              <w:top w:val="single" w:sz="4" w:space="0" w:color="auto"/>
              <w:left w:val="single" w:sz="4" w:space="0" w:color="auto"/>
              <w:bottom w:val="single" w:sz="4" w:space="0" w:color="auto"/>
              <w:right w:val="single" w:sz="4" w:space="0" w:color="auto"/>
            </w:tcBorders>
          </w:tcPr>
          <w:p w14:paraId="69B4D477" w14:textId="77777777" w:rsidR="00BD64AC" w:rsidRPr="00C54573" w:rsidRDefault="00FB537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1. 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FA2F74" w:rsidRPr="00C54573">
              <w:rPr>
                <w:rFonts w:ascii="Times New Roman" w:hAnsi="Times New Roman"/>
                <w:sz w:val="24"/>
                <w:szCs w:val="24"/>
              </w:rPr>
              <w:t>.</w:t>
            </w:r>
          </w:p>
          <w:p w14:paraId="5947C5BA" w14:textId="77777777" w:rsidR="00BD64AC" w:rsidRPr="00C54573" w:rsidRDefault="00FB537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2</w:t>
            </w:r>
            <w:r w:rsidR="00BD64AC" w:rsidRPr="00C54573">
              <w:rPr>
                <w:rFonts w:ascii="Times New Roman" w:hAnsi="Times New Roman"/>
                <w:sz w:val="24"/>
                <w:szCs w:val="24"/>
              </w:rPr>
              <w:t>. Дейностите и разходите по проекта</w:t>
            </w:r>
            <w:r w:rsidR="005B3F1C" w:rsidRPr="00C54573">
              <w:rPr>
                <w:rFonts w:ascii="Times New Roman" w:hAnsi="Times New Roman"/>
                <w:sz w:val="24"/>
                <w:szCs w:val="24"/>
              </w:rPr>
              <w:t xml:space="preserve"> </w:t>
            </w:r>
            <w:r w:rsidR="00BD64AC" w:rsidRPr="00C54573">
              <w:rPr>
                <w:rFonts w:ascii="Times New Roman" w:hAnsi="Times New Roman"/>
                <w:sz w:val="24"/>
                <w:szCs w:val="24"/>
              </w:rPr>
              <w:t>са допустими за подпомагане, ако са извърше</w:t>
            </w:r>
            <w:r w:rsidR="00C85263" w:rsidRPr="00C54573">
              <w:rPr>
                <w:rFonts w:ascii="Times New Roman" w:hAnsi="Times New Roman"/>
                <w:sz w:val="24"/>
                <w:szCs w:val="24"/>
              </w:rPr>
              <w:t xml:space="preserve">ни </w:t>
            </w:r>
            <w:r w:rsidR="00600392">
              <w:rPr>
                <w:rFonts w:ascii="Times New Roman" w:hAnsi="Times New Roman"/>
                <w:sz w:val="24"/>
                <w:szCs w:val="24"/>
              </w:rPr>
              <w:t>след</w:t>
            </w:r>
            <w:r w:rsidR="00600392" w:rsidRPr="00C54573">
              <w:rPr>
                <w:rFonts w:ascii="Times New Roman" w:hAnsi="Times New Roman"/>
                <w:sz w:val="24"/>
                <w:szCs w:val="24"/>
              </w:rPr>
              <w:t xml:space="preserve"> </w:t>
            </w:r>
            <w:r w:rsidR="00C85263" w:rsidRPr="00C54573">
              <w:rPr>
                <w:rFonts w:ascii="Times New Roman" w:hAnsi="Times New Roman"/>
                <w:sz w:val="24"/>
                <w:szCs w:val="24"/>
              </w:rPr>
              <w:t xml:space="preserve">подаване на </w:t>
            </w:r>
            <w:r w:rsidR="00DF2B30" w:rsidRPr="00C54573">
              <w:rPr>
                <w:rFonts w:ascii="Times New Roman" w:hAnsi="Times New Roman"/>
                <w:sz w:val="24"/>
                <w:szCs w:val="24"/>
              </w:rPr>
              <w:t>ПИИ</w:t>
            </w:r>
            <w:r w:rsidR="00BD64AC" w:rsidRPr="00C54573">
              <w:rPr>
                <w:rFonts w:ascii="Times New Roman" w:hAnsi="Times New Roman"/>
                <w:sz w:val="24"/>
                <w:szCs w:val="24"/>
              </w:rPr>
              <w:t>.</w:t>
            </w:r>
          </w:p>
          <w:p w14:paraId="31794B03" w14:textId="60A5B0BB" w:rsidR="008B1F6C" w:rsidRPr="00C54573" w:rsidRDefault="004F0503"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3</w:t>
            </w:r>
            <w:r w:rsidR="005B3F1C" w:rsidRPr="00C54573">
              <w:rPr>
                <w:rFonts w:ascii="Times New Roman" w:hAnsi="Times New Roman"/>
                <w:sz w:val="24"/>
                <w:szCs w:val="24"/>
              </w:rPr>
              <w:t xml:space="preserve">. </w:t>
            </w:r>
            <w:r w:rsidR="001B0720" w:rsidRPr="00C54573">
              <w:rPr>
                <w:rFonts w:ascii="Times New Roman" w:hAnsi="Times New Roman"/>
                <w:sz w:val="24"/>
                <w:szCs w:val="24"/>
              </w:rPr>
              <w:t>Р</w:t>
            </w:r>
            <w:r w:rsidR="007E60A2" w:rsidRPr="00C54573">
              <w:rPr>
                <w:rFonts w:ascii="Times New Roman" w:hAnsi="Times New Roman"/>
                <w:sz w:val="24"/>
                <w:szCs w:val="24"/>
              </w:rPr>
              <w:t xml:space="preserve">азходите по настоящата процедура за предоставяне на безвъзмездна финансова помощ трябва да са необходими за изпълнението на </w:t>
            </w:r>
            <w:r w:rsidR="00DF2B30" w:rsidRPr="00C54573">
              <w:rPr>
                <w:rFonts w:ascii="Times New Roman" w:hAnsi="Times New Roman"/>
                <w:sz w:val="24"/>
                <w:szCs w:val="24"/>
              </w:rPr>
              <w:t>ПИИ</w:t>
            </w:r>
            <w:r w:rsidR="007A07BC" w:rsidRPr="00C54573">
              <w:rPr>
                <w:rFonts w:ascii="Times New Roman" w:hAnsi="Times New Roman"/>
                <w:sz w:val="24"/>
                <w:szCs w:val="24"/>
              </w:rPr>
              <w:t>,</w:t>
            </w:r>
            <w:r w:rsidR="007E60A2" w:rsidRPr="00C54573">
              <w:rPr>
                <w:rFonts w:ascii="Times New Roman" w:hAnsi="Times New Roman"/>
                <w:sz w:val="24"/>
                <w:szCs w:val="24"/>
              </w:rPr>
              <w:t xml:space="preserve"> да са приемливи, обосновани и да отговарят на принципа на добро финансово управление, по-специално от гледна точка на икономичността и ефикасността</w:t>
            </w:r>
            <w:r w:rsidR="00A633D1">
              <w:rPr>
                <w:rFonts w:ascii="Times New Roman" w:hAnsi="Times New Roman"/>
                <w:sz w:val="24"/>
                <w:szCs w:val="24"/>
              </w:rPr>
              <w:t xml:space="preserve"> </w:t>
            </w:r>
            <w:r w:rsidR="00A633D1" w:rsidRPr="00A633D1">
              <w:rPr>
                <w:rFonts w:ascii="Times New Roman" w:hAnsi="Times New Roman"/>
                <w:sz w:val="24"/>
                <w:szCs w:val="24"/>
              </w:rPr>
              <w:t>в съответствие с чл. 33 от Регламент (ЕС, Евратом) 2018/1046</w:t>
            </w:r>
            <w:r w:rsidR="00BD64AC" w:rsidRPr="00C54573">
              <w:rPr>
                <w:rFonts w:ascii="Times New Roman" w:hAnsi="Times New Roman"/>
                <w:sz w:val="24"/>
                <w:szCs w:val="24"/>
              </w:rPr>
              <w:t>.</w:t>
            </w:r>
          </w:p>
          <w:p w14:paraId="153F6EC9" w14:textId="48ABD059" w:rsidR="00F94D64" w:rsidRPr="00C54573" w:rsidRDefault="004F0503"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4</w:t>
            </w:r>
            <w:r w:rsidR="00BD64AC" w:rsidRPr="00C54573">
              <w:rPr>
                <w:rFonts w:ascii="Times New Roman" w:hAnsi="Times New Roman"/>
                <w:sz w:val="24"/>
                <w:szCs w:val="24"/>
              </w:rPr>
              <w:t xml:space="preserve">. Оценителната комисия по чл. </w:t>
            </w:r>
            <w:r w:rsidR="00142C88" w:rsidRPr="00C54573">
              <w:rPr>
                <w:rFonts w:ascii="Times New Roman" w:hAnsi="Times New Roman"/>
                <w:sz w:val="24"/>
                <w:szCs w:val="24"/>
              </w:rPr>
              <w:t>10</w:t>
            </w:r>
            <w:r w:rsidR="00BD64AC" w:rsidRPr="00C54573">
              <w:rPr>
                <w:rFonts w:ascii="Times New Roman" w:hAnsi="Times New Roman"/>
                <w:sz w:val="24"/>
                <w:szCs w:val="24"/>
              </w:rPr>
              <w:t xml:space="preserve"> от </w:t>
            </w:r>
            <w:r w:rsidR="002F6F68">
              <w:rPr>
                <w:rFonts w:ascii="Times New Roman" w:hAnsi="Times New Roman"/>
                <w:bCs/>
                <w:sz w:val="24"/>
                <w:szCs w:val="24"/>
              </w:rPr>
              <w:t>ПМС</w:t>
            </w:r>
            <w:r w:rsidR="00142C88" w:rsidRPr="00C54573">
              <w:rPr>
                <w:rFonts w:ascii="Times New Roman" w:hAnsi="Times New Roman"/>
                <w:bCs/>
                <w:sz w:val="24"/>
                <w:szCs w:val="24"/>
              </w:rPr>
              <w:t xml:space="preserve"> № 114</w:t>
            </w:r>
            <w:r w:rsidR="00A93ABE">
              <w:rPr>
                <w:rFonts w:ascii="Times New Roman" w:hAnsi="Times New Roman"/>
                <w:bCs/>
                <w:sz w:val="24"/>
                <w:szCs w:val="24"/>
              </w:rPr>
              <w:t>/</w:t>
            </w:r>
            <w:r w:rsidR="00142C88" w:rsidRPr="00C54573">
              <w:rPr>
                <w:rFonts w:ascii="Times New Roman" w:hAnsi="Times New Roman"/>
                <w:bCs/>
                <w:sz w:val="24"/>
                <w:szCs w:val="24"/>
              </w:rPr>
              <w:t>2022 г.</w:t>
            </w:r>
            <w:r w:rsidR="00F94D64">
              <w:rPr>
                <w:rFonts w:ascii="Times New Roman" w:hAnsi="Times New Roman"/>
                <w:bCs/>
                <w:sz w:val="24"/>
                <w:szCs w:val="24"/>
              </w:rPr>
              <w:t>,</w:t>
            </w:r>
            <w:r w:rsidR="00142C88" w:rsidRPr="00C54573">
              <w:rPr>
                <w:rFonts w:ascii="Times New Roman" w:hAnsi="Times New Roman"/>
                <w:sz w:val="24"/>
                <w:szCs w:val="24"/>
              </w:rPr>
              <w:t xml:space="preserve"> </w:t>
            </w:r>
            <w:r w:rsidR="00BD64AC" w:rsidRPr="00C54573">
              <w:rPr>
                <w:rFonts w:ascii="Times New Roman" w:hAnsi="Times New Roman"/>
                <w:sz w:val="24"/>
                <w:szCs w:val="24"/>
              </w:rPr>
              <w:t xml:space="preserve">извършва </w:t>
            </w:r>
            <w:r w:rsidR="00BD64AC" w:rsidRPr="001253AF">
              <w:rPr>
                <w:rFonts w:ascii="Times New Roman" w:hAnsi="Times New Roman"/>
                <w:sz w:val="24"/>
                <w:szCs w:val="24"/>
              </w:rPr>
              <w:t xml:space="preserve">оценка на </w:t>
            </w:r>
            <w:r w:rsidR="00C56F96" w:rsidRPr="003A1778">
              <w:rPr>
                <w:rFonts w:ascii="Times New Roman" w:hAnsi="Times New Roman"/>
                <w:sz w:val="24"/>
                <w:szCs w:val="24"/>
              </w:rPr>
              <w:t>основателността</w:t>
            </w:r>
            <w:r w:rsidR="00911E0F" w:rsidRPr="001253AF">
              <w:rPr>
                <w:rFonts w:ascii="Times New Roman" w:hAnsi="Times New Roman"/>
                <w:sz w:val="24"/>
                <w:szCs w:val="24"/>
              </w:rPr>
              <w:t xml:space="preserve"> </w:t>
            </w:r>
            <w:r w:rsidR="00BD64AC" w:rsidRPr="001253AF">
              <w:rPr>
                <w:rFonts w:ascii="Times New Roman" w:hAnsi="Times New Roman"/>
                <w:sz w:val="24"/>
                <w:szCs w:val="24"/>
              </w:rPr>
              <w:t>на предл</w:t>
            </w:r>
            <w:r w:rsidR="001B0720" w:rsidRPr="001253AF">
              <w:rPr>
                <w:rFonts w:ascii="Times New Roman" w:hAnsi="Times New Roman"/>
                <w:sz w:val="24"/>
                <w:szCs w:val="24"/>
              </w:rPr>
              <w:t>ожените за финансиране</w:t>
            </w:r>
            <w:r w:rsidR="001B0720" w:rsidRPr="00C54573">
              <w:rPr>
                <w:rFonts w:ascii="Times New Roman" w:hAnsi="Times New Roman"/>
                <w:sz w:val="24"/>
                <w:szCs w:val="24"/>
              </w:rPr>
              <w:t xml:space="preserve"> разходи, </w:t>
            </w:r>
            <w:r w:rsidR="00BD64AC" w:rsidRPr="00C54573">
              <w:rPr>
                <w:rFonts w:ascii="Times New Roman" w:hAnsi="Times New Roman"/>
                <w:sz w:val="24"/>
                <w:szCs w:val="24"/>
              </w:rPr>
              <w:t>посочени в Раздел 14.1 „Допустими разходи“</w:t>
            </w:r>
            <w:r w:rsidR="00DF2B30" w:rsidRPr="00C54573">
              <w:rPr>
                <w:rFonts w:ascii="Times New Roman" w:hAnsi="Times New Roman"/>
                <w:sz w:val="24"/>
                <w:szCs w:val="24"/>
              </w:rPr>
              <w:t>,</w:t>
            </w:r>
            <w:r w:rsidR="00BD64AC" w:rsidRPr="00C54573">
              <w:rPr>
                <w:rFonts w:ascii="Times New Roman" w:hAnsi="Times New Roman"/>
                <w:sz w:val="24"/>
                <w:szCs w:val="24"/>
              </w:rPr>
              <w:t xml:space="preserve"> чрез съпоставяне на предложените разходи с определените </w:t>
            </w:r>
            <w:r w:rsidR="00C56F96" w:rsidRPr="003A1778">
              <w:rPr>
                <w:rFonts w:ascii="Times New Roman" w:hAnsi="Times New Roman"/>
                <w:sz w:val="24"/>
                <w:szCs w:val="24"/>
              </w:rPr>
              <w:t xml:space="preserve">пределни </w:t>
            </w:r>
            <w:r w:rsidR="00986323" w:rsidRPr="003A1778">
              <w:rPr>
                <w:rFonts w:ascii="Times New Roman" w:hAnsi="Times New Roman"/>
                <w:sz w:val="24"/>
                <w:szCs w:val="24"/>
              </w:rPr>
              <w:t>цени</w:t>
            </w:r>
            <w:r w:rsidR="00BD64AC" w:rsidRPr="00C54573">
              <w:rPr>
                <w:rFonts w:ascii="Times New Roman" w:hAnsi="Times New Roman"/>
                <w:sz w:val="24"/>
                <w:szCs w:val="24"/>
              </w:rPr>
              <w:t xml:space="preserve"> за допустими за финансиране активи и услуги и/или сравняване </w:t>
            </w:r>
            <w:r w:rsidR="00CF2FA0">
              <w:rPr>
                <w:rFonts w:ascii="Times New Roman" w:hAnsi="Times New Roman"/>
                <w:sz w:val="24"/>
                <w:szCs w:val="24"/>
              </w:rPr>
              <w:t xml:space="preserve">с </w:t>
            </w:r>
            <w:r w:rsidR="00195145">
              <w:rPr>
                <w:rFonts w:ascii="Times New Roman" w:hAnsi="Times New Roman"/>
                <w:sz w:val="24"/>
                <w:szCs w:val="24"/>
              </w:rPr>
              <w:t>представената</w:t>
            </w:r>
            <w:r w:rsidR="00195145">
              <w:rPr>
                <w:rFonts w:ascii="Times New Roman" w:hAnsi="Times New Roman"/>
                <w:sz w:val="24"/>
                <w:szCs w:val="24"/>
                <w:lang w:val="en-GB"/>
              </w:rPr>
              <w:t>/</w:t>
            </w:r>
            <w:r w:rsidR="00195145">
              <w:rPr>
                <w:rFonts w:ascii="Times New Roman" w:hAnsi="Times New Roman"/>
                <w:sz w:val="24"/>
                <w:szCs w:val="24"/>
              </w:rPr>
              <w:t>ите</w:t>
            </w:r>
            <w:r w:rsidR="00BD64AC" w:rsidRPr="00C54573">
              <w:rPr>
                <w:rFonts w:ascii="Times New Roman" w:hAnsi="Times New Roman"/>
                <w:sz w:val="24"/>
                <w:szCs w:val="24"/>
              </w:rPr>
              <w:t xml:space="preserve"> оферт</w:t>
            </w:r>
            <w:r w:rsidR="00CF2FA0">
              <w:rPr>
                <w:rFonts w:ascii="Times New Roman" w:hAnsi="Times New Roman"/>
                <w:sz w:val="24"/>
                <w:szCs w:val="24"/>
              </w:rPr>
              <w:t>а/</w:t>
            </w:r>
            <w:r w:rsidR="00BD64AC" w:rsidRPr="00C54573">
              <w:rPr>
                <w:rFonts w:ascii="Times New Roman" w:hAnsi="Times New Roman"/>
                <w:sz w:val="24"/>
                <w:szCs w:val="24"/>
              </w:rPr>
              <w:t>и.</w:t>
            </w:r>
          </w:p>
          <w:p w14:paraId="3D89CD71" w14:textId="6828A9AE" w:rsidR="00BD64AC" w:rsidRPr="00C54573" w:rsidRDefault="004F0503"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lastRenderedPageBreak/>
              <w:t>5</w:t>
            </w:r>
            <w:r w:rsidR="00BD64AC" w:rsidRPr="00C54573">
              <w:rPr>
                <w:rFonts w:ascii="Times New Roman" w:hAnsi="Times New Roman"/>
                <w:sz w:val="24"/>
                <w:szCs w:val="24"/>
              </w:rPr>
              <w:t xml:space="preserve">. Списък с активите, дейностите и услугите, за които са определени </w:t>
            </w:r>
            <w:r w:rsidR="00986323" w:rsidRPr="003A1778">
              <w:rPr>
                <w:rFonts w:ascii="Times New Roman" w:hAnsi="Times New Roman"/>
                <w:sz w:val="24"/>
                <w:szCs w:val="24"/>
              </w:rPr>
              <w:t>пределни цени</w:t>
            </w:r>
            <w:r w:rsidR="00BD64AC" w:rsidRPr="00C54573">
              <w:rPr>
                <w:rFonts w:ascii="Times New Roman" w:hAnsi="Times New Roman"/>
                <w:sz w:val="24"/>
                <w:szCs w:val="24"/>
              </w:rPr>
              <w:t xml:space="preserve">, е приложен към настоящите условия за кандидатстване </w:t>
            </w:r>
            <w:r w:rsidR="00E2323F" w:rsidRPr="00C54573">
              <w:rPr>
                <w:rFonts w:ascii="Times New Roman" w:hAnsi="Times New Roman"/>
                <w:sz w:val="24"/>
                <w:szCs w:val="24"/>
              </w:rPr>
              <w:t>–</w:t>
            </w:r>
            <w:r w:rsidR="00BD64AC" w:rsidRPr="00C54573">
              <w:rPr>
                <w:rFonts w:ascii="Times New Roman" w:hAnsi="Times New Roman"/>
                <w:sz w:val="24"/>
                <w:szCs w:val="24"/>
              </w:rPr>
              <w:t xml:space="preserve"> Приложение </w:t>
            </w:r>
            <w:r w:rsidR="00BD64AC" w:rsidRPr="00277918">
              <w:rPr>
                <w:rFonts w:ascii="Times New Roman" w:hAnsi="Times New Roman"/>
                <w:sz w:val="24"/>
                <w:szCs w:val="24"/>
              </w:rPr>
              <w:t xml:space="preserve">№ </w:t>
            </w:r>
            <w:r w:rsidR="004D0EB2">
              <w:rPr>
                <w:rFonts w:ascii="Times New Roman" w:hAnsi="Times New Roman"/>
                <w:sz w:val="24"/>
                <w:szCs w:val="24"/>
              </w:rPr>
              <w:t>5</w:t>
            </w:r>
            <w:r w:rsidR="001B0720" w:rsidRPr="00C54573">
              <w:rPr>
                <w:rFonts w:ascii="Times New Roman" w:hAnsi="Times New Roman"/>
                <w:sz w:val="24"/>
                <w:szCs w:val="24"/>
              </w:rPr>
              <w:t>.</w:t>
            </w:r>
          </w:p>
          <w:p w14:paraId="6A9B3945" w14:textId="0264CD4A" w:rsidR="00903971" w:rsidRDefault="004F0503"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6</w:t>
            </w:r>
            <w:r w:rsidR="00BD64AC" w:rsidRPr="00C54573">
              <w:rPr>
                <w:rFonts w:ascii="Times New Roman" w:hAnsi="Times New Roman"/>
                <w:sz w:val="24"/>
                <w:szCs w:val="24"/>
              </w:rPr>
              <w:t xml:space="preserve">. </w:t>
            </w:r>
            <w:r w:rsidR="008B1F6C" w:rsidRPr="00C54573">
              <w:rPr>
                <w:rFonts w:ascii="Times New Roman" w:hAnsi="Times New Roman"/>
                <w:sz w:val="24"/>
                <w:szCs w:val="24"/>
              </w:rPr>
              <w:t xml:space="preserve">За всеки заявен за финансиране разход по Раздел 14.1 „Допустими разходи“ кандидатът представя </w:t>
            </w:r>
            <w:r w:rsidR="00372AC8">
              <w:rPr>
                <w:rFonts w:ascii="Times New Roman" w:hAnsi="Times New Roman"/>
                <w:b/>
                <w:sz w:val="24"/>
                <w:szCs w:val="24"/>
              </w:rPr>
              <w:t>една</w:t>
            </w:r>
            <w:r w:rsidR="00372AC8" w:rsidRPr="00C54573">
              <w:rPr>
                <w:rFonts w:ascii="Times New Roman" w:hAnsi="Times New Roman"/>
                <w:sz w:val="24"/>
                <w:szCs w:val="24"/>
              </w:rPr>
              <w:t xml:space="preserve"> независим</w:t>
            </w:r>
            <w:r w:rsidR="00372AC8">
              <w:rPr>
                <w:rFonts w:ascii="Times New Roman" w:hAnsi="Times New Roman"/>
                <w:sz w:val="24"/>
                <w:szCs w:val="24"/>
              </w:rPr>
              <w:t>а</w:t>
            </w:r>
            <w:r w:rsidR="00372AC8" w:rsidRPr="00C54573">
              <w:rPr>
                <w:rFonts w:ascii="Times New Roman" w:hAnsi="Times New Roman"/>
                <w:sz w:val="24"/>
                <w:szCs w:val="24"/>
              </w:rPr>
              <w:t xml:space="preserve"> </w:t>
            </w:r>
            <w:r w:rsidR="008B1F6C" w:rsidRPr="00C54573">
              <w:rPr>
                <w:rFonts w:ascii="Times New Roman" w:hAnsi="Times New Roman"/>
                <w:sz w:val="24"/>
                <w:szCs w:val="24"/>
              </w:rPr>
              <w:t>оферт</w:t>
            </w:r>
            <w:r w:rsidR="00372AC8">
              <w:rPr>
                <w:rFonts w:ascii="Times New Roman" w:hAnsi="Times New Roman"/>
                <w:sz w:val="24"/>
                <w:szCs w:val="24"/>
              </w:rPr>
              <w:t>а</w:t>
            </w:r>
            <w:r w:rsidR="008B1F6C" w:rsidRPr="00C54573">
              <w:rPr>
                <w:rFonts w:ascii="Times New Roman" w:hAnsi="Times New Roman"/>
                <w:sz w:val="24"/>
                <w:szCs w:val="24"/>
              </w:rPr>
              <w:t>, ко</w:t>
            </w:r>
            <w:r w:rsidR="00372AC8">
              <w:rPr>
                <w:rFonts w:ascii="Times New Roman" w:hAnsi="Times New Roman"/>
                <w:sz w:val="24"/>
                <w:szCs w:val="24"/>
              </w:rPr>
              <w:t>я</w:t>
            </w:r>
            <w:r w:rsidR="008B1F6C" w:rsidRPr="00C54573">
              <w:rPr>
                <w:rFonts w:ascii="Times New Roman" w:hAnsi="Times New Roman"/>
                <w:sz w:val="24"/>
                <w:szCs w:val="24"/>
              </w:rPr>
              <w:t>то съдържа наименование на оферента, датата на издав</w:t>
            </w:r>
            <w:r w:rsidR="00E2323F" w:rsidRPr="00C54573">
              <w:rPr>
                <w:rFonts w:ascii="Times New Roman" w:hAnsi="Times New Roman"/>
                <w:sz w:val="24"/>
                <w:szCs w:val="24"/>
              </w:rPr>
              <w:t xml:space="preserve">ане на офертата, подпис </w:t>
            </w:r>
            <w:r w:rsidR="008B1F6C" w:rsidRPr="00C54573">
              <w:rPr>
                <w:rFonts w:ascii="Times New Roman" w:hAnsi="Times New Roman"/>
                <w:sz w:val="24"/>
                <w:szCs w:val="24"/>
              </w:rPr>
              <w:t>на оферента</w:t>
            </w:r>
            <w:r w:rsidR="004E399D">
              <w:rPr>
                <w:rFonts w:ascii="Times New Roman" w:hAnsi="Times New Roman"/>
                <w:sz w:val="24"/>
                <w:szCs w:val="24"/>
              </w:rPr>
              <w:t xml:space="preserve"> (допустимо е да е подписана с КЕП на представител на оферента</w:t>
            </w:r>
            <w:r w:rsidR="004E399D" w:rsidRPr="003A1778">
              <w:rPr>
                <w:rFonts w:ascii="Times New Roman" w:hAnsi="Times New Roman"/>
                <w:sz w:val="24"/>
                <w:szCs w:val="24"/>
              </w:rPr>
              <w:t>)</w:t>
            </w:r>
            <w:r w:rsidR="00FF3AC2">
              <w:rPr>
                <w:rFonts w:ascii="Times New Roman" w:hAnsi="Times New Roman"/>
                <w:sz w:val="24"/>
                <w:szCs w:val="24"/>
              </w:rPr>
              <w:t xml:space="preserve"> и </w:t>
            </w:r>
            <w:r w:rsidR="008B1F6C" w:rsidRPr="00C54573">
              <w:rPr>
                <w:rFonts w:ascii="Times New Roman" w:hAnsi="Times New Roman"/>
                <w:sz w:val="24"/>
                <w:szCs w:val="24"/>
              </w:rPr>
              <w:t>подробна техническа спецификация</w:t>
            </w:r>
            <w:r w:rsidR="00A94B51">
              <w:rPr>
                <w:rFonts w:ascii="Times New Roman" w:hAnsi="Times New Roman"/>
                <w:sz w:val="24"/>
                <w:szCs w:val="24"/>
              </w:rPr>
              <w:t>/количествено-стойностна сметка</w:t>
            </w:r>
            <w:r w:rsidR="008B1F6C" w:rsidRPr="00C54573">
              <w:rPr>
                <w:rFonts w:ascii="Times New Roman" w:hAnsi="Times New Roman"/>
                <w:sz w:val="24"/>
                <w:szCs w:val="24"/>
              </w:rPr>
              <w:t xml:space="preserve"> на активите/услугите, цена в левове или евро с посочен ДДС. </w:t>
            </w:r>
            <w:r w:rsidR="001509EC">
              <w:rPr>
                <w:rFonts w:ascii="Times New Roman" w:hAnsi="Times New Roman"/>
                <w:sz w:val="24"/>
                <w:szCs w:val="24"/>
              </w:rPr>
              <w:t>В</w:t>
            </w:r>
            <w:r w:rsidR="001509EC" w:rsidRPr="001509EC">
              <w:rPr>
                <w:rFonts w:ascii="Times New Roman" w:hAnsi="Times New Roman"/>
                <w:sz w:val="24"/>
                <w:szCs w:val="24"/>
              </w:rPr>
              <w:t xml:space="preserve"> случаите </w:t>
            </w:r>
            <w:r w:rsidR="00903971" w:rsidRPr="00903971">
              <w:rPr>
                <w:rFonts w:ascii="Times New Roman" w:hAnsi="Times New Roman"/>
                <w:sz w:val="24"/>
                <w:szCs w:val="24"/>
              </w:rPr>
              <w:t xml:space="preserve">на </w:t>
            </w:r>
            <w:r w:rsidR="001509EC" w:rsidRPr="001509EC">
              <w:rPr>
                <w:rFonts w:ascii="Times New Roman" w:hAnsi="Times New Roman"/>
                <w:sz w:val="24"/>
                <w:szCs w:val="24"/>
              </w:rPr>
              <w:t>инвестиции за защитна система за предпазване от градушки</w:t>
            </w:r>
            <w:r w:rsidR="001509EC">
              <w:rPr>
                <w:rFonts w:ascii="Times New Roman" w:hAnsi="Times New Roman"/>
                <w:sz w:val="24"/>
                <w:szCs w:val="24"/>
              </w:rPr>
              <w:t xml:space="preserve">, </w:t>
            </w:r>
            <w:r w:rsidR="001509EC" w:rsidRPr="001509EC">
              <w:rPr>
                <w:rFonts w:ascii="Times New Roman" w:hAnsi="Times New Roman"/>
                <w:sz w:val="24"/>
                <w:szCs w:val="24"/>
              </w:rPr>
              <w:t>насекоми, птици и др</w:t>
            </w:r>
            <w:r w:rsidR="001509EC">
              <w:rPr>
                <w:rFonts w:ascii="Times New Roman" w:hAnsi="Times New Roman"/>
                <w:sz w:val="24"/>
                <w:szCs w:val="24"/>
              </w:rPr>
              <w:t>.,</w:t>
            </w:r>
            <w:r w:rsidR="001509EC" w:rsidRPr="001509EC">
              <w:rPr>
                <w:rFonts w:ascii="Times New Roman" w:hAnsi="Times New Roman"/>
                <w:sz w:val="24"/>
                <w:szCs w:val="24"/>
              </w:rPr>
              <w:t xml:space="preserve"> </w:t>
            </w:r>
            <w:r w:rsidR="00E64210">
              <w:rPr>
                <w:rFonts w:ascii="Times New Roman" w:hAnsi="Times New Roman"/>
                <w:sz w:val="24"/>
                <w:szCs w:val="24"/>
              </w:rPr>
              <w:t xml:space="preserve">в нея </w:t>
            </w:r>
            <w:r w:rsidR="001509EC" w:rsidRPr="001509EC">
              <w:rPr>
                <w:rFonts w:ascii="Times New Roman" w:hAnsi="Times New Roman"/>
                <w:sz w:val="24"/>
                <w:szCs w:val="24"/>
              </w:rPr>
              <w:t>следва да се посо</w:t>
            </w:r>
            <w:r w:rsidR="001509EC">
              <w:rPr>
                <w:rFonts w:ascii="Times New Roman" w:hAnsi="Times New Roman"/>
                <w:sz w:val="24"/>
                <w:szCs w:val="24"/>
              </w:rPr>
              <w:t>ч</w:t>
            </w:r>
            <w:r w:rsidR="001509EC" w:rsidRPr="001509EC">
              <w:rPr>
                <w:rFonts w:ascii="Times New Roman" w:hAnsi="Times New Roman"/>
                <w:sz w:val="24"/>
                <w:szCs w:val="24"/>
              </w:rPr>
              <w:t>и и площта на</w:t>
            </w:r>
            <w:r w:rsidR="00FF5973">
              <w:rPr>
                <w:rFonts w:ascii="Times New Roman" w:hAnsi="Times New Roman"/>
                <w:sz w:val="24"/>
                <w:szCs w:val="24"/>
              </w:rPr>
              <w:t xml:space="preserve"> насаждението, за което е предвидена</w:t>
            </w:r>
            <w:r w:rsidR="001509EC" w:rsidRPr="001509EC">
              <w:rPr>
                <w:rFonts w:ascii="Times New Roman" w:hAnsi="Times New Roman"/>
                <w:sz w:val="24"/>
                <w:szCs w:val="24"/>
              </w:rPr>
              <w:t xml:space="preserve"> системата</w:t>
            </w:r>
            <w:r w:rsidR="001509EC">
              <w:rPr>
                <w:rFonts w:ascii="Times New Roman" w:hAnsi="Times New Roman"/>
                <w:sz w:val="24"/>
                <w:szCs w:val="24"/>
              </w:rPr>
              <w:t>.</w:t>
            </w:r>
          </w:p>
          <w:p w14:paraId="387D15D5" w14:textId="67913858" w:rsidR="006F4B13" w:rsidRDefault="008F2321"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6.1. Във формуляра за кандидатстване</w:t>
            </w:r>
            <w:r w:rsidRPr="008F2321">
              <w:rPr>
                <w:rFonts w:ascii="Times New Roman" w:hAnsi="Times New Roman"/>
                <w:sz w:val="24"/>
                <w:szCs w:val="24"/>
              </w:rPr>
              <w:t xml:space="preserve"> </w:t>
            </w:r>
            <w:r>
              <w:rPr>
                <w:rFonts w:ascii="Times New Roman" w:hAnsi="Times New Roman"/>
                <w:sz w:val="24"/>
                <w:szCs w:val="24"/>
              </w:rPr>
              <w:t xml:space="preserve">и в Приложение № 2 </w:t>
            </w:r>
            <w:r w:rsidR="00AB08EC" w:rsidRPr="00AB08EC">
              <w:rPr>
                <w:rFonts w:ascii="Times New Roman" w:hAnsi="Times New Roman"/>
                <w:sz w:val="24"/>
                <w:szCs w:val="24"/>
              </w:rPr>
              <w:t>кандидатите посочват наименованията</w:t>
            </w:r>
            <w:r w:rsidR="00AB08EC">
              <w:rPr>
                <w:rFonts w:ascii="Times New Roman" w:hAnsi="Times New Roman"/>
                <w:sz w:val="24"/>
                <w:szCs w:val="24"/>
                <w:lang w:val="en-GB"/>
              </w:rPr>
              <w:t>/</w:t>
            </w:r>
            <w:r w:rsidR="00AB08EC">
              <w:rPr>
                <w:rFonts w:ascii="Times New Roman" w:hAnsi="Times New Roman"/>
                <w:sz w:val="24"/>
                <w:szCs w:val="24"/>
              </w:rPr>
              <w:t>вида</w:t>
            </w:r>
            <w:r w:rsidR="00AB08EC" w:rsidRPr="00AB08EC">
              <w:rPr>
                <w:rFonts w:ascii="Times New Roman" w:hAnsi="Times New Roman"/>
                <w:sz w:val="24"/>
                <w:szCs w:val="24"/>
              </w:rPr>
              <w:t xml:space="preserve"> на активите (материални и/или нематериални), за които кандидатстват, като включват минимални технически и/или функционални характеристики в зависимост от вида на съответния актив и не е необхо</w:t>
            </w:r>
            <w:r w:rsidR="00AB08EC">
              <w:rPr>
                <w:rFonts w:ascii="Times New Roman" w:hAnsi="Times New Roman"/>
                <w:sz w:val="24"/>
                <w:szCs w:val="24"/>
              </w:rPr>
              <w:t>димо да посочват марки и модели</w:t>
            </w:r>
            <w:r w:rsidRPr="008F2321">
              <w:rPr>
                <w:rFonts w:ascii="Times New Roman" w:hAnsi="Times New Roman"/>
                <w:sz w:val="24"/>
                <w:szCs w:val="24"/>
              </w:rPr>
              <w:t>.</w:t>
            </w:r>
          </w:p>
          <w:p w14:paraId="5FF1085F" w14:textId="64CF785C" w:rsidR="007E60A2" w:rsidRPr="00C54573" w:rsidRDefault="00903971"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 xml:space="preserve">7. </w:t>
            </w:r>
            <w:r w:rsidR="00372AC8">
              <w:rPr>
                <w:rFonts w:ascii="Times New Roman" w:hAnsi="Times New Roman"/>
                <w:sz w:val="24"/>
                <w:szCs w:val="24"/>
              </w:rPr>
              <w:t>О</w:t>
            </w:r>
            <w:r w:rsidR="008B1F6C" w:rsidRPr="00C54573">
              <w:rPr>
                <w:rFonts w:ascii="Times New Roman" w:hAnsi="Times New Roman"/>
                <w:sz w:val="24"/>
                <w:szCs w:val="24"/>
              </w:rPr>
              <w:t xml:space="preserve">ценителната комисия извършва съпоставка между размера на </w:t>
            </w:r>
            <w:r w:rsidR="004E399D">
              <w:rPr>
                <w:rFonts w:ascii="Times New Roman" w:hAnsi="Times New Roman"/>
                <w:sz w:val="24"/>
                <w:szCs w:val="24"/>
              </w:rPr>
              <w:t xml:space="preserve">заявения </w:t>
            </w:r>
            <w:r w:rsidR="008B1F6C" w:rsidRPr="00C54573">
              <w:rPr>
                <w:rFonts w:ascii="Times New Roman" w:hAnsi="Times New Roman"/>
                <w:sz w:val="24"/>
                <w:szCs w:val="24"/>
              </w:rPr>
              <w:t>разход</w:t>
            </w:r>
            <w:r>
              <w:rPr>
                <w:rFonts w:ascii="Times New Roman" w:hAnsi="Times New Roman"/>
                <w:sz w:val="24"/>
                <w:szCs w:val="24"/>
              </w:rPr>
              <w:t xml:space="preserve"> и</w:t>
            </w:r>
            <w:r w:rsidR="008B1F6C" w:rsidRPr="00C54573">
              <w:rPr>
                <w:rFonts w:ascii="Times New Roman" w:hAnsi="Times New Roman"/>
                <w:sz w:val="24"/>
                <w:szCs w:val="24"/>
              </w:rPr>
              <w:t xml:space="preserve"> </w:t>
            </w:r>
            <w:r w:rsidR="00FF5973">
              <w:rPr>
                <w:rFonts w:ascii="Times New Roman" w:hAnsi="Times New Roman"/>
                <w:sz w:val="24"/>
                <w:szCs w:val="24"/>
              </w:rPr>
              <w:t>определените</w:t>
            </w:r>
            <w:r w:rsidR="000A0B84" w:rsidRPr="000A0B84">
              <w:rPr>
                <w:rFonts w:ascii="Times New Roman" w:hAnsi="Times New Roman"/>
                <w:sz w:val="24"/>
                <w:szCs w:val="24"/>
              </w:rPr>
              <w:t xml:space="preserve"> пределни цени </w:t>
            </w:r>
            <w:r w:rsidR="00AB08EC">
              <w:rPr>
                <w:rFonts w:ascii="Times New Roman" w:hAnsi="Times New Roman"/>
                <w:sz w:val="24"/>
                <w:szCs w:val="24"/>
              </w:rPr>
              <w:t>съгласно Приложение № 5</w:t>
            </w:r>
            <w:r w:rsidR="00195145" w:rsidRPr="00195145">
              <w:rPr>
                <w:rFonts w:ascii="Times New Roman" w:hAnsi="Times New Roman"/>
                <w:sz w:val="24"/>
                <w:szCs w:val="24"/>
              </w:rPr>
              <w:t>, когато е приложимо,</w:t>
            </w:r>
            <w:r w:rsidR="00195145">
              <w:rPr>
                <w:rFonts w:ascii="Times New Roman" w:hAnsi="Times New Roman"/>
                <w:sz w:val="24"/>
                <w:szCs w:val="24"/>
              </w:rPr>
              <w:t xml:space="preserve"> и</w:t>
            </w:r>
            <w:r w:rsidR="00195145" w:rsidRPr="00195145">
              <w:rPr>
                <w:rFonts w:ascii="Times New Roman" w:hAnsi="Times New Roman"/>
                <w:sz w:val="24"/>
                <w:szCs w:val="24"/>
              </w:rPr>
              <w:t xml:space="preserve"> представената/ите оферта/и</w:t>
            </w:r>
            <w:r w:rsidR="00195145">
              <w:rPr>
                <w:rFonts w:ascii="Times New Roman" w:hAnsi="Times New Roman"/>
                <w:sz w:val="24"/>
                <w:szCs w:val="24"/>
              </w:rPr>
              <w:t>, като</w:t>
            </w:r>
            <w:r w:rsidR="008B1F6C" w:rsidRPr="00C54573">
              <w:rPr>
                <w:rFonts w:ascii="Times New Roman" w:hAnsi="Times New Roman"/>
                <w:sz w:val="24"/>
                <w:szCs w:val="24"/>
              </w:rPr>
              <w:t xml:space="preserve"> одобрява за финансиране разхода до </w:t>
            </w:r>
            <w:r w:rsidR="009F7973">
              <w:rPr>
                <w:rFonts w:ascii="Times New Roman" w:hAnsi="Times New Roman"/>
                <w:sz w:val="24"/>
                <w:szCs w:val="24"/>
              </w:rPr>
              <w:t>най</w:t>
            </w:r>
            <w:r w:rsidR="008B1F6C" w:rsidRPr="00C54573">
              <w:rPr>
                <w:rFonts w:ascii="Times New Roman" w:hAnsi="Times New Roman"/>
                <w:sz w:val="24"/>
                <w:szCs w:val="24"/>
              </w:rPr>
              <w:t>-ниския размер.</w:t>
            </w:r>
          </w:p>
          <w:p w14:paraId="3CDB0B77" w14:textId="5EC67CC6" w:rsidR="00E51F2C" w:rsidRPr="00C54573" w:rsidRDefault="004F0503" w:rsidP="00730E7B">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BD64AC" w:rsidRPr="00C54573">
              <w:rPr>
                <w:rFonts w:ascii="Times New Roman" w:hAnsi="Times New Roman" w:cs="Times New Roman"/>
                <w:sz w:val="24"/>
                <w:szCs w:val="24"/>
              </w:rPr>
              <w:t xml:space="preserve">. В случаите по </w:t>
            </w:r>
            <w:r w:rsidR="00C73245">
              <w:rPr>
                <w:rFonts w:ascii="Times New Roman" w:hAnsi="Times New Roman" w:cs="Times New Roman"/>
                <w:sz w:val="24"/>
                <w:szCs w:val="24"/>
              </w:rPr>
              <w:t xml:space="preserve">т. 6 </w:t>
            </w:r>
            <w:r w:rsidR="00BD64AC" w:rsidRPr="00C54573">
              <w:rPr>
                <w:rFonts w:ascii="Times New Roman" w:hAnsi="Times New Roman" w:cs="Times New Roman"/>
                <w:sz w:val="24"/>
                <w:szCs w:val="24"/>
              </w:rPr>
              <w:t>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w:t>
            </w:r>
          </w:p>
          <w:p w14:paraId="3A539DBC" w14:textId="576255E6" w:rsidR="004F0503" w:rsidRDefault="00142C88" w:rsidP="00730E7B">
            <w:pPr>
              <w:autoSpaceDE w:val="0"/>
              <w:autoSpaceDN w:val="0"/>
              <w:spacing w:line="276" w:lineRule="auto"/>
              <w:contextualSpacing/>
              <w:jc w:val="both"/>
              <w:rPr>
                <w:rFonts w:ascii="Times New Roman" w:hAnsi="Times New Roman" w:cs="Times New Roman"/>
                <w:sz w:val="24"/>
                <w:szCs w:val="24"/>
              </w:rPr>
            </w:pPr>
            <w:r w:rsidRPr="00C54573">
              <w:rPr>
                <w:rFonts w:ascii="Times New Roman" w:hAnsi="Times New Roman" w:cs="Times New Roman"/>
                <w:sz w:val="24"/>
                <w:szCs w:val="24"/>
              </w:rPr>
              <w:t>9</w:t>
            </w:r>
            <w:r w:rsidR="00E51F2C" w:rsidRPr="00C54573">
              <w:rPr>
                <w:rFonts w:ascii="Times New Roman" w:hAnsi="Times New Roman" w:cs="Times New Roman"/>
                <w:sz w:val="24"/>
                <w:szCs w:val="24"/>
              </w:rPr>
              <w:t>. Когато за заявен за финансиране разход кандидатът е представил</w:t>
            </w:r>
            <w:r w:rsidR="001E2F12">
              <w:rPr>
                <w:rFonts w:ascii="Times New Roman" w:hAnsi="Times New Roman" w:cs="Times New Roman"/>
                <w:sz w:val="24"/>
                <w:szCs w:val="24"/>
              </w:rPr>
              <w:t xml:space="preserve"> повече от една</w:t>
            </w:r>
            <w:r w:rsidR="00E51F2C" w:rsidRPr="00C54573">
              <w:rPr>
                <w:rFonts w:ascii="Times New Roman" w:hAnsi="Times New Roman" w:cs="Times New Roman"/>
                <w:sz w:val="24"/>
                <w:szCs w:val="24"/>
              </w:rPr>
              <w:t xml:space="preserve"> </w:t>
            </w:r>
            <w:r w:rsidR="00E51F2C" w:rsidRPr="003A1778">
              <w:rPr>
                <w:rFonts w:ascii="Times New Roman" w:hAnsi="Times New Roman" w:cs="Times New Roman"/>
                <w:sz w:val="24"/>
                <w:szCs w:val="24"/>
              </w:rPr>
              <w:t>оферт</w:t>
            </w:r>
            <w:r w:rsidR="000A0B84">
              <w:rPr>
                <w:rFonts w:ascii="Times New Roman" w:hAnsi="Times New Roman" w:cs="Times New Roman"/>
                <w:sz w:val="24"/>
                <w:szCs w:val="24"/>
              </w:rPr>
              <w:t>а</w:t>
            </w:r>
            <w:r w:rsidR="00E51F2C" w:rsidRPr="003A1778">
              <w:rPr>
                <w:rFonts w:ascii="Times New Roman" w:hAnsi="Times New Roman" w:cs="Times New Roman"/>
                <w:sz w:val="24"/>
                <w:szCs w:val="24"/>
              </w:rPr>
              <w:t xml:space="preserve">, </w:t>
            </w:r>
            <w:r w:rsidR="000A0B84" w:rsidRPr="000A0B84">
              <w:rPr>
                <w:rFonts w:ascii="Times New Roman" w:hAnsi="Times New Roman" w:cs="Times New Roman"/>
                <w:sz w:val="24"/>
                <w:szCs w:val="24"/>
              </w:rPr>
              <w:t xml:space="preserve">оценителната комисия </w:t>
            </w:r>
            <w:r w:rsidR="00624A3C">
              <w:rPr>
                <w:rFonts w:ascii="Times New Roman" w:hAnsi="Times New Roman" w:cs="Times New Roman"/>
                <w:sz w:val="24"/>
                <w:szCs w:val="24"/>
              </w:rPr>
              <w:t>оценява</w:t>
            </w:r>
            <w:r w:rsidR="0086194A">
              <w:rPr>
                <w:rFonts w:ascii="Times New Roman" w:hAnsi="Times New Roman" w:cs="Times New Roman"/>
                <w:sz w:val="24"/>
                <w:szCs w:val="24"/>
              </w:rPr>
              <w:t xml:space="preserve"> всяка от </w:t>
            </w:r>
            <w:r w:rsidR="00624A3C">
              <w:rPr>
                <w:rFonts w:ascii="Times New Roman" w:hAnsi="Times New Roman" w:cs="Times New Roman"/>
                <w:sz w:val="24"/>
                <w:szCs w:val="24"/>
              </w:rPr>
              <w:t>тях</w:t>
            </w:r>
            <w:r w:rsidR="0086194A">
              <w:rPr>
                <w:rFonts w:ascii="Times New Roman" w:hAnsi="Times New Roman" w:cs="Times New Roman"/>
                <w:sz w:val="24"/>
                <w:szCs w:val="24"/>
              </w:rPr>
              <w:t xml:space="preserve"> при извършването на съпоставка по т. </w:t>
            </w:r>
            <w:r w:rsidR="00624A3C">
              <w:rPr>
                <w:rFonts w:ascii="Times New Roman" w:hAnsi="Times New Roman" w:cs="Times New Roman"/>
                <w:sz w:val="24"/>
                <w:szCs w:val="24"/>
              </w:rPr>
              <w:t xml:space="preserve">4 и т. </w:t>
            </w:r>
            <w:r w:rsidR="0086194A">
              <w:rPr>
                <w:rFonts w:ascii="Times New Roman" w:hAnsi="Times New Roman" w:cs="Times New Roman"/>
                <w:sz w:val="24"/>
                <w:szCs w:val="24"/>
              </w:rPr>
              <w:t>7</w:t>
            </w:r>
            <w:r w:rsidR="00E51F2C" w:rsidRPr="00C54573">
              <w:rPr>
                <w:rFonts w:ascii="Times New Roman" w:hAnsi="Times New Roman" w:cs="Times New Roman"/>
                <w:sz w:val="24"/>
                <w:szCs w:val="24"/>
              </w:rPr>
              <w:t>.</w:t>
            </w:r>
          </w:p>
          <w:p w14:paraId="34D71668" w14:textId="77777777" w:rsidR="00827030" w:rsidRPr="001253AF" w:rsidRDefault="00827030" w:rsidP="00730E7B">
            <w:pPr>
              <w:shd w:val="clear" w:color="auto" w:fill="A6A6A6"/>
              <w:autoSpaceDE w:val="0"/>
              <w:autoSpaceDN w:val="0"/>
              <w:spacing w:line="276" w:lineRule="auto"/>
              <w:contextualSpacing/>
              <w:jc w:val="both"/>
              <w:rPr>
                <w:rFonts w:ascii="Times New Roman" w:hAnsi="Times New Roman" w:cs="Times New Roman"/>
                <w:b/>
                <w:sz w:val="24"/>
                <w:szCs w:val="24"/>
              </w:rPr>
            </w:pPr>
            <w:r w:rsidRPr="001253AF">
              <w:rPr>
                <w:rFonts w:ascii="Times New Roman" w:hAnsi="Times New Roman" w:cs="Times New Roman"/>
                <w:b/>
                <w:sz w:val="24"/>
                <w:szCs w:val="24"/>
              </w:rPr>
              <w:t>ВАЖНО:</w:t>
            </w:r>
          </w:p>
          <w:p w14:paraId="3FF742F4" w14:textId="72BA8175" w:rsidR="00795AC5" w:rsidRPr="00C54573" w:rsidRDefault="00827030" w:rsidP="00730E7B">
            <w:pPr>
              <w:shd w:val="clear" w:color="auto" w:fill="A6A6A6"/>
              <w:autoSpaceDE w:val="0"/>
              <w:autoSpaceDN w:val="0"/>
              <w:spacing w:line="276" w:lineRule="auto"/>
              <w:contextualSpacing/>
              <w:jc w:val="both"/>
              <w:rPr>
                <w:rFonts w:ascii="Times New Roman" w:hAnsi="Times New Roman" w:cs="Times New Roman"/>
                <w:sz w:val="24"/>
                <w:szCs w:val="24"/>
              </w:rPr>
            </w:pPr>
            <w:r w:rsidRPr="003A1778">
              <w:rPr>
                <w:rFonts w:ascii="Times New Roman" w:hAnsi="Times New Roman" w:cs="Times New Roman"/>
                <w:sz w:val="24"/>
                <w:szCs w:val="24"/>
              </w:rPr>
              <w:t>10.</w:t>
            </w:r>
            <w:r w:rsidRPr="00827030">
              <w:rPr>
                <w:rFonts w:ascii="Times New Roman" w:hAnsi="Times New Roman" w:cs="Times New Roman"/>
                <w:sz w:val="24"/>
                <w:szCs w:val="24"/>
              </w:rPr>
              <w:t xml:space="preserve"> </w:t>
            </w:r>
            <w:r w:rsidR="00B03535">
              <w:rPr>
                <w:rFonts w:ascii="Times New Roman" w:hAnsi="Times New Roman" w:cs="Times New Roman"/>
                <w:sz w:val="24"/>
                <w:szCs w:val="24"/>
              </w:rPr>
              <w:t>Изборът на изпълнители</w:t>
            </w:r>
            <w:r w:rsidR="00B03535" w:rsidRPr="00B03535">
              <w:rPr>
                <w:rFonts w:ascii="Times New Roman" w:hAnsi="Times New Roman" w:cs="Times New Roman"/>
                <w:sz w:val="24"/>
                <w:szCs w:val="24"/>
              </w:rPr>
              <w:t>/</w:t>
            </w:r>
            <w:r w:rsidR="00B03535">
              <w:rPr>
                <w:rFonts w:ascii="Times New Roman" w:hAnsi="Times New Roman" w:cs="Times New Roman"/>
                <w:sz w:val="24"/>
                <w:szCs w:val="24"/>
              </w:rPr>
              <w:t xml:space="preserve">доставчици на дейностите </w:t>
            </w:r>
            <w:r w:rsidR="006917F2">
              <w:rPr>
                <w:rFonts w:ascii="Times New Roman" w:hAnsi="Times New Roman" w:cs="Times New Roman"/>
                <w:sz w:val="24"/>
                <w:szCs w:val="24"/>
              </w:rPr>
              <w:t>трябва</w:t>
            </w:r>
            <w:r w:rsidR="00B03535" w:rsidRPr="00B03535">
              <w:rPr>
                <w:rFonts w:ascii="Times New Roman" w:hAnsi="Times New Roman" w:cs="Times New Roman"/>
                <w:sz w:val="24"/>
                <w:szCs w:val="24"/>
              </w:rPr>
              <w:t xml:space="preserve"> да е извършен след датата на подаване на ПИИ</w:t>
            </w:r>
            <w:r w:rsidR="00B03535">
              <w:rPr>
                <w:rFonts w:ascii="Times New Roman" w:hAnsi="Times New Roman" w:cs="Times New Roman"/>
                <w:sz w:val="24"/>
                <w:szCs w:val="24"/>
              </w:rPr>
              <w:t xml:space="preserve"> или</w:t>
            </w:r>
            <w:r w:rsidR="00B03535" w:rsidRPr="00B03535">
              <w:rPr>
                <w:rFonts w:ascii="Times New Roman" w:hAnsi="Times New Roman" w:cs="Times New Roman"/>
                <w:sz w:val="24"/>
                <w:szCs w:val="24"/>
              </w:rPr>
              <w:t xml:space="preserve"> </w:t>
            </w:r>
            <w:r w:rsidR="00B03535">
              <w:rPr>
                <w:rFonts w:ascii="Times New Roman" w:hAnsi="Times New Roman" w:cs="Times New Roman"/>
                <w:sz w:val="24"/>
                <w:szCs w:val="24"/>
              </w:rPr>
              <w:t>с</w:t>
            </w:r>
            <w:r w:rsidRPr="00E9720B">
              <w:rPr>
                <w:rFonts w:ascii="Times New Roman" w:hAnsi="Times New Roman" w:cs="Times New Roman"/>
                <w:sz w:val="24"/>
                <w:szCs w:val="24"/>
              </w:rPr>
              <w:t>лед сключване на договора за финансиране</w:t>
            </w:r>
            <w:r w:rsidR="00B03535">
              <w:rPr>
                <w:rFonts w:ascii="Times New Roman" w:hAnsi="Times New Roman" w:cs="Times New Roman"/>
                <w:sz w:val="24"/>
                <w:szCs w:val="24"/>
              </w:rPr>
              <w:t>. К</w:t>
            </w:r>
            <w:r w:rsidRPr="00E9720B">
              <w:rPr>
                <w:rFonts w:ascii="Times New Roman" w:hAnsi="Times New Roman" w:cs="Times New Roman"/>
                <w:sz w:val="24"/>
                <w:szCs w:val="24"/>
              </w:rPr>
              <w:t>райните получатели трябва да представят</w:t>
            </w:r>
            <w:r w:rsidR="007453D0">
              <w:rPr>
                <w:rFonts w:ascii="Times New Roman" w:hAnsi="Times New Roman" w:cs="Times New Roman"/>
                <w:sz w:val="24"/>
                <w:szCs w:val="24"/>
              </w:rPr>
              <w:t xml:space="preserve"> </w:t>
            </w:r>
            <w:r w:rsidR="00B03535">
              <w:rPr>
                <w:rFonts w:ascii="Times New Roman" w:hAnsi="Times New Roman" w:cs="Times New Roman"/>
                <w:sz w:val="24"/>
                <w:szCs w:val="24"/>
              </w:rPr>
              <w:t>документация по възлагането</w:t>
            </w:r>
            <w:r w:rsidRPr="00E9720B">
              <w:rPr>
                <w:rFonts w:ascii="Times New Roman" w:hAnsi="Times New Roman" w:cs="Times New Roman"/>
                <w:sz w:val="24"/>
                <w:szCs w:val="24"/>
              </w:rPr>
              <w:t xml:space="preserve"> с избрания </w:t>
            </w:r>
            <w:r w:rsidR="00447BF9">
              <w:rPr>
                <w:rFonts w:ascii="Times New Roman" w:hAnsi="Times New Roman" w:cs="Times New Roman"/>
                <w:sz w:val="24"/>
                <w:szCs w:val="24"/>
              </w:rPr>
              <w:t>доставчик</w:t>
            </w:r>
            <w:r w:rsidR="00447BF9" w:rsidRPr="00447BF9">
              <w:rPr>
                <w:rFonts w:ascii="Times New Roman" w:hAnsi="Times New Roman" w:cs="Times New Roman"/>
                <w:sz w:val="24"/>
                <w:szCs w:val="24"/>
                <w:lang w:val="en-GB"/>
              </w:rPr>
              <w:t>/</w:t>
            </w:r>
            <w:r w:rsidR="00447BF9">
              <w:rPr>
                <w:rFonts w:ascii="Times New Roman" w:hAnsi="Times New Roman" w:cs="Times New Roman"/>
                <w:sz w:val="24"/>
                <w:szCs w:val="24"/>
                <w:lang w:val="en-GB"/>
              </w:rPr>
              <w:t>изпълнител</w:t>
            </w:r>
            <w:r w:rsidR="00B03535">
              <w:rPr>
                <w:rFonts w:ascii="Times New Roman" w:hAnsi="Times New Roman" w:cs="Times New Roman"/>
                <w:sz w:val="24"/>
                <w:szCs w:val="24"/>
              </w:rPr>
              <w:t xml:space="preserve"> </w:t>
            </w:r>
            <w:r w:rsidR="00B03535" w:rsidRPr="00B03535">
              <w:rPr>
                <w:rFonts w:ascii="Times New Roman" w:hAnsi="Times New Roman" w:cs="Times New Roman"/>
                <w:sz w:val="24"/>
                <w:szCs w:val="24"/>
              </w:rPr>
              <w:t>след сключване на договора за финансиране</w:t>
            </w:r>
            <w:r w:rsidR="00447BF9" w:rsidRPr="00E9720B">
              <w:rPr>
                <w:rFonts w:ascii="Times New Roman" w:hAnsi="Times New Roman" w:cs="Times New Roman"/>
                <w:sz w:val="24"/>
                <w:szCs w:val="24"/>
              </w:rPr>
              <w:t xml:space="preserve"> </w:t>
            </w:r>
            <w:r w:rsidR="00E9720B" w:rsidRPr="00E9720B">
              <w:rPr>
                <w:rFonts w:ascii="Times New Roman" w:hAnsi="Times New Roman" w:cs="Times New Roman"/>
                <w:sz w:val="24"/>
                <w:szCs w:val="24"/>
              </w:rPr>
              <w:t xml:space="preserve">съгласно изискванията на </w:t>
            </w:r>
            <w:r w:rsidR="00795AC5" w:rsidRPr="00795AC5">
              <w:rPr>
                <w:rFonts w:ascii="Times New Roman" w:hAnsi="Times New Roman" w:cs="Times New Roman"/>
                <w:sz w:val="24"/>
                <w:szCs w:val="24"/>
              </w:rPr>
              <w:t xml:space="preserve">общите условия към </w:t>
            </w:r>
            <w:r w:rsidR="00B03535">
              <w:rPr>
                <w:rFonts w:ascii="Times New Roman" w:hAnsi="Times New Roman" w:cs="Times New Roman"/>
                <w:sz w:val="24"/>
                <w:szCs w:val="24"/>
              </w:rPr>
              <w:t>него</w:t>
            </w:r>
            <w:r w:rsidR="00E9720B" w:rsidRPr="00E9720B">
              <w:rPr>
                <w:rFonts w:ascii="Times New Roman" w:hAnsi="Times New Roman" w:cs="Times New Roman"/>
                <w:sz w:val="24"/>
                <w:szCs w:val="24"/>
              </w:rPr>
              <w:t xml:space="preserve"> </w:t>
            </w:r>
            <w:r w:rsidR="00795AC5">
              <w:rPr>
                <w:rFonts w:ascii="Times New Roman" w:hAnsi="Times New Roman" w:cs="Times New Roman"/>
                <w:sz w:val="24"/>
                <w:szCs w:val="24"/>
              </w:rPr>
              <w:t>от</w:t>
            </w:r>
            <w:r w:rsidR="00E9720B" w:rsidRPr="00E9720B">
              <w:rPr>
                <w:rFonts w:ascii="Times New Roman" w:hAnsi="Times New Roman" w:cs="Times New Roman"/>
                <w:sz w:val="24"/>
                <w:szCs w:val="24"/>
              </w:rPr>
              <w:t xml:space="preserve"> </w:t>
            </w:r>
            <w:r w:rsidR="00795AC5">
              <w:rPr>
                <w:rFonts w:ascii="Times New Roman" w:hAnsi="Times New Roman" w:cs="Times New Roman"/>
                <w:sz w:val="24"/>
                <w:szCs w:val="24"/>
              </w:rPr>
              <w:t>У</w:t>
            </w:r>
            <w:r w:rsidR="00E9720B" w:rsidRPr="00E9720B">
              <w:rPr>
                <w:rFonts w:ascii="Times New Roman" w:hAnsi="Times New Roman" w:cs="Times New Roman"/>
                <w:sz w:val="24"/>
                <w:szCs w:val="24"/>
              </w:rPr>
              <w:t>словията за изпълнение</w:t>
            </w:r>
            <w:r w:rsidR="00FC6FF9">
              <w:rPr>
                <w:rFonts w:ascii="Times New Roman" w:hAnsi="Times New Roman" w:cs="Times New Roman"/>
                <w:sz w:val="24"/>
                <w:szCs w:val="24"/>
              </w:rPr>
              <w:t>.</w:t>
            </w:r>
          </w:p>
        </w:tc>
      </w:tr>
    </w:tbl>
    <w:p w14:paraId="531C0655"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6" w:name="_Toc50974359"/>
      <w:bookmarkStart w:id="47" w:name="_Toc145930965"/>
      <w:r w:rsidRPr="00C54573">
        <w:rPr>
          <w:rFonts w:ascii="Times New Roman" w:hAnsi="Times New Roman" w:cs="Times New Roman"/>
          <w:i w:val="0"/>
          <w:sz w:val="24"/>
          <w:szCs w:val="24"/>
          <w:lang w:val="bg-BG"/>
        </w:rPr>
        <w:lastRenderedPageBreak/>
        <w:t>14.3. Недопустими разходи</w:t>
      </w:r>
      <w:bookmarkEnd w:id="46"/>
      <w:r w:rsidRPr="00C54573">
        <w:rPr>
          <w:rFonts w:ascii="Times New Roman" w:hAnsi="Times New Roman" w:cs="Times New Roman"/>
          <w:i w:val="0"/>
          <w:sz w:val="24"/>
          <w:szCs w:val="24"/>
          <w:lang w:val="bg-BG"/>
        </w:rPr>
        <w:t>:</w:t>
      </w:r>
      <w:bookmarkEnd w:id="4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5F66F15A" w14:textId="77777777" w:rsidTr="00A722B1">
        <w:tc>
          <w:tcPr>
            <w:tcW w:w="9639" w:type="dxa"/>
            <w:tcBorders>
              <w:top w:val="single" w:sz="4" w:space="0" w:color="auto"/>
              <w:left w:val="single" w:sz="4" w:space="0" w:color="auto"/>
              <w:bottom w:val="single" w:sz="4" w:space="0" w:color="auto"/>
              <w:right w:val="single" w:sz="4" w:space="0" w:color="auto"/>
            </w:tcBorders>
          </w:tcPr>
          <w:p w14:paraId="752BC1A5"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 Разходи за закупуване и/или инсталиране на оборудване, машини и съоръжения втора употреба;</w:t>
            </w:r>
          </w:p>
          <w:p w14:paraId="2AB0BDD2"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2. Разходи за закупуване на недвижима собственост;</w:t>
            </w:r>
          </w:p>
          <w:p w14:paraId="596EE3E6"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3. Разходи за </w:t>
            </w:r>
            <w:r w:rsidR="00883536" w:rsidRPr="00883536">
              <w:rPr>
                <w:rFonts w:ascii="Times New Roman" w:hAnsi="Times New Roman" w:cs="Times New Roman"/>
                <w:sz w:val="24"/>
                <w:szCs w:val="24"/>
              </w:rPr>
              <w:t>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r w:rsidR="00FB537C" w:rsidRPr="00C54573">
              <w:rPr>
                <w:rFonts w:ascii="Times New Roman" w:hAnsi="Times New Roman" w:cs="Times New Roman"/>
                <w:sz w:val="24"/>
                <w:szCs w:val="24"/>
              </w:rPr>
              <w:t>;</w:t>
            </w:r>
          </w:p>
          <w:p w14:paraId="0E29DAC1" w14:textId="4BC92832"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4. Оперативни разходи, включително разходи за поддръжка, наеми, застраховка, както и разходи за лихви, разходи за неустойки и такси, режийни разходи;</w:t>
            </w:r>
          </w:p>
          <w:p w14:paraId="76B9DCAD"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5.</w:t>
            </w:r>
            <w:r w:rsidR="00F66E1F" w:rsidRPr="00C54573">
              <w:rPr>
                <w:rFonts w:ascii="Times New Roman" w:hAnsi="Times New Roman" w:cs="Times New Roman"/>
                <w:sz w:val="24"/>
                <w:szCs w:val="24"/>
              </w:rPr>
              <w:t xml:space="preserve"> </w:t>
            </w:r>
            <w:r w:rsidRPr="00C54573">
              <w:rPr>
                <w:rFonts w:ascii="Times New Roman" w:hAnsi="Times New Roman" w:cs="Times New Roman"/>
                <w:sz w:val="24"/>
                <w:szCs w:val="24"/>
              </w:rPr>
              <w:t>Разходи за банкови такси, разходи за гаранции, изплащане и рефинансиране на лихви;</w:t>
            </w:r>
          </w:p>
          <w:p w14:paraId="5353CC63"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6. Разходи за принос в натура;</w:t>
            </w:r>
          </w:p>
          <w:p w14:paraId="50D4CF66"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7. Разходи за изследвания за разработване на нови продукти, процеси и технологии;</w:t>
            </w:r>
          </w:p>
          <w:p w14:paraId="0F25694E" w14:textId="77777777" w:rsidR="00F66E1F"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8. Разходи за закупуване на права за производство на земеделска продукция;</w:t>
            </w:r>
          </w:p>
          <w:p w14:paraId="2945825F" w14:textId="54D6570E"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9. Разходи за закупуване, на нови машини и оборудване, за частта над пазарната им стойност</w:t>
            </w:r>
            <w:r w:rsidR="003C533B" w:rsidRPr="006A5E6E">
              <w:rPr>
                <w:rFonts w:ascii="Times New Roman" w:hAnsi="Times New Roman"/>
              </w:rPr>
              <w:t xml:space="preserve"> </w:t>
            </w:r>
            <w:r w:rsidR="003C533B" w:rsidRPr="003C533B">
              <w:rPr>
                <w:rFonts w:ascii="Times New Roman" w:hAnsi="Times New Roman" w:cs="Times New Roman"/>
                <w:sz w:val="24"/>
                <w:szCs w:val="24"/>
              </w:rPr>
              <w:t>или частта</w:t>
            </w:r>
            <w:r w:rsidR="003C533B">
              <w:rPr>
                <w:rFonts w:ascii="Times New Roman" w:hAnsi="Times New Roman" w:cs="Times New Roman"/>
                <w:sz w:val="24"/>
                <w:szCs w:val="24"/>
              </w:rPr>
              <w:t>,</w:t>
            </w:r>
            <w:r w:rsidR="003C533B" w:rsidRPr="003C533B">
              <w:rPr>
                <w:rFonts w:ascii="Times New Roman" w:hAnsi="Times New Roman" w:cs="Times New Roman"/>
                <w:sz w:val="24"/>
                <w:szCs w:val="24"/>
              </w:rPr>
              <w:t xml:space="preserve"> надвишаваща определените </w:t>
            </w:r>
            <w:r w:rsidR="005F358C" w:rsidRPr="005F358C">
              <w:rPr>
                <w:rFonts w:ascii="Times New Roman" w:hAnsi="Times New Roman" w:cs="Times New Roman"/>
                <w:sz w:val="24"/>
                <w:szCs w:val="24"/>
              </w:rPr>
              <w:t>пределни цени съгласно Приложение № 5</w:t>
            </w:r>
            <w:r w:rsidRPr="00C54573">
              <w:rPr>
                <w:rFonts w:ascii="Times New Roman" w:hAnsi="Times New Roman" w:cs="Times New Roman"/>
                <w:sz w:val="24"/>
                <w:szCs w:val="24"/>
              </w:rPr>
              <w:t>;</w:t>
            </w:r>
          </w:p>
          <w:p w14:paraId="6AA7305B"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10. Разходи, които представляват обикновена подмяна;</w:t>
            </w:r>
          </w:p>
          <w:p w14:paraId="2AF6F597"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11. Разходи, свързани с плащания в брой;</w:t>
            </w:r>
          </w:p>
          <w:p w14:paraId="5F387639" w14:textId="7805621B" w:rsidR="00FE4FF1" w:rsidRPr="001253AF" w:rsidRDefault="00981870" w:rsidP="00730E7B">
            <w:pPr>
              <w:spacing w:line="276" w:lineRule="auto"/>
              <w:jc w:val="both"/>
              <w:rPr>
                <w:rFonts w:ascii="Times New Roman" w:eastAsia="Calibri" w:hAnsi="Times New Roman" w:cs="Times New Roman"/>
                <w:sz w:val="24"/>
                <w:szCs w:val="24"/>
              </w:rPr>
            </w:pPr>
            <w:r w:rsidRPr="00C54573">
              <w:rPr>
                <w:rFonts w:ascii="Times New Roman" w:hAnsi="Times New Roman" w:cs="Times New Roman"/>
                <w:sz w:val="24"/>
                <w:szCs w:val="24"/>
              </w:rPr>
              <w:t>12.</w:t>
            </w:r>
            <w:r w:rsidR="00865D35">
              <w:rPr>
                <w:rFonts w:ascii="Times New Roman" w:eastAsia="Calibri" w:hAnsi="Times New Roman" w:cs="Times New Roman"/>
                <w:sz w:val="24"/>
                <w:szCs w:val="24"/>
              </w:rPr>
              <w:t xml:space="preserve"> </w:t>
            </w:r>
            <w:r w:rsidR="00FE4FF1">
              <w:rPr>
                <w:rFonts w:ascii="Times New Roman" w:eastAsia="Calibri" w:hAnsi="Times New Roman" w:cs="Times New Roman"/>
                <w:sz w:val="24"/>
                <w:szCs w:val="24"/>
              </w:rPr>
              <w:t>Разходи за ремонт, реконструкция</w:t>
            </w:r>
            <w:r w:rsidR="000964AD">
              <w:rPr>
                <w:rFonts w:ascii="Times New Roman" w:eastAsia="Calibri" w:hAnsi="Times New Roman" w:cs="Times New Roman"/>
                <w:sz w:val="24"/>
                <w:szCs w:val="24"/>
              </w:rPr>
              <w:t>,</w:t>
            </w:r>
            <w:r w:rsidR="00FE4FF1">
              <w:rPr>
                <w:rFonts w:ascii="Times New Roman" w:eastAsia="Calibri" w:hAnsi="Times New Roman" w:cs="Times New Roman"/>
                <w:sz w:val="24"/>
                <w:szCs w:val="24"/>
              </w:rPr>
              <w:t xml:space="preserve"> изграждане</w:t>
            </w:r>
            <w:r w:rsidR="000964AD">
              <w:rPr>
                <w:rFonts w:ascii="Times New Roman" w:eastAsia="Calibri" w:hAnsi="Times New Roman" w:cs="Times New Roman"/>
                <w:sz w:val="24"/>
                <w:szCs w:val="24"/>
              </w:rPr>
              <w:t xml:space="preserve"> и монтаж</w:t>
            </w:r>
            <w:r w:rsidR="00FE4FF1">
              <w:rPr>
                <w:rFonts w:ascii="Times New Roman" w:eastAsia="Calibri" w:hAnsi="Times New Roman" w:cs="Times New Roman"/>
                <w:sz w:val="24"/>
                <w:szCs w:val="24"/>
              </w:rPr>
              <w:t xml:space="preserve"> на съоръжения за съхранение </w:t>
            </w:r>
            <w:r w:rsidR="003E5439">
              <w:rPr>
                <w:rFonts w:ascii="Times New Roman" w:eastAsia="Calibri" w:hAnsi="Times New Roman" w:cs="Times New Roman"/>
                <w:sz w:val="24"/>
                <w:szCs w:val="24"/>
              </w:rPr>
              <w:t>на растителен и животински торов отпадък</w:t>
            </w:r>
            <w:r w:rsidR="00FE4FF1">
              <w:rPr>
                <w:rFonts w:ascii="Times New Roman" w:eastAsia="Calibri" w:hAnsi="Times New Roman" w:cs="Times New Roman"/>
                <w:sz w:val="24"/>
                <w:szCs w:val="24"/>
              </w:rPr>
              <w:t xml:space="preserve"> – торови </w:t>
            </w:r>
            <w:r w:rsidR="003E5439">
              <w:rPr>
                <w:rFonts w:ascii="Times New Roman" w:eastAsia="Calibri" w:hAnsi="Times New Roman" w:cs="Times New Roman"/>
                <w:sz w:val="24"/>
                <w:szCs w:val="24"/>
              </w:rPr>
              <w:t>площадки, лагуни</w:t>
            </w:r>
            <w:r w:rsidR="002204DF">
              <w:rPr>
                <w:rFonts w:ascii="Times New Roman" w:eastAsia="Calibri" w:hAnsi="Times New Roman" w:cs="Times New Roman"/>
                <w:sz w:val="24"/>
                <w:szCs w:val="24"/>
              </w:rPr>
              <w:t>, балони и др. с подобно предназначение</w:t>
            </w:r>
            <w:r w:rsidR="005D51A8">
              <w:rPr>
                <w:rFonts w:ascii="Times New Roman" w:eastAsia="Calibri" w:hAnsi="Times New Roman" w:cs="Times New Roman"/>
                <w:sz w:val="24"/>
                <w:szCs w:val="24"/>
              </w:rPr>
              <w:t>;</w:t>
            </w:r>
          </w:p>
          <w:p w14:paraId="141C56C8" w14:textId="77777777" w:rsidR="00FB537C" w:rsidRPr="00C54573" w:rsidRDefault="00981870" w:rsidP="00730E7B">
            <w:pPr>
              <w:spacing w:line="276" w:lineRule="auto"/>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xml:space="preserve">13. </w:t>
            </w:r>
            <w:r w:rsidR="00FB537C" w:rsidRPr="00C54573">
              <w:rPr>
                <w:rFonts w:ascii="Times New Roman" w:hAnsi="Times New Roman" w:cs="Times New Roman"/>
                <w:color w:val="000000"/>
                <w:sz w:val="24"/>
                <w:szCs w:val="24"/>
              </w:rPr>
              <w:t>Разходи за закупуване на животни, едногодишни растения и тяхното засаждане, както и създаване на трайни насаждения</w:t>
            </w:r>
            <w:r w:rsidR="005D51A8">
              <w:rPr>
                <w:rFonts w:ascii="Times New Roman" w:hAnsi="Times New Roman" w:cs="Times New Roman"/>
                <w:color w:val="000000"/>
                <w:sz w:val="24"/>
                <w:szCs w:val="24"/>
              </w:rPr>
              <w:t>;</w:t>
            </w:r>
          </w:p>
          <w:p w14:paraId="1E39E39E" w14:textId="0191A8B6" w:rsidR="00981870" w:rsidRPr="00C54573" w:rsidRDefault="00C7324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w:t>
            </w:r>
            <w:r>
              <w:rPr>
                <w:rFonts w:ascii="Times New Roman" w:hAnsi="Times New Roman" w:cs="Times New Roman"/>
                <w:sz w:val="24"/>
                <w:szCs w:val="24"/>
              </w:rPr>
              <w:t>4</w:t>
            </w:r>
            <w:r w:rsidR="00981870" w:rsidRPr="00C54573">
              <w:rPr>
                <w:rFonts w:ascii="Times New Roman" w:hAnsi="Times New Roman" w:cs="Times New Roman"/>
                <w:sz w:val="24"/>
                <w:szCs w:val="24"/>
              </w:rPr>
              <w:t xml:space="preserve">. </w:t>
            </w:r>
            <w:r w:rsidR="00DB0568" w:rsidRPr="00DB0568">
              <w:rPr>
                <w:rFonts w:ascii="Times New Roman" w:hAnsi="Times New Roman" w:cs="Times New Roman"/>
                <w:sz w:val="24"/>
                <w:szCs w:val="24"/>
              </w:rPr>
              <w:t>Разходи за з</w:t>
            </w:r>
            <w:r w:rsidR="00981870" w:rsidRPr="000352F2">
              <w:rPr>
                <w:rFonts w:ascii="Times New Roman" w:hAnsi="Times New Roman" w:cs="Times New Roman"/>
                <w:sz w:val="24"/>
                <w:szCs w:val="24"/>
              </w:rPr>
              <w:t>акупуване на превозни средства</w:t>
            </w:r>
            <w:r w:rsidR="00981870" w:rsidRPr="00C54573">
              <w:rPr>
                <w:rFonts w:ascii="Times New Roman" w:hAnsi="Times New Roman" w:cs="Times New Roman"/>
                <w:sz w:val="24"/>
                <w:szCs w:val="24"/>
              </w:rPr>
              <w:t xml:space="preserve"> </w:t>
            </w:r>
            <w:r w:rsidR="00E2323F" w:rsidRPr="00C54573">
              <w:rPr>
                <w:rFonts w:ascii="Times New Roman" w:hAnsi="Times New Roman" w:cs="Times New Roman"/>
                <w:sz w:val="24"/>
                <w:szCs w:val="24"/>
              </w:rPr>
              <w:t>–</w:t>
            </w:r>
            <w:r w:rsidR="00981870" w:rsidRPr="00C54573">
              <w:rPr>
                <w:rFonts w:ascii="Times New Roman" w:hAnsi="Times New Roman" w:cs="Times New Roman"/>
                <w:sz w:val="24"/>
                <w:szCs w:val="24"/>
              </w:rPr>
              <w:t xml:space="preserve"> пътни превозни средства</w:t>
            </w:r>
            <w:r w:rsidR="009218D2">
              <w:rPr>
                <w:rFonts w:ascii="Times New Roman" w:hAnsi="Times New Roman" w:cs="Times New Roman"/>
                <w:sz w:val="24"/>
                <w:szCs w:val="24"/>
              </w:rPr>
              <w:t xml:space="preserve"> (с изключение на </w:t>
            </w:r>
            <w:r w:rsidR="000352F2" w:rsidRPr="000352F2">
              <w:rPr>
                <w:rFonts w:ascii="Times New Roman" w:hAnsi="Times New Roman" w:cs="Times New Roman"/>
                <w:sz w:val="24"/>
                <w:szCs w:val="24"/>
              </w:rPr>
              <w:t>изрично описаните като допустими в раздел 14.1 „Допустими разходи“)</w:t>
            </w:r>
            <w:r w:rsidR="00981870" w:rsidRPr="00C54573">
              <w:rPr>
                <w:rFonts w:ascii="Times New Roman" w:hAnsi="Times New Roman" w:cs="Times New Roman"/>
                <w:sz w:val="24"/>
                <w:szCs w:val="24"/>
              </w:rPr>
              <w:t>, въздухоплавателни средства</w:t>
            </w:r>
            <w:r w:rsidR="00B15B62" w:rsidRPr="003A1778">
              <w:rPr>
                <w:rFonts w:ascii="Times New Roman" w:hAnsi="Times New Roman" w:cs="Times New Roman"/>
                <w:sz w:val="24"/>
                <w:szCs w:val="24"/>
              </w:rPr>
              <w:t xml:space="preserve"> (с изключение на дронове)</w:t>
            </w:r>
            <w:r w:rsidR="00981870" w:rsidRPr="003A1778">
              <w:rPr>
                <w:rFonts w:ascii="Times New Roman" w:hAnsi="Times New Roman" w:cs="Times New Roman"/>
                <w:sz w:val="24"/>
                <w:szCs w:val="24"/>
              </w:rPr>
              <w:t>,</w:t>
            </w:r>
            <w:r w:rsidR="00981870" w:rsidRPr="00C54573">
              <w:rPr>
                <w:rFonts w:ascii="Times New Roman" w:hAnsi="Times New Roman" w:cs="Times New Roman"/>
                <w:sz w:val="24"/>
                <w:szCs w:val="24"/>
              </w:rPr>
              <w:t xml:space="preserve"> плавателни съдове и плавателни средства</w:t>
            </w:r>
            <w:r w:rsidR="00B223E1">
              <w:rPr>
                <w:rFonts w:ascii="Times New Roman" w:hAnsi="Times New Roman" w:cs="Times New Roman"/>
                <w:sz w:val="24"/>
                <w:szCs w:val="24"/>
              </w:rPr>
              <w:t>;</w:t>
            </w:r>
          </w:p>
          <w:p w14:paraId="32987F15" w14:textId="05D7F245" w:rsidR="007B2793" w:rsidRDefault="00C73245" w:rsidP="00730E7B">
            <w:pPr>
              <w:spacing w:line="276" w:lineRule="auto"/>
              <w:jc w:val="both"/>
              <w:rPr>
                <w:rFonts w:ascii="Times New Roman" w:hAnsi="Times New Roman" w:cs="Times New Roman"/>
                <w:sz w:val="24"/>
                <w:szCs w:val="24"/>
              </w:rPr>
            </w:pPr>
            <w:r w:rsidRPr="000912D4">
              <w:rPr>
                <w:rFonts w:ascii="Times New Roman" w:hAnsi="Times New Roman" w:cs="Times New Roman"/>
                <w:sz w:val="24"/>
                <w:szCs w:val="24"/>
              </w:rPr>
              <w:t>15</w:t>
            </w:r>
            <w:r w:rsidR="00981870" w:rsidRPr="000912D4">
              <w:rPr>
                <w:rFonts w:ascii="Times New Roman" w:hAnsi="Times New Roman" w:cs="Times New Roman"/>
                <w:sz w:val="24"/>
                <w:szCs w:val="24"/>
              </w:rPr>
              <w:t xml:space="preserve">. </w:t>
            </w:r>
            <w:r w:rsidR="007B2793" w:rsidRPr="00C54573">
              <w:rPr>
                <w:rFonts w:ascii="Times New Roman" w:hAnsi="Times New Roman" w:cs="Times New Roman"/>
                <w:sz w:val="24"/>
                <w:szCs w:val="24"/>
              </w:rPr>
              <w:t>Разходи</w:t>
            </w:r>
            <w:r w:rsidR="00865BB0" w:rsidRPr="00C54573">
              <w:rPr>
                <w:rFonts w:ascii="Times New Roman" w:hAnsi="Times New Roman" w:cs="Times New Roman"/>
                <w:sz w:val="24"/>
                <w:szCs w:val="24"/>
              </w:rPr>
              <w:t>, свързани с</w:t>
            </w:r>
            <w:r w:rsidR="007B2793" w:rsidRPr="00C54573">
              <w:rPr>
                <w:rFonts w:ascii="Times New Roman" w:hAnsi="Times New Roman" w:cs="Times New Roman"/>
                <w:sz w:val="24"/>
                <w:szCs w:val="24"/>
              </w:rPr>
              <w:t xml:space="preserve"> преработка на селскостопански продукти</w:t>
            </w:r>
            <w:r w:rsidR="00B223E1">
              <w:rPr>
                <w:rFonts w:ascii="Times New Roman" w:hAnsi="Times New Roman" w:cs="Times New Roman"/>
                <w:sz w:val="24"/>
                <w:szCs w:val="24"/>
              </w:rPr>
              <w:t>;</w:t>
            </w:r>
          </w:p>
          <w:p w14:paraId="1F501CA0" w14:textId="6F86D1ED" w:rsidR="00E1028B" w:rsidRPr="00C54573" w:rsidRDefault="000912D4"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E1028B">
              <w:rPr>
                <w:rFonts w:ascii="Times New Roman" w:hAnsi="Times New Roman" w:cs="Times New Roman"/>
                <w:sz w:val="24"/>
                <w:szCs w:val="24"/>
              </w:rPr>
              <w:t xml:space="preserve">. </w:t>
            </w:r>
            <w:r w:rsidR="00E1028B" w:rsidRPr="00E1028B">
              <w:rPr>
                <w:rFonts w:ascii="Times New Roman" w:hAnsi="Times New Roman" w:cs="Times New Roman"/>
                <w:sz w:val="24"/>
                <w:szCs w:val="24"/>
              </w:rPr>
              <w:t>Всякакви други разходи, които не са определени като допустими съгласно Раздел</w:t>
            </w:r>
            <w:r w:rsidR="00E1028B">
              <w:rPr>
                <w:rFonts w:ascii="Times New Roman" w:hAnsi="Times New Roman" w:cs="Times New Roman"/>
                <w:sz w:val="24"/>
                <w:szCs w:val="24"/>
              </w:rPr>
              <w:t xml:space="preserve"> 14.1. „</w:t>
            </w:r>
            <w:r w:rsidR="00E1028B" w:rsidRPr="00E1028B">
              <w:rPr>
                <w:rFonts w:ascii="Times New Roman" w:hAnsi="Times New Roman" w:cs="Times New Roman"/>
                <w:sz w:val="24"/>
                <w:szCs w:val="24"/>
              </w:rPr>
              <w:t>Допустими разходи</w:t>
            </w:r>
            <w:r w:rsidR="00E1028B">
              <w:rPr>
                <w:rFonts w:ascii="Times New Roman" w:hAnsi="Times New Roman" w:cs="Times New Roman"/>
                <w:sz w:val="24"/>
                <w:szCs w:val="24"/>
              </w:rPr>
              <w:t>“.</w:t>
            </w:r>
          </w:p>
        </w:tc>
      </w:tr>
    </w:tbl>
    <w:p w14:paraId="0B45F1A0"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8" w:name="_Toc145930966"/>
      <w:r w:rsidRPr="00C54573">
        <w:rPr>
          <w:rFonts w:ascii="Times New Roman" w:hAnsi="Times New Roman"/>
          <w:b/>
          <w:bCs/>
          <w:sz w:val="24"/>
          <w:szCs w:val="24"/>
        </w:rPr>
        <w:lastRenderedPageBreak/>
        <w:t>Допустими целеви групи (ако е приложимо)</w:t>
      </w:r>
      <w:bookmarkEnd w:id="4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349D1BE3" w14:textId="77777777" w:rsidTr="00A722B1">
        <w:tc>
          <w:tcPr>
            <w:tcW w:w="9639" w:type="dxa"/>
            <w:tcBorders>
              <w:top w:val="single" w:sz="4" w:space="0" w:color="auto"/>
              <w:left w:val="single" w:sz="4" w:space="0" w:color="auto"/>
              <w:bottom w:val="single" w:sz="4" w:space="0" w:color="auto"/>
              <w:right w:val="single" w:sz="4" w:space="0" w:color="auto"/>
            </w:tcBorders>
          </w:tcPr>
          <w:p w14:paraId="15533822" w14:textId="22305B93" w:rsidR="001D48C6"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Процедурата е насочена към </w:t>
            </w:r>
            <w:r w:rsidR="00F66E1F" w:rsidRPr="00C54573">
              <w:rPr>
                <w:rFonts w:ascii="Times New Roman" w:hAnsi="Times New Roman"/>
                <w:sz w:val="24"/>
                <w:szCs w:val="24"/>
              </w:rPr>
              <w:t>ПИИ</w:t>
            </w:r>
            <w:r w:rsidR="007A6CB8" w:rsidRPr="00C54573">
              <w:rPr>
                <w:rFonts w:ascii="Times New Roman" w:hAnsi="Times New Roman"/>
                <w:sz w:val="24"/>
                <w:szCs w:val="24"/>
              </w:rPr>
              <w:t xml:space="preserve">, представени от </w:t>
            </w:r>
            <w:r w:rsidR="00F66E1F" w:rsidRPr="00C54573">
              <w:rPr>
                <w:rFonts w:ascii="Times New Roman" w:hAnsi="Times New Roman"/>
                <w:bCs/>
                <w:sz w:val="24"/>
                <w:szCs w:val="24"/>
              </w:rPr>
              <w:t>регистрирани земеделски стопани</w:t>
            </w:r>
            <w:r w:rsidR="007A6CB8" w:rsidRPr="00C54573">
              <w:rPr>
                <w:rFonts w:ascii="Times New Roman" w:hAnsi="Times New Roman"/>
                <w:sz w:val="24"/>
                <w:szCs w:val="24"/>
              </w:rPr>
              <w:t>.</w:t>
            </w:r>
          </w:p>
        </w:tc>
      </w:tr>
    </w:tbl>
    <w:p w14:paraId="0A439B66"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9" w:name="_Toc145930967"/>
      <w:r w:rsidRPr="00C54573">
        <w:rPr>
          <w:rFonts w:ascii="Times New Roman" w:hAnsi="Times New Roman"/>
          <w:b/>
          <w:bCs/>
          <w:sz w:val="24"/>
          <w:szCs w:val="24"/>
        </w:rPr>
        <w:t>Хоризонтални политики</w:t>
      </w:r>
      <w:bookmarkEnd w:id="4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12B6CE9" w14:textId="77777777" w:rsidTr="00A722B1">
        <w:tc>
          <w:tcPr>
            <w:tcW w:w="9639" w:type="dxa"/>
            <w:tcBorders>
              <w:top w:val="single" w:sz="4" w:space="0" w:color="auto"/>
              <w:left w:val="single" w:sz="4" w:space="0" w:color="auto"/>
              <w:bottom w:val="single" w:sz="4" w:space="0" w:color="auto"/>
              <w:right w:val="single" w:sz="4" w:space="0" w:color="auto"/>
            </w:tcBorders>
          </w:tcPr>
          <w:p w14:paraId="5EAD59EA"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 настоящата процедура следва да е налице съответствие на </w:t>
            </w:r>
            <w:r w:rsidR="00F66E1F"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със следните принципи: </w:t>
            </w:r>
          </w:p>
          <w:p w14:paraId="3B5F5940" w14:textId="77777777" w:rsidR="001A6CCA" w:rsidRPr="00C54573" w:rsidRDefault="00E2323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w:t>
            </w:r>
            <w:r w:rsidR="0006355C" w:rsidRPr="00C54573">
              <w:rPr>
                <w:rFonts w:ascii="Times New Roman" w:hAnsi="Times New Roman" w:cs="Times New Roman"/>
                <w:sz w:val="24"/>
                <w:szCs w:val="24"/>
              </w:rPr>
              <w:t>ПИИ</w:t>
            </w:r>
            <w:r w:rsidR="001A6CCA" w:rsidRPr="00C54573">
              <w:rPr>
                <w:rFonts w:ascii="Times New Roman" w:hAnsi="Times New Roman" w:cs="Times New Roman"/>
                <w:sz w:val="24"/>
                <w:szCs w:val="24"/>
              </w:rPr>
              <w:t xml:space="preserve"> следва да са в съответствие с принципа за „ненанасяне на значителни вреди“.</w:t>
            </w:r>
          </w:p>
          <w:p w14:paraId="53EFADA9"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Посоченият принцип изисква </w:t>
            </w:r>
            <w:r w:rsidR="00F66E1F"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по настоящата процедура да НЕ водят до значителни вреди за следните шест екологични цели:</w:t>
            </w:r>
          </w:p>
          <w:p w14:paraId="2CE61C30"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а) смекчаване на изменението на климата;</w:t>
            </w:r>
          </w:p>
          <w:p w14:paraId="12D43794"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б) адаптиране към изменението на климата;</w:t>
            </w:r>
          </w:p>
          <w:p w14:paraId="7264EFF2"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в) устойчиво използване и опазване на водните и морските ресурси;</w:t>
            </w:r>
          </w:p>
          <w:p w14:paraId="2556062F"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г) преход към кръгова икономика;</w:t>
            </w:r>
          </w:p>
          <w:p w14:paraId="703808DF"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д) предотвратяване и контрол на замърсяването;</w:t>
            </w:r>
          </w:p>
          <w:p w14:paraId="30B93E03"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е) защита и възстановяване на биологичното разнообразие и екосистемите.</w:t>
            </w:r>
          </w:p>
          <w:p w14:paraId="4D8CBB40" w14:textId="02EF5094"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Подробна информация относно спазване на принципа за „ненанасяне на значителни вреди“ е налична </w:t>
            </w:r>
            <w:r w:rsidRPr="00F238A7">
              <w:rPr>
                <w:rFonts w:ascii="Times New Roman" w:hAnsi="Times New Roman" w:cs="Times New Roman"/>
                <w:sz w:val="24"/>
                <w:szCs w:val="24"/>
              </w:rPr>
              <w:t xml:space="preserve">в Приложение </w:t>
            </w:r>
            <w:r w:rsidR="00B47CC1" w:rsidRPr="00F238A7">
              <w:rPr>
                <w:rFonts w:ascii="Times New Roman" w:hAnsi="Times New Roman" w:cs="Times New Roman"/>
                <w:sz w:val="24"/>
                <w:szCs w:val="24"/>
              </w:rPr>
              <w:t xml:space="preserve">№ </w:t>
            </w:r>
            <w:r w:rsidR="00F238A7" w:rsidRPr="00F238A7">
              <w:rPr>
                <w:rFonts w:ascii="Times New Roman" w:hAnsi="Times New Roman" w:cs="Times New Roman"/>
                <w:sz w:val="24"/>
                <w:szCs w:val="24"/>
              </w:rPr>
              <w:t>4</w:t>
            </w:r>
            <w:r w:rsidR="00F238A7" w:rsidRPr="009C6B0A">
              <w:rPr>
                <w:rFonts w:ascii="Times New Roman" w:hAnsi="Times New Roman" w:cs="Times New Roman"/>
                <w:sz w:val="24"/>
                <w:szCs w:val="24"/>
              </w:rPr>
              <w:t xml:space="preserve">б </w:t>
            </w:r>
            <w:r w:rsidRPr="009C6B0A">
              <w:rPr>
                <w:rFonts w:ascii="Times New Roman" w:hAnsi="Times New Roman" w:cs="Times New Roman"/>
                <w:sz w:val="24"/>
                <w:szCs w:val="24"/>
              </w:rPr>
              <w:t>към</w:t>
            </w:r>
            <w:r w:rsidRPr="00C54573">
              <w:rPr>
                <w:rFonts w:ascii="Times New Roman" w:hAnsi="Times New Roman" w:cs="Times New Roman"/>
                <w:sz w:val="24"/>
                <w:szCs w:val="24"/>
              </w:rPr>
              <w:t xml:space="preserve"> Условията за кандидатстване.</w:t>
            </w:r>
          </w:p>
          <w:p w14:paraId="2AF86F00" w14:textId="77777777" w:rsidR="001A6CCA" w:rsidRPr="00C54573" w:rsidRDefault="00865BB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2.</w:t>
            </w:r>
            <w:r w:rsidR="001A6CCA" w:rsidRPr="00C54573">
              <w:rPr>
                <w:rFonts w:ascii="Times New Roman" w:hAnsi="Times New Roman" w:cs="Times New Roman"/>
                <w:sz w:val="24"/>
                <w:szCs w:val="24"/>
              </w:rPr>
              <w:t xml:space="preserve"> </w:t>
            </w:r>
            <w:r w:rsidR="0006355C" w:rsidRPr="00C54573">
              <w:rPr>
                <w:rFonts w:ascii="Times New Roman" w:hAnsi="Times New Roman" w:cs="Times New Roman"/>
                <w:sz w:val="24"/>
                <w:szCs w:val="24"/>
              </w:rPr>
              <w:t>ПИИ</w:t>
            </w:r>
            <w:r w:rsidR="001A6CCA" w:rsidRPr="00C54573">
              <w:rPr>
                <w:rFonts w:ascii="Times New Roman" w:hAnsi="Times New Roman" w:cs="Times New Roman"/>
                <w:sz w:val="24"/>
                <w:szCs w:val="24"/>
              </w:rPr>
              <w:t xml:space="preserve"> следва да са в съответствие с принципите на равнопоставеност на жените и мъжете и осигуряване на равни възможности за всички.</w:t>
            </w:r>
          </w:p>
          <w:p w14:paraId="17C72A4B" w14:textId="77777777" w:rsidR="00BD3434" w:rsidRPr="00C54573" w:rsidRDefault="001A6CCA" w:rsidP="00730E7B">
            <w:pPr>
              <w:shd w:val="clear" w:color="auto" w:fill="BFBFBF"/>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 xml:space="preserve">ВАЖНО: </w:t>
            </w:r>
          </w:p>
          <w:p w14:paraId="4EAE4A2C" w14:textId="4B3FF7E6" w:rsidR="001D48C6" w:rsidRDefault="00BD3434" w:rsidP="00730E7B">
            <w:pPr>
              <w:shd w:val="clear" w:color="auto" w:fill="BFBFBF"/>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3. </w:t>
            </w:r>
            <w:r w:rsidR="001A6CCA" w:rsidRPr="00C54573">
              <w:rPr>
                <w:rFonts w:ascii="Times New Roman" w:hAnsi="Times New Roman" w:cs="Times New Roman"/>
                <w:sz w:val="24"/>
                <w:szCs w:val="24"/>
              </w:rPr>
              <w:t>За удостоверяване на съответствието на инвестицията с при</w:t>
            </w:r>
            <w:r w:rsidR="00E04D2F" w:rsidRPr="00C54573">
              <w:rPr>
                <w:rFonts w:ascii="Times New Roman" w:hAnsi="Times New Roman" w:cs="Times New Roman"/>
                <w:sz w:val="24"/>
                <w:szCs w:val="24"/>
              </w:rPr>
              <w:t>нцип</w:t>
            </w:r>
            <w:r w:rsidR="00597484" w:rsidRPr="00C54573">
              <w:rPr>
                <w:rFonts w:ascii="Times New Roman" w:hAnsi="Times New Roman" w:cs="Times New Roman"/>
                <w:sz w:val="24"/>
                <w:szCs w:val="24"/>
              </w:rPr>
              <w:t>ите</w:t>
            </w:r>
            <w:r w:rsidR="00E04D2F" w:rsidRPr="00C54573">
              <w:rPr>
                <w:rFonts w:ascii="Times New Roman" w:hAnsi="Times New Roman" w:cs="Times New Roman"/>
                <w:sz w:val="24"/>
                <w:szCs w:val="24"/>
              </w:rPr>
              <w:t xml:space="preserve"> по т. 1</w:t>
            </w:r>
            <w:r w:rsidR="00597484" w:rsidRPr="00C54573">
              <w:rPr>
                <w:rFonts w:ascii="Times New Roman" w:hAnsi="Times New Roman" w:cs="Times New Roman"/>
                <w:sz w:val="24"/>
                <w:szCs w:val="24"/>
              </w:rPr>
              <w:t xml:space="preserve"> и т. 2</w:t>
            </w:r>
            <w:r w:rsidR="001A6CCA" w:rsidRPr="00C54573">
              <w:rPr>
                <w:rFonts w:ascii="Times New Roman" w:hAnsi="Times New Roman" w:cs="Times New Roman"/>
                <w:sz w:val="24"/>
                <w:szCs w:val="24"/>
              </w:rPr>
              <w:t xml:space="preserve"> при подаване на предложението кандидатите декларират посоченото обстоятелство в </w:t>
            </w:r>
            <w:r w:rsidR="0052453C" w:rsidRPr="0052453C">
              <w:rPr>
                <w:rFonts w:ascii="Times New Roman" w:hAnsi="Times New Roman" w:cs="Times New Roman"/>
                <w:sz w:val="24"/>
                <w:szCs w:val="24"/>
              </w:rPr>
              <w:t>Е-декларации към формуляра за кандидатстване в ИСМ-ИСУН 2020, раздел НПВУ</w:t>
            </w:r>
            <w:r w:rsidR="0052453C" w:rsidRPr="00F238A7">
              <w:rPr>
                <w:rFonts w:ascii="Times New Roman" w:hAnsi="Times New Roman" w:cs="Times New Roman"/>
                <w:sz w:val="24"/>
                <w:szCs w:val="24"/>
              </w:rPr>
              <w:t xml:space="preserve">. </w:t>
            </w:r>
            <w:r w:rsidR="0052453C" w:rsidRPr="009C6B0A">
              <w:rPr>
                <w:rFonts w:ascii="Times New Roman" w:hAnsi="Times New Roman" w:cs="Times New Roman"/>
                <w:sz w:val="24"/>
                <w:szCs w:val="24"/>
              </w:rPr>
              <w:t xml:space="preserve">Примерни отговори за съответствие с принципите по т. 1 са посочени в Приложение № </w:t>
            </w:r>
            <w:r w:rsidR="00F238A7" w:rsidRPr="001A38B3">
              <w:rPr>
                <w:rFonts w:ascii="Times New Roman" w:hAnsi="Times New Roman" w:cs="Times New Roman"/>
                <w:sz w:val="24"/>
                <w:szCs w:val="24"/>
              </w:rPr>
              <w:t>4а</w:t>
            </w:r>
            <w:r w:rsidR="0052453C" w:rsidRPr="00E865EE">
              <w:rPr>
                <w:rFonts w:ascii="Times New Roman" w:hAnsi="Times New Roman" w:cs="Times New Roman"/>
                <w:sz w:val="24"/>
                <w:szCs w:val="24"/>
              </w:rPr>
              <w:t xml:space="preserve"> „</w:t>
            </w:r>
            <w:r w:rsidR="00F238A7" w:rsidRPr="00F238A7">
              <w:rPr>
                <w:rFonts w:ascii="Times New Roman" w:hAnsi="Times New Roman" w:cs="Times New Roman"/>
                <w:sz w:val="24"/>
                <w:szCs w:val="24"/>
              </w:rPr>
              <w:t>Указания за попълване на Формуляр за самооценка за „Принципа за ненанасяне на значителни вреди“</w:t>
            </w:r>
            <w:r w:rsidR="0052453C">
              <w:rPr>
                <w:rFonts w:ascii="Times New Roman" w:hAnsi="Times New Roman" w:cs="Times New Roman"/>
                <w:sz w:val="24"/>
                <w:szCs w:val="24"/>
              </w:rPr>
              <w:t>“</w:t>
            </w:r>
            <w:r w:rsidR="0052453C" w:rsidRPr="0052453C">
              <w:rPr>
                <w:rFonts w:ascii="Times New Roman" w:hAnsi="Times New Roman" w:cs="Times New Roman"/>
                <w:sz w:val="24"/>
                <w:szCs w:val="24"/>
              </w:rPr>
              <w:t>.</w:t>
            </w:r>
          </w:p>
          <w:p w14:paraId="0F606C67" w14:textId="5D6AE607" w:rsidR="00540333" w:rsidRPr="00C54573" w:rsidRDefault="00540333" w:rsidP="00730E7B">
            <w:pPr>
              <w:shd w:val="clear" w:color="auto" w:fill="BFBFBF"/>
              <w:spacing w:line="276" w:lineRule="auto"/>
              <w:jc w:val="both"/>
              <w:rPr>
                <w:rFonts w:ascii="Times New Roman" w:hAnsi="Times New Roman" w:cs="Times New Roman"/>
                <w:sz w:val="24"/>
                <w:szCs w:val="24"/>
              </w:rPr>
            </w:pPr>
            <w:r w:rsidRPr="00540333">
              <w:rPr>
                <w:rFonts w:ascii="Times New Roman" w:hAnsi="Times New Roman" w:cs="Times New Roman"/>
                <w:sz w:val="24"/>
                <w:szCs w:val="24"/>
              </w:rPr>
              <w:t xml:space="preserve">4. В съответствие с чл. 5, ал. 6 от </w:t>
            </w:r>
            <w:r w:rsidR="002F6F68">
              <w:rPr>
                <w:rFonts w:ascii="Times New Roman" w:hAnsi="Times New Roman" w:cs="Times New Roman"/>
                <w:sz w:val="24"/>
                <w:szCs w:val="24"/>
              </w:rPr>
              <w:t>ПМС</w:t>
            </w:r>
            <w:r w:rsidRPr="00540333">
              <w:rPr>
                <w:rFonts w:ascii="Times New Roman" w:hAnsi="Times New Roman" w:cs="Times New Roman"/>
                <w:sz w:val="24"/>
                <w:szCs w:val="24"/>
              </w:rPr>
              <w:t xml:space="preserve"> № 157</w:t>
            </w:r>
            <w:r w:rsidR="00A93ABE">
              <w:rPr>
                <w:rFonts w:ascii="Times New Roman" w:hAnsi="Times New Roman" w:cs="Times New Roman"/>
                <w:sz w:val="24"/>
                <w:szCs w:val="24"/>
              </w:rPr>
              <w:t>/</w:t>
            </w:r>
            <w:r w:rsidRPr="00540333">
              <w:rPr>
                <w:rFonts w:ascii="Times New Roman" w:hAnsi="Times New Roman" w:cs="Times New Roman"/>
                <w:sz w:val="24"/>
                <w:szCs w:val="24"/>
              </w:rPr>
              <w:t xml:space="preserve">2022 г. дирекция </w:t>
            </w:r>
            <w:r w:rsidR="003C533B">
              <w:rPr>
                <w:rFonts w:ascii="Times New Roman" w:hAnsi="Times New Roman" w:cs="Times New Roman"/>
                <w:sz w:val="24"/>
                <w:szCs w:val="24"/>
              </w:rPr>
              <w:t>„</w:t>
            </w:r>
            <w:r w:rsidRPr="00540333">
              <w:rPr>
                <w:rFonts w:ascii="Times New Roman" w:hAnsi="Times New Roman" w:cs="Times New Roman"/>
                <w:sz w:val="24"/>
                <w:szCs w:val="24"/>
              </w:rPr>
              <w:t>Централно координационно звено</w:t>
            </w:r>
            <w:r w:rsidR="003C533B">
              <w:rPr>
                <w:rFonts w:ascii="Times New Roman" w:hAnsi="Times New Roman" w:cs="Times New Roman"/>
                <w:sz w:val="24"/>
                <w:szCs w:val="24"/>
              </w:rPr>
              <w:t>“</w:t>
            </w:r>
            <w:r w:rsidRPr="00540333">
              <w:rPr>
                <w:rFonts w:ascii="Times New Roman" w:hAnsi="Times New Roman" w:cs="Times New Roman"/>
                <w:sz w:val="24"/>
                <w:szCs w:val="24"/>
              </w:rPr>
              <w:t xml:space="preserve"> в </w:t>
            </w:r>
            <w:r w:rsidR="00580355" w:rsidRPr="00580355">
              <w:rPr>
                <w:rFonts w:ascii="Times New Roman" w:hAnsi="Times New Roman" w:cs="Times New Roman"/>
                <w:sz w:val="24"/>
                <w:szCs w:val="24"/>
              </w:rPr>
              <w:t xml:space="preserve">Министерството на финансите </w:t>
            </w:r>
            <w:r w:rsidRPr="00540333">
              <w:rPr>
                <w:rFonts w:ascii="Times New Roman" w:hAnsi="Times New Roman" w:cs="Times New Roman"/>
                <w:sz w:val="24"/>
                <w:szCs w:val="24"/>
              </w:rPr>
              <w:t xml:space="preserve">отговаря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sidR="003C533B">
              <w:rPr>
                <w:rFonts w:ascii="Times New Roman" w:hAnsi="Times New Roman" w:cs="Times New Roman"/>
                <w:sz w:val="24"/>
                <w:szCs w:val="24"/>
              </w:rPr>
              <w:t>„</w:t>
            </w:r>
            <w:r w:rsidRPr="00540333">
              <w:rPr>
                <w:rFonts w:ascii="Times New Roman" w:hAnsi="Times New Roman" w:cs="Times New Roman"/>
                <w:sz w:val="24"/>
                <w:szCs w:val="24"/>
              </w:rPr>
              <w:t>ненанасяне на значителни вреди</w:t>
            </w:r>
            <w:r w:rsidR="003C533B">
              <w:rPr>
                <w:rFonts w:ascii="Times New Roman" w:hAnsi="Times New Roman" w:cs="Times New Roman"/>
                <w:sz w:val="24"/>
                <w:szCs w:val="24"/>
              </w:rPr>
              <w:t>“</w:t>
            </w:r>
            <w:r w:rsidRPr="00540333">
              <w:rPr>
                <w:rFonts w:ascii="Times New Roman" w:hAnsi="Times New Roman" w:cs="Times New Roman"/>
                <w:sz w:val="24"/>
                <w:szCs w:val="24"/>
              </w:rPr>
              <w:t>, осигуряване на равни възможности и др.</w:t>
            </w:r>
          </w:p>
        </w:tc>
      </w:tr>
    </w:tbl>
    <w:p w14:paraId="79FDD0AD"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0" w:name="_Toc145930968"/>
      <w:r w:rsidRPr="00C54573">
        <w:rPr>
          <w:rFonts w:ascii="Times New Roman" w:hAnsi="Times New Roman"/>
          <w:b/>
          <w:bCs/>
          <w:sz w:val="24"/>
          <w:szCs w:val="24"/>
        </w:rPr>
        <w:t>Минимален и максимален срок за изпълнение на проекта (ако е приложимо)</w:t>
      </w:r>
      <w:bookmarkEnd w:id="50"/>
    </w:p>
    <w:p w14:paraId="19A69F88" w14:textId="74994B19" w:rsidR="00B874DE" w:rsidRPr="00C54573" w:rsidRDefault="00B874DE">
      <w:pPr>
        <w:pStyle w:val="ListParagraph"/>
        <w:pBdr>
          <w:top w:val="single" w:sz="4" w:space="1" w:color="auto"/>
          <w:left w:val="single" w:sz="4" w:space="1" w:color="auto"/>
          <w:bottom w:val="single" w:sz="4" w:space="1" w:color="auto"/>
          <w:right w:val="single" w:sz="4" w:space="0" w:color="auto"/>
        </w:pBdr>
        <w:spacing w:line="276" w:lineRule="auto"/>
        <w:ind w:left="0"/>
        <w:jc w:val="both"/>
        <w:rPr>
          <w:rFonts w:ascii="Times New Roman" w:hAnsi="Times New Roman"/>
          <w:sz w:val="24"/>
          <w:szCs w:val="24"/>
        </w:rPr>
      </w:pPr>
      <w:r w:rsidRPr="00C54573">
        <w:rPr>
          <w:rFonts w:ascii="Times New Roman" w:hAnsi="Times New Roman"/>
          <w:sz w:val="24"/>
          <w:szCs w:val="24"/>
        </w:rPr>
        <w:t xml:space="preserve">Одобреното предложение се изпълнява в срок до </w:t>
      </w:r>
      <w:r w:rsidR="009D6FAF" w:rsidRPr="003A1778">
        <w:rPr>
          <w:rFonts w:ascii="Times New Roman" w:hAnsi="Times New Roman"/>
          <w:sz w:val="24"/>
          <w:szCs w:val="24"/>
        </w:rPr>
        <w:t>3</w:t>
      </w:r>
      <w:r w:rsidR="00777E41">
        <w:rPr>
          <w:rFonts w:ascii="Times New Roman" w:hAnsi="Times New Roman"/>
          <w:sz w:val="24"/>
          <w:szCs w:val="24"/>
          <w:lang w:val="en-GB"/>
        </w:rPr>
        <w:t>1</w:t>
      </w:r>
      <w:r w:rsidR="009D6FAF" w:rsidRPr="003A1778">
        <w:rPr>
          <w:rFonts w:ascii="Times New Roman" w:hAnsi="Times New Roman"/>
          <w:sz w:val="24"/>
          <w:szCs w:val="24"/>
        </w:rPr>
        <w:t xml:space="preserve"> </w:t>
      </w:r>
      <w:r w:rsidR="00D5784D">
        <w:rPr>
          <w:rFonts w:ascii="Times New Roman" w:hAnsi="Times New Roman"/>
          <w:sz w:val="24"/>
          <w:szCs w:val="24"/>
        </w:rPr>
        <w:t xml:space="preserve">март </w:t>
      </w:r>
      <w:r w:rsidRPr="00C54573">
        <w:rPr>
          <w:rFonts w:ascii="Times New Roman" w:hAnsi="Times New Roman"/>
          <w:sz w:val="24"/>
          <w:szCs w:val="24"/>
        </w:rPr>
        <w:t>202</w:t>
      </w:r>
      <w:r w:rsidR="00D5784D">
        <w:rPr>
          <w:rFonts w:ascii="Times New Roman" w:hAnsi="Times New Roman"/>
          <w:sz w:val="24"/>
          <w:szCs w:val="24"/>
        </w:rPr>
        <w:t>6</w:t>
      </w:r>
      <w:r w:rsidRPr="00C54573">
        <w:rPr>
          <w:rFonts w:ascii="Times New Roman" w:hAnsi="Times New Roman"/>
          <w:sz w:val="24"/>
          <w:szCs w:val="24"/>
        </w:rPr>
        <w:t xml:space="preserve"> г</w:t>
      </w:r>
      <w:r w:rsidR="00597484" w:rsidRPr="00C54573">
        <w:rPr>
          <w:rFonts w:ascii="Times New Roman" w:hAnsi="Times New Roman"/>
          <w:sz w:val="24"/>
          <w:szCs w:val="24"/>
        </w:rPr>
        <w:t>.</w:t>
      </w:r>
    </w:p>
    <w:p w14:paraId="2842E8BE"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1" w:name="_Toc145930969"/>
      <w:r w:rsidRPr="00C54573">
        <w:rPr>
          <w:rFonts w:ascii="Times New Roman" w:hAnsi="Times New Roman"/>
          <w:b/>
          <w:bCs/>
          <w:sz w:val="24"/>
          <w:szCs w:val="24"/>
        </w:rPr>
        <w:lastRenderedPageBreak/>
        <w:t xml:space="preserve">Ред за оценяване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2323F" w:rsidRPr="00C54573" w14:paraId="7F9E0A90" w14:textId="77777777" w:rsidTr="00A722B1">
        <w:tc>
          <w:tcPr>
            <w:tcW w:w="9639" w:type="dxa"/>
            <w:shd w:val="clear" w:color="auto" w:fill="auto"/>
          </w:tcPr>
          <w:p w14:paraId="29E78DAD" w14:textId="77777777" w:rsidR="007D2C1E" w:rsidRPr="00C54573" w:rsidRDefault="009B720C" w:rsidP="00730E7B">
            <w:pPr>
              <w:spacing w:line="276" w:lineRule="auto"/>
              <w:contextualSpacing/>
              <w:jc w:val="both"/>
              <w:rPr>
                <w:rFonts w:ascii="Times New Roman" w:eastAsia="Calibri" w:hAnsi="Times New Roman" w:cs="Times New Roman"/>
                <w:sz w:val="24"/>
                <w:szCs w:val="24"/>
              </w:rPr>
            </w:pPr>
            <w:r w:rsidRPr="00C54573">
              <w:rPr>
                <w:rFonts w:ascii="Times New Roman" w:eastAsia="Calibri" w:hAnsi="Times New Roman" w:cs="Times New Roman"/>
                <w:sz w:val="24"/>
                <w:szCs w:val="24"/>
              </w:rPr>
              <w:t xml:space="preserve">1. </w:t>
            </w:r>
            <w:r w:rsidR="007D2C1E" w:rsidRPr="00C54573">
              <w:rPr>
                <w:rFonts w:ascii="Times New Roman" w:eastAsia="Calibri" w:hAnsi="Times New Roman" w:cs="Times New Roman"/>
                <w:sz w:val="24"/>
                <w:szCs w:val="24"/>
              </w:rPr>
              <w:t xml:space="preserve">Оценката и класирането на </w:t>
            </w:r>
            <w:r w:rsidRPr="00841758">
              <w:rPr>
                <w:rFonts w:ascii="Times New Roman" w:eastAsia="Calibri" w:hAnsi="Times New Roman" w:cs="Times New Roman"/>
                <w:sz w:val="24"/>
                <w:szCs w:val="24"/>
              </w:rPr>
              <w:t>ПИИ</w:t>
            </w:r>
            <w:r w:rsidR="007D2C1E" w:rsidRPr="00841758">
              <w:rPr>
                <w:rFonts w:ascii="Times New Roman" w:eastAsia="Calibri" w:hAnsi="Times New Roman" w:cs="Times New Roman"/>
                <w:sz w:val="24"/>
                <w:szCs w:val="24"/>
              </w:rPr>
              <w:t xml:space="preserve"> по настоящата процедура се извършват от Оценителна комисия, определена с акт на </w:t>
            </w:r>
            <w:r w:rsidR="003025C1" w:rsidRPr="003025C1">
              <w:rPr>
                <w:rFonts w:ascii="Times New Roman" w:eastAsia="Calibri" w:hAnsi="Times New Roman" w:cs="Times New Roman"/>
                <w:sz w:val="24"/>
                <w:szCs w:val="24"/>
              </w:rPr>
              <w:t>изпълнителния директор на ДФ „Земеделие“</w:t>
            </w:r>
            <w:r w:rsidR="007D2C1E" w:rsidRPr="00841758">
              <w:rPr>
                <w:rFonts w:ascii="Times New Roman" w:eastAsia="Calibri" w:hAnsi="Times New Roman" w:cs="Times New Roman"/>
                <w:sz w:val="24"/>
                <w:szCs w:val="24"/>
              </w:rPr>
              <w:t xml:space="preserve">. </w:t>
            </w:r>
            <w:r w:rsidR="007D2C1E" w:rsidRPr="003025C1">
              <w:rPr>
                <w:rFonts w:ascii="Times New Roman" w:eastAsia="Calibri" w:hAnsi="Times New Roman" w:cs="Times New Roman"/>
                <w:sz w:val="24"/>
                <w:szCs w:val="24"/>
              </w:rPr>
              <w:t>В съответствие с чл. 17 о</w:t>
            </w:r>
            <w:r w:rsidR="007D2C1E" w:rsidRPr="00C54573">
              <w:rPr>
                <w:rFonts w:ascii="Times New Roman" w:eastAsia="Calibri" w:hAnsi="Times New Roman" w:cs="Times New Roman"/>
                <w:sz w:val="24"/>
                <w:szCs w:val="24"/>
              </w:rPr>
              <w:t xml:space="preserve">т ПМС </w:t>
            </w:r>
            <w:r w:rsidR="00F24543">
              <w:rPr>
                <w:rFonts w:ascii="Times New Roman" w:eastAsia="Calibri" w:hAnsi="Times New Roman" w:cs="Times New Roman"/>
                <w:sz w:val="24"/>
                <w:szCs w:val="24"/>
              </w:rPr>
              <w:t xml:space="preserve">№ </w:t>
            </w:r>
            <w:r w:rsidR="007D2C1E" w:rsidRPr="00C54573">
              <w:rPr>
                <w:rFonts w:ascii="Times New Roman" w:eastAsia="Calibri" w:hAnsi="Times New Roman" w:cs="Times New Roman"/>
                <w:sz w:val="24"/>
                <w:szCs w:val="24"/>
              </w:rPr>
              <w:t xml:space="preserve">114/2022 г. оценката се извършва в един етап </w:t>
            </w:r>
            <w:r w:rsidR="002B629D" w:rsidRPr="004A3368">
              <w:rPr>
                <w:rFonts w:ascii="Times New Roman" w:eastAsia="Calibri" w:hAnsi="Times New Roman" w:cs="Times New Roman"/>
                <w:sz w:val="24"/>
                <w:szCs w:val="24"/>
              </w:rPr>
              <w:t>по критерии за административна допустимост и оценка на качеството</w:t>
            </w:r>
            <w:r w:rsidR="007D2C1E" w:rsidRPr="004A3368">
              <w:rPr>
                <w:rFonts w:ascii="Times New Roman" w:eastAsia="Calibri" w:hAnsi="Times New Roman" w:cs="Times New Roman"/>
                <w:sz w:val="24"/>
                <w:szCs w:val="24"/>
              </w:rPr>
              <w:t>.</w:t>
            </w:r>
          </w:p>
          <w:p w14:paraId="3332F8B8" w14:textId="77777777" w:rsidR="00E2323F" w:rsidRPr="00C54573" w:rsidRDefault="002B629D"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2</w:t>
            </w:r>
            <w:r w:rsidR="00E2323F" w:rsidRPr="00C54573">
              <w:rPr>
                <w:rFonts w:ascii="Times New Roman" w:hAnsi="Times New Roman"/>
                <w:sz w:val="24"/>
                <w:szCs w:val="24"/>
              </w:rPr>
              <w:t>. В процеса на оценка ще се извършват следните проверки:</w:t>
            </w:r>
          </w:p>
          <w:p w14:paraId="545FC63B" w14:textId="36B3597B" w:rsidR="00E2323F" w:rsidRPr="00C54573" w:rsidRDefault="00E2323F" w:rsidP="00730E7B">
            <w:pPr>
              <w:pStyle w:val="ListParagraph"/>
              <w:spacing w:line="276" w:lineRule="auto"/>
              <w:ind w:left="0"/>
              <w:jc w:val="both"/>
              <w:rPr>
                <w:rFonts w:ascii="Times New Roman" w:hAnsi="Times New Roman"/>
                <w:sz w:val="24"/>
                <w:szCs w:val="24"/>
              </w:rPr>
            </w:pPr>
            <w:r w:rsidRPr="003A1778">
              <w:rPr>
                <w:rFonts w:ascii="Times New Roman" w:hAnsi="Times New Roman"/>
                <w:sz w:val="24"/>
                <w:szCs w:val="24"/>
              </w:rPr>
              <w:t>а</w:t>
            </w:r>
            <w:r w:rsidRPr="00C54573">
              <w:rPr>
                <w:rFonts w:ascii="Times New Roman" w:hAnsi="Times New Roman"/>
                <w:sz w:val="24"/>
                <w:szCs w:val="24"/>
              </w:rPr>
              <w:t xml:space="preserve">) представени ли са всички документи, посочени в Раздел </w:t>
            </w:r>
            <w:r w:rsidR="00B345A9">
              <w:rPr>
                <w:rFonts w:ascii="Times New Roman" w:hAnsi="Times New Roman"/>
                <w:sz w:val="24"/>
                <w:szCs w:val="24"/>
              </w:rPr>
              <w:t>21</w:t>
            </w:r>
            <w:r w:rsidR="00B345A9" w:rsidRPr="00C54573">
              <w:rPr>
                <w:rFonts w:ascii="Times New Roman" w:hAnsi="Times New Roman"/>
                <w:sz w:val="24"/>
                <w:szCs w:val="24"/>
              </w:rPr>
              <w:t xml:space="preserve"> </w:t>
            </w:r>
            <w:r w:rsidRPr="00C54573">
              <w:rPr>
                <w:rFonts w:ascii="Times New Roman" w:hAnsi="Times New Roman"/>
                <w:sz w:val="24"/>
                <w:szCs w:val="24"/>
              </w:rPr>
              <w:t>„Списък на документите, които се подават на етап кандидатстване“ и попълнени ли са съгласно изискванията;</w:t>
            </w:r>
          </w:p>
          <w:p w14:paraId="7944972D" w14:textId="197C8313" w:rsidR="00E2323F" w:rsidRPr="00C54573" w:rsidRDefault="003E0795"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б</w:t>
            </w:r>
            <w:r w:rsidR="00E2323F" w:rsidRPr="00C54573">
              <w:rPr>
                <w:rFonts w:ascii="Times New Roman" w:hAnsi="Times New Roman"/>
                <w:sz w:val="24"/>
                <w:szCs w:val="24"/>
              </w:rPr>
              <w:t>) съответствие на кандидатите, дейности и разходите с критериите за допустимост</w:t>
            </w:r>
            <w:r w:rsidR="00865D35" w:rsidRPr="00865D35">
              <w:rPr>
                <w:rFonts w:ascii="Times New Roman" w:hAnsi="Times New Roman"/>
                <w:sz w:val="24"/>
                <w:szCs w:val="24"/>
              </w:rPr>
              <w:t>, включително и с принципите по т. 1 от раздел 16 Хоризонтални политики</w:t>
            </w:r>
            <w:r w:rsidR="00E2323F" w:rsidRPr="00C54573">
              <w:rPr>
                <w:rFonts w:ascii="Times New Roman" w:hAnsi="Times New Roman"/>
                <w:sz w:val="24"/>
                <w:szCs w:val="24"/>
              </w:rPr>
              <w:t>;</w:t>
            </w:r>
          </w:p>
          <w:p w14:paraId="63D19CCB" w14:textId="7F7C3533" w:rsidR="00E2323F" w:rsidRPr="00C54573" w:rsidRDefault="003E0795"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в</w:t>
            </w:r>
            <w:r w:rsidR="00E2323F" w:rsidRPr="00C54573">
              <w:rPr>
                <w:rFonts w:ascii="Times New Roman" w:hAnsi="Times New Roman"/>
                <w:sz w:val="24"/>
                <w:szCs w:val="24"/>
              </w:rPr>
              <w:t>) оценка по критерии за подбор съгласно Раздел 19 „Критерии и методика за оценка на проектни предложения“.</w:t>
            </w:r>
          </w:p>
          <w:p w14:paraId="7B78F1CE" w14:textId="77777777"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3</w:t>
            </w:r>
            <w:r w:rsidR="00E2323F" w:rsidRPr="00C54573">
              <w:rPr>
                <w:rFonts w:ascii="Times New Roman" w:hAnsi="Times New Roman"/>
                <w:sz w:val="24"/>
                <w:szCs w:val="24"/>
              </w:rPr>
              <w:t xml:space="preserve">. Оценката за </w:t>
            </w:r>
            <w:r w:rsidR="002B629D" w:rsidRPr="00C54573">
              <w:rPr>
                <w:rFonts w:ascii="Times New Roman" w:eastAsia="Calibri" w:hAnsi="Times New Roman"/>
                <w:sz w:val="24"/>
                <w:szCs w:val="24"/>
              </w:rPr>
              <w:t>административна допустимост и оценка на качеството</w:t>
            </w:r>
            <w:r w:rsidR="00E2323F" w:rsidRPr="00C54573">
              <w:rPr>
                <w:rFonts w:ascii="Times New Roman" w:hAnsi="Times New Roman"/>
                <w:sz w:val="24"/>
                <w:szCs w:val="24"/>
              </w:rPr>
              <w:t xml:space="preserve"> се извършва във основа на критериите съгласно </w:t>
            </w:r>
            <w:r w:rsidR="00BD3434" w:rsidRPr="00E228FB">
              <w:rPr>
                <w:rFonts w:ascii="Times New Roman" w:hAnsi="Times New Roman"/>
                <w:sz w:val="24"/>
                <w:szCs w:val="24"/>
              </w:rPr>
              <w:t>П</w:t>
            </w:r>
            <w:r w:rsidR="00E2323F" w:rsidRPr="00E228FB">
              <w:rPr>
                <w:rFonts w:ascii="Times New Roman" w:hAnsi="Times New Roman"/>
                <w:sz w:val="24"/>
                <w:szCs w:val="24"/>
              </w:rPr>
              <w:t xml:space="preserve">риложение № </w:t>
            </w:r>
            <w:r w:rsidR="00F238A7">
              <w:rPr>
                <w:rFonts w:ascii="Times New Roman" w:hAnsi="Times New Roman"/>
                <w:sz w:val="24"/>
                <w:szCs w:val="24"/>
              </w:rPr>
              <w:t>6</w:t>
            </w:r>
            <w:r w:rsidR="00F238A7" w:rsidRPr="00C54573">
              <w:rPr>
                <w:rFonts w:ascii="Times New Roman" w:hAnsi="Times New Roman"/>
                <w:sz w:val="24"/>
                <w:szCs w:val="24"/>
              </w:rPr>
              <w:t xml:space="preserve"> </w:t>
            </w:r>
            <w:r w:rsidR="00E2323F" w:rsidRPr="00C54573">
              <w:rPr>
                <w:rFonts w:ascii="Times New Roman" w:hAnsi="Times New Roman"/>
                <w:sz w:val="24"/>
                <w:szCs w:val="24"/>
              </w:rPr>
              <w:t>към Условията за кандидатстване.</w:t>
            </w:r>
          </w:p>
          <w:p w14:paraId="69E178C6" w14:textId="5B11D1A6"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4</w:t>
            </w:r>
            <w:r w:rsidR="00E2323F" w:rsidRPr="00C54573">
              <w:rPr>
                <w:rFonts w:ascii="Times New Roman" w:hAnsi="Times New Roman"/>
                <w:sz w:val="24"/>
                <w:szCs w:val="24"/>
              </w:rPr>
              <w:t xml:space="preserve">. </w:t>
            </w:r>
            <w:r w:rsidR="00512032" w:rsidRPr="003A1778">
              <w:rPr>
                <w:rFonts w:ascii="Times New Roman" w:hAnsi="Times New Roman"/>
                <w:sz w:val="24"/>
                <w:szCs w:val="24"/>
              </w:rPr>
              <w:t xml:space="preserve">В случай на </w:t>
            </w:r>
            <w:r w:rsidR="004502A5">
              <w:rPr>
                <w:rFonts w:ascii="Times New Roman" w:hAnsi="Times New Roman"/>
                <w:sz w:val="24"/>
                <w:szCs w:val="24"/>
              </w:rPr>
              <w:t>нередовност</w:t>
            </w:r>
            <w:r w:rsidR="00AF43B5">
              <w:rPr>
                <w:rFonts w:ascii="Times New Roman" w:hAnsi="Times New Roman"/>
                <w:sz w:val="24"/>
                <w:szCs w:val="24"/>
              </w:rPr>
              <w:t>/</w:t>
            </w:r>
            <w:r w:rsidR="004502A5">
              <w:rPr>
                <w:rFonts w:ascii="Times New Roman" w:hAnsi="Times New Roman"/>
                <w:sz w:val="24"/>
                <w:szCs w:val="24"/>
              </w:rPr>
              <w:t>и</w:t>
            </w:r>
            <w:r w:rsidR="00B371F2">
              <w:rPr>
                <w:rFonts w:ascii="Times New Roman" w:hAnsi="Times New Roman"/>
                <w:sz w:val="24"/>
                <w:szCs w:val="24"/>
              </w:rPr>
              <w:t>,</w:t>
            </w:r>
            <w:r w:rsidR="00512032" w:rsidRPr="003A1778">
              <w:rPr>
                <w:rFonts w:ascii="Times New Roman" w:hAnsi="Times New Roman"/>
                <w:sz w:val="24"/>
                <w:szCs w:val="24"/>
              </w:rPr>
              <w:t xml:space="preserve"> </w:t>
            </w:r>
            <w:r w:rsidR="009907CA">
              <w:rPr>
                <w:rFonts w:ascii="Times New Roman" w:hAnsi="Times New Roman"/>
                <w:sz w:val="24"/>
                <w:szCs w:val="24"/>
              </w:rPr>
              <w:t>к</w:t>
            </w:r>
            <w:r w:rsidR="00E2323F" w:rsidRPr="003A1778">
              <w:rPr>
                <w:rFonts w:ascii="Times New Roman" w:hAnsi="Times New Roman"/>
                <w:sz w:val="24"/>
                <w:szCs w:val="24"/>
              </w:rPr>
              <w:t>ато</w:t>
            </w:r>
            <w:r w:rsidR="00E2323F" w:rsidRPr="00C54573">
              <w:rPr>
                <w:rFonts w:ascii="Times New Roman" w:hAnsi="Times New Roman"/>
                <w:sz w:val="24"/>
                <w:szCs w:val="24"/>
              </w:rPr>
              <w:t xml:space="preserve"> част от проверката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14:paraId="09E33766" w14:textId="68339BFB"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а) се изпраща уведомление до </w:t>
            </w:r>
            <w:r w:rsidR="00B07849">
              <w:rPr>
                <w:rFonts w:ascii="Times New Roman" w:hAnsi="Times New Roman"/>
                <w:sz w:val="24"/>
                <w:szCs w:val="24"/>
              </w:rPr>
              <w:t>кандидата</w:t>
            </w:r>
            <w:r w:rsidR="00B07849" w:rsidRPr="00C54573">
              <w:rPr>
                <w:rFonts w:ascii="Times New Roman" w:hAnsi="Times New Roman"/>
                <w:sz w:val="24"/>
                <w:szCs w:val="24"/>
              </w:rPr>
              <w:t xml:space="preserve"> </w:t>
            </w:r>
            <w:r w:rsidRPr="00C54573">
              <w:rPr>
                <w:rFonts w:ascii="Times New Roman" w:hAnsi="Times New Roman"/>
                <w:sz w:val="24"/>
                <w:szCs w:val="24"/>
              </w:rPr>
              <w:t>за датата на предстоящата проверка и посещението/проверката на място се извършва в присъствието на кандидата или упълномощен негов представител;</w:t>
            </w:r>
          </w:p>
          <w:p w14:paraId="6CD0F402"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б) след приключване на посещението/проверката на място служителят/ите на </w:t>
            </w:r>
            <w:r w:rsidRPr="006F6E44">
              <w:rPr>
                <w:rFonts w:ascii="Times New Roman" w:hAnsi="Times New Roman"/>
                <w:sz w:val="24"/>
                <w:szCs w:val="24"/>
              </w:rPr>
              <w:t>ДФЗ</w:t>
            </w:r>
            <w:r w:rsidRPr="00C54573">
              <w:rPr>
                <w:rFonts w:ascii="Times New Roman" w:hAnsi="Times New Roman"/>
                <w:sz w:val="24"/>
                <w:szCs w:val="24"/>
              </w:rPr>
              <w:t xml:space="preserve">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272DD429"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w:t>
            </w:r>
          </w:p>
          <w:p w14:paraId="2430DDDF"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ИСМ-ИСУН 2020, раздел НПВУ;</w:t>
            </w:r>
          </w:p>
          <w:p w14:paraId="01BC779A"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д) в едноседмичен срок от получаването на протокола по буква „г“ за посещението/проверката на място кандидатът може писмено чрез ИСМ-ИСУН 2020 да направи възражения и да даде обяснения по направените констатации пред изпълнителния директор на ДФЗ.</w:t>
            </w:r>
          </w:p>
          <w:p w14:paraId="3644FC47" w14:textId="294E00DF"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5</w:t>
            </w:r>
            <w:r w:rsidR="00E2323F" w:rsidRPr="00C54573">
              <w:rPr>
                <w:rFonts w:ascii="Times New Roman" w:hAnsi="Times New Roman"/>
                <w:sz w:val="24"/>
                <w:szCs w:val="24"/>
              </w:rPr>
              <w:t>. Когато при проверките се установи липса на документи или друга нередовност, съответната комисия по чл. 10 от ПМС № 114/2022 г. изпраща на кандидата уведомление чрез ИСМ-ИСУН 2020, раздел НПВУ за установените липси/нередовности и определя срок</w:t>
            </w:r>
            <w:r w:rsidR="00CB0392" w:rsidRPr="00C54573">
              <w:rPr>
                <w:rFonts w:ascii="Times New Roman" w:hAnsi="Times New Roman"/>
                <w:sz w:val="24"/>
                <w:szCs w:val="24"/>
              </w:rPr>
              <w:t xml:space="preserve"> за тяхното отстраняване</w:t>
            </w:r>
            <w:r w:rsidR="00CB0392">
              <w:rPr>
                <w:rFonts w:ascii="Times New Roman" w:hAnsi="Times New Roman"/>
                <w:sz w:val="24"/>
                <w:szCs w:val="24"/>
              </w:rPr>
              <w:t>.</w:t>
            </w:r>
            <w:r w:rsidR="00E2323F" w:rsidRPr="00C54573">
              <w:rPr>
                <w:rFonts w:ascii="Times New Roman" w:hAnsi="Times New Roman"/>
                <w:sz w:val="24"/>
                <w:szCs w:val="24"/>
              </w:rPr>
              <w:t xml:space="preserve"> който не може да бъде по-кратък от 7 (седем) дни. Представените след този срок данни и/или документи, както и такива, които не са изрично изискани от оценителната комисия, не се вземат предвид.</w:t>
            </w:r>
          </w:p>
          <w:p w14:paraId="0F8F0584" w14:textId="272E4FC6"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6</w:t>
            </w:r>
            <w:r w:rsidR="00E2323F" w:rsidRPr="00C54573">
              <w:rPr>
                <w:rFonts w:ascii="Times New Roman" w:hAnsi="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промени по същество.</w:t>
            </w:r>
          </w:p>
          <w:p w14:paraId="7CD35BA3"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lastRenderedPageBreak/>
              <w:t>7</w:t>
            </w:r>
            <w:r w:rsidR="00E2323F" w:rsidRPr="00C54573">
              <w:rPr>
                <w:rFonts w:ascii="Times New Roman" w:hAnsi="Times New Roman"/>
                <w:sz w:val="24"/>
                <w:szCs w:val="24"/>
              </w:rPr>
              <w:t>. При непредставяне на изисканата допълнителна информация или разяснения в срок</w:t>
            </w:r>
            <w:r w:rsidR="00A06AD5" w:rsidRPr="00C54573">
              <w:rPr>
                <w:rFonts w:ascii="Times New Roman" w:hAnsi="Times New Roman"/>
                <w:sz w:val="24"/>
                <w:szCs w:val="24"/>
              </w:rPr>
              <w:t>,</w:t>
            </w:r>
            <w:r w:rsidR="00E2323F" w:rsidRPr="00C54573">
              <w:rPr>
                <w:rFonts w:ascii="Times New Roman" w:hAnsi="Times New Roman"/>
                <w:sz w:val="24"/>
                <w:szCs w:val="24"/>
              </w:rPr>
              <w:t xml:space="preserve"> проектното предложение може да бъде отхвърлено само и единствено на това основание или съответно да получи по-малък брой точки.</w:t>
            </w:r>
          </w:p>
          <w:p w14:paraId="536F6F61"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8</w:t>
            </w:r>
            <w:r w:rsidR="00E2323F" w:rsidRPr="00C54573">
              <w:rPr>
                <w:rFonts w:ascii="Times New Roman" w:hAnsi="Times New Roman"/>
                <w:sz w:val="24"/>
                <w:szCs w:val="24"/>
              </w:rPr>
              <w:t xml:space="preserve">.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дружеството и други подобни обстоятелства), която не води до подобряване качеството на първоначалното </w:t>
            </w:r>
            <w:r w:rsidR="00A06AD5" w:rsidRPr="00C54573">
              <w:rPr>
                <w:rFonts w:ascii="Times New Roman" w:hAnsi="Times New Roman"/>
                <w:sz w:val="24"/>
                <w:szCs w:val="24"/>
              </w:rPr>
              <w:t>ПИИ</w:t>
            </w:r>
            <w:r w:rsidR="00E2323F" w:rsidRPr="00C54573">
              <w:rPr>
                <w:rFonts w:ascii="Times New Roman" w:hAnsi="Times New Roman"/>
                <w:sz w:val="24"/>
                <w:szCs w:val="24"/>
              </w:rPr>
              <w:t>.</w:t>
            </w:r>
          </w:p>
          <w:p w14:paraId="7510BD1E" w14:textId="02C81F02"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9</w:t>
            </w:r>
            <w:r w:rsidR="00E2323F" w:rsidRPr="00C54573">
              <w:rPr>
                <w:rFonts w:ascii="Times New Roman" w:hAnsi="Times New Roman"/>
                <w:sz w:val="24"/>
                <w:szCs w:val="24"/>
              </w:rPr>
              <w:t xml:space="preserve">. По време на оценката посочените в бюджета на </w:t>
            </w:r>
            <w:r w:rsidR="00A06AD5" w:rsidRPr="00C54573">
              <w:rPr>
                <w:rFonts w:ascii="Times New Roman" w:hAnsi="Times New Roman"/>
                <w:sz w:val="24"/>
                <w:szCs w:val="24"/>
              </w:rPr>
              <w:t>ПИИ</w:t>
            </w:r>
            <w:r w:rsidR="00E2323F" w:rsidRPr="00C54573">
              <w:rPr>
                <w:rFonts w:ascii="Times New Roman" w:hAnsi="Times New Roman"/>
                <w:sz w:val="24"/>
                <w:szCs w:val="24"/>
              </w:rPr>
              <w:t xml:space="preserve"> цени </w:t>
            </w:r>
            <w:r w:rsidR="003E0795">
              <w:rPr>
                <w:rFonts w:ascii="Times New Roman" w:hAnsi="Times New Roman"/>
                <w:sz w:val="24"/>
                <w:szCs w:val="24"/>
              </w:rPr>
              <w:t>на</w:t>
            </w:r>
            <w:r w:rsidR="00E2323F" w:rsidRPr="003A1778">
              <w:rPr>
                <w:rFonts w:ascii="Times New Roman" w:hAnsi="Times New Roman"/>
                <w:sz w:val="24"/>
                <w:szCs w:val="24"/>
              </w:rPr>
              <w:t xml:space="preserve"> активи</w:t>
            </w:r>
            <w:r w:rsidR="003E0795">
              <w:rPr>
                <w:rFonts w:ascii="Times New Roman" w:hAnsi="Times New Roman"/>
                <w:sz w:val="24"/>
                <w:szCs w:val="24"/>
              </w:rPr>
              <w:t>те</w:t>
            </w:r>
            <w:r w:rsidR="00E2323F" w:rsidRPr="00C54573">
              <w:rPr>
                <w:rFonts w:ascii="Times New Roman" w:hAnsi="Times New Roman"/>
                <w:sz w:val="24"/>
                <w:szCs w:val="24"/>
              </w:rPr>
              <w:t xml:space="preserve"> ще подлежат на проверка от страна на Оценителната комисия по отношение на тяхната </w:t>
            </w:r>
            <w:r w:rsidR="003E0795">
              <w:rPr>
                <w:rFonts w:ascii="Times New Roman" w:hAnsi="Times New Roman"/>
                <w:sz w:val="24"/>
                <w:szCs w:val="24"/>
              </w:rPr>
              <w:t>основателност</w:t>
            </w:r>
            <w:r w:rsidR="00E2323F" w:rsidRPr="00C54573">
              <w:rPr>
                <w:rFonts w:ascii="Times New Roman" w:hAnsi="Times New Roman"/>
                <w:sz w:val="24"/>
                <w:szCs w:val="24"/>
              </w:rPr>
              <w:t xml:space="preserve"> спрямо цените в приложените оферти или с определените </w:t>
            </w:r>
            <w:r w:rsidR="003E0795" w:rsidRPr="003E0795">
              <w:rPr>
                <w:rFonts w:ascii="Times New Roman" w:hAnsi="Times New Roman"/>
                <w:sz w:val="24"/>
                <w:szCs w:val="24"/>
              </w:rPr>
              <w:t>пределни цени, посочени в Прилож</w:t>
            </w:r>
            <w:r w:rsidR="003E0795">
              <w:rPr>
                <w:rFonts w:ascii="Times New Roman" w:hAnsi="Times New Roman"/>
                <w:sz w:val="24"/>
                <w:szCs w:val="24"/>
              </w:rPr>
              <w:t>е</w:t>
            </w:r>
            <w:r w:rsidR="003E0795" w:rsidRPr="003E0795">
              <w:rPr>
                <w:rFonts w:ascii="Times New Roman" w:hAnsi="Times New Roman"/>
                <w:sz w:val="24"/>
                <w:szCs w:val="24"/>
              </w:rPr>
              <w:t>ние № 5</w:t>
            </w:r>
            <w:r w:rsidR="00E2323F" w:rsidRPr="00C54573">
              <w:rPr>
                <w:rFonts w:ascii="Times New Roman" w:hAnsi="Times New Roman"/>
                <w:sz w:val="24"/>
                <w:szCs w:val="24"/>
              </w:rPr>
              <w:t>.</w:t>
            </w:r>
          </w:p>
          <w:p w14:paraId="1E3422C9"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10</w:t>
            </w:r>
            <w:r w:rsidR="00E2323F" w:rsidRPr="00C54573">
              <w:rPr>
                <w:rFonts w:ascii="Times New Roman" w:hAnsi="Times New Roman"/>
                <w:sz w:val="24"/>
                <w:szCs w:val="24"/>
              </w:rPr>
              <w:t>. В случай че се установи надвишаване на интензитета на безвъзмездно финансиране и/или максималния размер на безвъзмездно финансиране и/или друг вид ограничения, определени в настоящите Условия за кандидатстване, Оценителната комисия служебно го намалява до максимално допустимия интензитет и/или размер.</w:t>
            </w:r>
          </w:p>
          <w:p w14:paraId="6641DD0C" w14:textId="21B5A1D4"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sidR="002E0DC2" w:rsidRPr="00C54573">
              <w:rPr>
                <w:rFonts w:ascii="Times New Roman" w:hAnsi="Times New Roman"/>
                <w:sz w:val="24"/>
                <w:szCs w:val="24"/>
              </w:rPr>
              <w:t>1</w:t>
            </w:r>
            <w:r w:rsidRPr="00C54573">
              <w:rPr>
                <w:rFonts w:ascii="Times New Roman" w:hAnsi="Times New Roman"/>
                <w:sz w:val="24"/>
                <w:szCs w:val="24"/>
              </w:rPr>
              <w:t>. Оценителната комисия може да извършва корекции в бюджета на проектно предложение, в случай че при оценката се установи:</w:t>
            </w:r>
          </w:p>
          <w:p w14:paraId="07CA15B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а) наличие на недопустими дейности и/или разходи;</w:t>
            </w:r>
          </w:p>
          <w:p w14:paraId="6EAFC6B9"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б) несъответствие между предвидените дейности и видовете заложени разходи;</w:t>
            </w:r>
          </w:p>
          <w:p w14:paraId="68679EB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в) дублиране на разходи;</w:t>
            </w:r>
          </w:p>
          <w:p w14:paraId="6A40C7E4"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г) несъответствие с правилата за държавните помощи;</w:t>
            </w:r>
          </w:p>
          <w:p w14:paraId="524167DE"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д) неспазване на други условия за допустимост в настоящите условия за кандидатстване;</w:t>
            </w:r>
          </w:p>
          <w:p w14:paraId="323A9B06"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е) неоснователност на разходите;</w:t>
            </w:r>
          </w:p>
          <w:p w14:paraId="0D59F3D3"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ж)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14:paraId="4EEB936F" w14:textId="310F20C6"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2</w:t>
            </w:r>
            <w:r w:rsidR="00E2323F" w:rsidRPr="00C54573">
              <w:rPr>
                <w:rFonts w:ascii="Times New Roman" w:hAnsi="Times New Roman"/>
                <w:sz w:val="24"/>
                <w:szCs w:val="24"/>
              </w:rPr>
              <w:t xml:space="preserve">. Корекциите по т. </w:t>
            </w:r>
            <w:r w:rsidRPr="00C54573">
              <w:rPr>
                <w:rFonts w:ascii="Times New Roman" w:hAnsi="Times New Roman"/>
                <w:sz w:val="24"/>
                <w:szCs w:val="24"/>
              </w:rPr>
              <w:t>1</w:t>
            </w:r>
            <w:r>
              <w:rPr>
                <w:rFonts w:ascii="Times New Roman" w:hAnsi="Times New Roman"/>
                <w:sz w:val="24"/>
                <w:szCs w:val="24"/>
              </w:rPr>
              <w:t>1</w:t>
            </w:r>
            <w:r w:rsidRPr="00C54573">
              <w:rPr>
                <w:rFonts w:ascii="Times New Roman" w:hAnsi="Times New Roman"/>
                <w:sz w:val="24"/>
                <w:szCs w:val="24"/>
              </w:rPr>
              <w:t xml:space="preserve"> </w:t>
            </w:r>
            <w:r w:rsidR="00E2323F" w:rsidRPr="00C54573">
              <w:rPr>
                <w:rFonts w:ascii="Times New Roman" w:hAnsi="Times New Roman"/>
                <w:sz w:val="24"/>
                <w:szCs w:val="24"/>
              </w:rPr>
              <w:t>не могат да водят до:</w:t>
            </w:r>
          </w:p>
          <w:p w14:paraId="3E83E27D"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а) невъзможност за изпълнение на целите на инвестицията или на дейностите по изпълнението ѝ;</w:t>
            </w:r>
          </w:p>
          <w:p w14:paraId="6494B51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б)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w:t>
            </w:r>
          </w:p>
          <w:p w14:paraId="37F431D6" w14:textId="575F594F"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3</w:t>
            </w:r>
            <w:r w:rsidR="00E2323F" w:rsidRPr="00C54573">
              <w:rPr>
                <w:rFonts w:ascii="Times New Roman" w:hAnsi="Times New Roman"/>
                <w:sz w:val="24"/>
                <w:szCs w:val="24"/>
              </w:rPr>
              <w:t>. Всеки кандидат може чрез ИСМ-ИСУН 2020 да оттегли своето предложение от оценителния процес, като в този случай оценителната комисия не разглежда оттегленото предложение. Оттеглянето на предложението се записва в оценителния доклад.</w:t>
            </w:r>
          </w:p>
          <w:p w14:paraId="2E28A999" w14:textId="03C285B0"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4</w:t>
            </w:r>
            <w:r w:rsidR="00E2323F" w:rsidRPr="00C54573">
              <w:rPr>
                <w:rFonts w:ascii="Times New Roman" w:hAnsi="Times New Roman"/>
                <w:sz w:val="24"/>
                <w:szCs w:val="24"/>
              </w:rPr>
              <w:t>. В случай, че кандидат е подал повече от едно предложение в рамките на една процедура, на оценка подлежи единствено последното подадено по време предложение. С подаване на всяко следващо предложение в срока на обявения прием, предходно подаденото предложение по същата процедура се счита за оттеглено.</w:t>
            </w:r>
          </w:p>
          <w:p w14:paraId="68FF17AA" w14:textId="0E9C18BD"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5</w:t>
            </w:r>
            <w:r w:rsidR="00E2323F" w:rsidRPr="00C54573">
              <w:rPr>
                <w:rFonts w:ascii="Times New Roman" w:hAnsi="Times New Roman"/>
                <w:sz w:val="24"/>
                <w:szCs w:val="24"/>
              </w:rPr>
              <w:t xml:space="preserve">. Когато кандидатът е уведомен от съответната оценителна комисия за случаи на несъответствия и/или нередовности в документите в </w:t>
            </w:r>
            <w:r w:rsidR="00A06AD5" w:rsidRPr="00C54573">
              <w:rPr>
                <w:rFonts w:ascii="Times New Roman" w:hAnsi="Times New Roman"/>
                <w:sz w:val="24"/>
                <w:szCs w:val="24"/>
              </w:rPr>
              <w:t>ПИИ</w:t>
            </w:r>
            <w:r w:rsidR="00E2323F" w:rsidRPr="00C54573">
              <w:rPr>
                <w:rFonts w:ascii="Times New Roman" w:hAnsi="Times New Roman"/>
                <w:sz w:val="24"/>
                <w:szCs w:val="24"/>
              </w:rPr>
              <w:t xml:space="preserve">,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w:t>
            </w:r>
            <w:r w:rsidR="00E2323F" w:rsidRPr="00C54573">
              <w:rPr>
                <w:rFonts w:ascii="Times New Roman" w:hAnsi="Times New Roman"/>
                <w:sz w:val="24"/>
                <w:szCs w:val="24"/>
              </w:rPr>
              <w:lastRenderedPageBreak/>
              <w:t xml:space="preserve">проверка/посещение на място, не се разрешава оттегляне на </w:t>
            </w:r>
            <w:r w:rsidR="00A06AD5" w:rsidRPr="00C54573">
              <w:rPr>
                <w:rFonts w:ascii="Times New Roman" w:hAnsi="Times New Roman"/>
                <w:sz w:val="24"/>
                <w:szCs w:val="24"/>
              </w:rPr>
              <w:t>ПИИ</w:t>
            </w:r>
            <w:r w:rsidR="00E2323F" w:rsidRPr="00C54573">
              <w:rPr>
                <w:rFonts w:ascii="Times New Roman" w:hAnsi="Times New Roman"/>
                <w:sz w:val="24"/>
                <w:szCs w:val="24"/>
              </w:rPr>
              <w:t>. В тези случаи съответната оценителна комисия писмено уведомява кандидата за решението си по направеното искане за оттегляне.</w:t>
            </w:r>
          </w:p>
          <w:p w14:paraId="1D3BC0BB" w14:textId="2CA2E7B8"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6</w:t>
            </w:r>
            <w:r w:rsidR="00E2323F" w:rsidRPr="00C54573">
              <w:rPr>
                <w:rFonts w:ascii="Times New Roman" w:hAnsi="Times New Roman"/>
                <w:sz w:val="24"/>
                <w:szCs w:val="24"/>
              </w:rPr>
              <w:t xml:space="preserve">. При оттегляне на </w:t>
            </w:r>
            <w:r w:rsidR="00A04A6E" w:rsidRPr="00C54573">
              <w:rPr>
                <w:rFonts w:ascii="Times New Roman" w:hAnsi="Times New Roman"/>
                <w:sz w:val="24"/>
                <w:szCs w:val="24"/>
              </w:rPr>
              <w:t>ПИИ</w:t>
            </w:r>
            <w:r w:rsidR="00E2323F" w:rsidRPr="00C54573">
              <w:rPr>
                <w:rFonts w:ascii="Times New Roman" w:hAnsi="Times New Roman"/>
                <w:sz w:val="24"/>
                <w:szCs w:val="24"/>
              </w:rPr>
              <w:t xml:space="preserve">, изпълнителният директор на ДФ „Земеделие“ прекратява образуваното пред него административно производство, а кандидатът има право да подаде ново </w:t>
            </w:r>
            <w:r w:rsidR="00BA75F5" w:rsidRPr="00C54573">
              <w:rPr>
                <w:rFonts w:ascii="Times New Roman" w:hAnsi="Times New Roman"/>
                <w:sz w:val="24"/>
                <w:szCs w:val="24"/>
              </w:rPr>
              <w:t>ПИИ</w:t>
            </w:r>
            <w:r w:rsidR="00E2323F" w:rsidRPr="00C54573">
              <w:rPr>
                <w:rFonts w:ascii="Times New Roman" w:hAnsi="Times New Roman"/>
                <w:sz w:val="24"/>
                <w:szCs w:val="24"/>
              </w:rPr>
              <w:t xml:space="preserve"> за същата инвестиция, в случай че е обявена нова процедура.</w:t>
            </w:r>
          </w:p>
          <w:p w14:paraId="185D95F6" w14:textId="77777777" w:rsidR="00E2323F" w:rsidRPr="00C54573" w:rsidRDefault="00E2323F" w:rsidP="00730E7B">
            <w:pPr>
              <w:pStyle w:val="ListParagraph"/>
              <w:shd w:val="clear" w:color="auto" w:fill="BFBFBF"/>
              <w:spacing w:line="276" w:lineRule="auto"/>
              <w:ind w:left="0"/>
              <w:jc w:val="both"/>
              <w:rPr>
                <w:rFonts w:ascii="Times New Roman" w:hAnsi="Times New Roman"/>
                <w:b/>
                <w:sz w:val="24"/>
                <w:szCs w:val="24"/>
              </w:rPr>
            </w:pPr>
            <w:r w:rsidRPr="00C54573">
              <w:rPr>
                <w:rFonts w:ascii="Times New Roman" w:hAnsi="Times New Roman"/>
                <w:b/>
                <w:sz w:val="24"/>
                <w:szCs w:val="24"/>
              </w:rPr>
              <w:t>ВАЖНО:</w:t>
            </w:r>
          </w:p>
          <w:p w14:paraId="594EB18B" w14:textId="2F12B127" w:rsidR="00E2323F" w:rsidRPr="00C54573" w:rsidRDefault="009907CA" w:rsidP="00730E7B">
            <w:pPr>
              <w:pStyle w:val="ListParagraph"/>
              <w:shd w:val="clear" w:color="auto" w:fill="BFBFBF"/>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7</w:t>
            </w:r>
            <w:r w:rsidR="00E2323F" w:rsidRPr="00C54573">
              <w:rPr>
                <w:rFonts w:ascii="Times New Roman" w:hAnsi="Times New Roman"/>
                <w:sz w:val="24"/>
                <w:szCs w:val="24"/>
              </w:rPr>
              <w:t xml:space="preserve">. Уведомленията за установени нередовности се изпращат чрез ИСМ-ИСУН 2020, раздел НПВУ, чрез електронния профил на кандидата, като същият ще бъде известяван за посоченото чрез електронния адрес, асоцииран към неговия профил. Независимо от посочената функционалност, с която разполага системата ИСМ-ИСУН 2020, раздел НПВУ, кандидатът следва да има ангажимент да проверява профила си в ИСМ-ИСУН 2020, раздел НПВУ. В тази връзка, е необходимо кандидатите да разполагат винаги с достъп до електронния адрес, към който е асоцииран профила в ИСМ-ИСУН 2020, раздел НПВУ. За дата на получаване на искането за документи/информация се счита датата на изпращането му чрез ИСМ-ИСУН 2020, раздел НПВУ, независимо дали е получено уведомление на електронния адрес, асоцииран към профила на кандидата. Подавайки електронно </w:t>
            </w:r>
            <w:r w:rsidR="009A32BC" w:rsidRPr="00C54573">
              <w:rPr>
                <w:rFonts w:ascii="Times New Roman" w:hAnsi="Times New Roman"/>
                <w:sz w:val="24"/>
                <w:szCs w:val="24"/>
              </w:rPr>
              <w:t>ПИИ</w:t>
            </w:r>
            <w:r w:rsidR="00E2323F" w:rsidRPr="00C54573">
              <w:rPr>
                <w:rFonts w:ascii="Times New Roman" w:hAnsi="Times New Roman"/>
                <w:sz w:val="24"/>
                <w:szCs w:val="24"/>
              </w:rPr>
              <w:t xml:space="preserve">, кандидатът се съгласява комуникацията по време на оценката и договарянето да става единствено посредством ИСМ-ИСУН 2020, раздел НПВУ, в профила, от който е подадено предложението. Съобщенията, получени на електронната поща, посочена от кандидата, </w:t>
            </w:r>
            <w:r w:rsidR="00E2323F" w:rsidRPr="004A3368">
              <w:rPr>
                <w:rFonts w:ascii="Times New Roman" w:hAnsi="Times New Roman"/>
                <w:sz w:val="24"/>
                <w:szCs w:val="24"/>
              </w:rPr>
              <w:t>не са част от кореспонденцията по повод на и във връзка с процеса по оценка</w:t>
            </w:r>
            <w:r w:rsidR="00E2323F" w:rsidRPr="00C54573">
              <w:rPr>
                <w:rFonts w:ascii="Times New Roman" w:hAnsi="Times New Roman"/>
                <w:sz w:val="24"/>
                <w:szCs w:val="24"/>
              </w:rPr>
              <w:t>. Отговорност на кандидата е да проверява регулярно по своя инициатива профила си в ИСМ-ИСУН 2020, раздел НПВУ за наличието на съобщения, отправени към него по повод и във връзка с производството по предоставяне на безвъзмездно финансиране Кандидатът представя допълнителните разяснения и/или документи по електронен път чрез ИСМ-ИСУН 2020, раздел НПВУ.</w:t>
            </w:r>
          </w:p>
          <w:p w14:paraId="3AFDFDA9" w14:textId="77777777" w:rsidR="00E2323F" w:rsidRPr="00C54573" w:rsidRDefault="00E2323F" w:rsidP="00730E7B">
            <w:pPr>
              <w:pStyle w:val="ListParagraph"/>
              <w:shd w:val="clear" w:color="auto" w:fill="BFBFBF"/>
              <w:spacing w:line="276" w:lineRule="auto"/>
              <w:ind w:left="0"/>
              <w:jc w:val="both"/>
              <w:rPr>
                <w:rFonts w:ascii="Times New Roman" w:hAnsi="Times New Roman"/>
                <w:sz w:val="24"/>
                <w:szCs w:val="24"/>
              </w:rPr>
            </w:pPr>
            <w:r w:rsidRPr="00C54573">
              <w:rPr>
                <w:rFonts w:ascii="Times New Roman" w:hAnsi="Times New Roman"/>
                <w:sz w:val="24"/>
                <w:szCs w:val="24"/>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ИСМ-ИСУН 2020, раздел НПВУ.</w:t>
            </w:r>
          </w:p>
          <w:p w14:paraId="377E3402" w14:textId="2EA00539" w:rsidR="00E2323F" w:rsidRPr="00C54573" w:rsidRDefault="007D031E" w:rsidP="00730E7B">
            <w:pPr>
              <w:pStyle w:val="ListParagraph"/>
              <w:shd w:val="clear" w:color="auto" w:fill="BFBFBF"/>
              <w:spacing w:line="276" w:lineRule="auto"/>
              <w:ind w:left="0"/>
              <w:jc w:val="both"/>
              <w:rPr>
                <w:rFonts w:ascii="Times New Roman" w:hAnsi="Times New Roman"/>
                <w:sz w:val="24"/>
                <w:szCs w:val="24"/>
              </w:rPr>
            </w:pPr>
            <w:r w:rsidRPr="003A1778">
              <w:rPr>
                <w:rFonts w:ascii="Times New Roman" w:hAnsi="Times New Roman"/>
                <w:sz w:val="24"/>
                <w:szCs w:val="24"/>
              </w:rPr>
              <w:t>1</w:t>
            </w:r>
            <w:r w:rsidR="009907CA">
              <w:rPr>
                <w:rFonts w:ascii="Times New Roman" w:hAnsi="Times New Roman"/>
                <w:sz w:val="24"/>
                <w:szCs w:val="24"/>
              </w:rPr>
              <w:t>8</w:t>
            </w:r>
            <w:r w:rsidR="00E2323F" w:rsidRPr="003A1778">
              <w:rPr>
                <w:rFonts w:ascii="Times New Roman" w:hAnsi="Times New Roman"/>
                <w:sz w:val="24"/>
                <w:szCs w:val="24"/>
              </w:rPr>
              <w:t>.</w:t>
            </w:r>
            <w:r w:rsidR="00E2323F" w:rsidRPr="00C54573">
              <w:rPr>
                <w:rFonts w:ascii="Times New Roman" w:hAnsi="Times New Roman"/>
                <w:sz w:val="24"/>
                <w:szCs w:val="24"/>
              </w:rPr>
              <w:t xml:space="preserve"> Само с кандидати с </w:t>
            </w:r>
            <w:r w:rsidR="00080663" w:rsidRPr="00C54573">
              <w:rPr>
                <w:rFonts w:ascii="Times New Roman" w:hAnsi="Times New Roman"/>
                <w:sz w:val="24"/>
                <w:szCs w:val="24"/>
              </w:rPr>
              <w:t>ПИИ</w:t>
            </w:r>
            <w:r w:rsidR="00E2323F" w:rsidRPr="00C54573">
              <w:rPr>
                <w:rFonts w:ascii="Times New Roman" w:hAnsi="Times New Roman"/>
                <w:sz w:val="24"/>
                <w:szCs w:val="24"/>
              </w:rPr>
              <w:t xml:space="preserve">, преминали успешно оценката </w:t>
            </w:r>
            <w:r w:rsidR="00080663" w:rsidRPr="004A3368">
              <w:rPr>
                <w:rFonts w:ascii="Times New Roman" w:eastAsia="Calibri" w:hAnsi="Times New Roman"/>
                <w:sz w:val="24"/>
                <w:szCs w:val="24"/>
              </w:rPr>
              <w:t>за административна допустимост и оценка на качеството</w:t>
            </w:r>
            <w:r w:rsidR="00E2323F" w:rsidRPr="00C54573">
              <w:rPr>
                <w:rFonts w:ascii="Times New Roman" w:hAnsi="Times New Roman"/>
                <w:sz w:val="24"/>
                <w:szCs w:val="24"/>
              </w:rPr>
              <w:t xml:space="preserve">, ще бъдат сключени договори за </w:t>
            </w:r>
            <w:r w:rsidR="001833A1" w:rsidRPr="00C54573">
              <w:rPr>
                <w:rFonts w:ascii="Times New Roman" w:hAnsi="Times New Roman"/>
                <w:sz w:val="24"/>
                <w:szCs w:val="24"/>
              </w:rPr>
              <w:t>финансиране</w:t>
            </w:r>
            <w:r w:rsidR="00E2323F" w:rsidRPr="00C54573">
              <w:rPr>
                <w:rFonts w:ascii="Times New Roman" w:hAnsi="Times New Roman"/>
                <w:sz w:val="24"/>
                <w:szCs w:val="24"/>
              </w:rPr>
              <w:t>, в рамките на разполагаемия по процедурата бюджет.</w:t>
            </w:r>
          </w:p>
        </w:tc>
      </w:tr>
    </w:tbl>
    <w:p w14:paraId="6D082E58"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2" w:name="_Toc145930970"/>
      <w:r w:rsidRPr="00C54573">
        <w:rPr>
          <w:rFonts w:ascii="Times New Roman" w:hAnsi="Times New Roman"/>
          <w:b/>
          <w:bCs/>
          <w:sz w:val="24"/>
          <w:szCs w:val="24"/>
        </w:rPr>
        <w:lastRenderedPageBreak/>
        <w:t>Критерии и м</w:t>
      </w:r>
      <w:r w:rsidR="00AC23D3" w:rsidRPr="00C54573">
        <w:rPr>
          <w:rFonts w:ascii="Times New Roman" w:hAnsi="Times New Roman"/>
          <w:b/>
          <w:bCs/>
          <w:sz w:val="24"/>
          <w:szCs w:val="24"/>
        </w:rPr>
        <w:t xml:space="preserve">етодика за оценка на </w:t>
      </w:r>
      <w:r w:rsidRPr="00C54573">
        <w:rPr>
          <w:rFonts w:ascii="Times New Roman" w:hAnsi="Times New Roman"/>
          <w:b/>
          <w:bCs/>
          <w:sz w:val="24"/>
          <w:szCs w:val="24"/>
        </w:rPr>
        <w:t>предложения</w:t>
      </w:r>
      <w:r w:rsidR="00AC23D3" w:rsidRPr="00C54573">
        <w:rPr>
          <w:rFonts w:ascii="Times New Roman" w:hAnsi="Times New Roman"/>
          <w:b/>
          <w:bCs/>
          <w:sz w:val="24"/>
          <w:szCs w:val="24"/>
        </w:rPr>
        <w:t xml:space="preserve"> за изпълнение на инвестиции</w:t>
      </w:r>
      <w:r w:rsidRPr="00C54573">
        <w:rPr>
          <w:rFonts w:ascii="Times New Roman" w:hAnsi="Times New Roman"/>
          <w:b/>
          <w:bCs/>
          <w:sz w:val="24"/>
          <w:szCs w:val="24"/>
        </w:rPr>
        <w:t>.</w:t>
      </w:r>
      <w:bookmarkEnd w:id="52"/>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8"/>
      </w:tblGrid>
      <w:tr w:rsidR="001D48C6" w:rsidRPr="00C54573" w14:paraId="7F0D7F36" w14:textId="77777777" w:rsidTr="00270070">
        <w:tc>
          <w:tcPr>
            <w:tcW w:w="9668" w:type="dxa"/>
            <w:tcBorders>
              <w:top w:val="single" w:sz="4" w:space="0" w:color="auto"/>
              <w:left w:val="single" w:sz="4" w:space="0" w:color="auto"/>
              <w:bottom w:val="single" w:sz="4" w:space="0" w:color="auto"/>
              <w:right w:val="single" w:sz="4" w:space="0" w:color="auto"/>
            </w:tcBorders>
          </w:tcPr>
          <w:p w14:paraId="6DE6E5DE" w14:textId="77777777" w:rsidR="001D48C6"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1. </w:t>
            </w:r>
            <w:r w:rsidR="009F22B6" w:rsidRPr="00C54573">
              <w:rPr>
                <w:rFonts w:ascii="Times New Roman" w:hAnsi="Times New Roman"/>
                <w:sz w:val="24"/>
                <w:szCs w:val="24"/>
              </w:rPr>
              <w:t xml:space="preserve">Предложенията за изпълнение на инвестиции </w:t>
            </w:r>
            <w:r w:rsidR="00F2115A" w:rsidRPr="00C54573">
              <w:rPr>
                <w:rFonts w:ascii="Times New Roman" w:hAnsi="Times New Roman"/>
                <w:sz w:val="24"/>
                <w:szCs w:val="24"/>
              </w:rPr>
              <w:t xml:space="preserve">по процедурата </w:t>
            </w:r>
            <w:r w:rsidR="009F22B6" w:rsidRPr="00C54573">
              <w:rPr>
                <w:rFonts w:ascii="Times New Roman" w:hAnsi="Times New Roman"/>
                <w:sz w:val="24"/>
                <w:szCs w:val="24"/>
              </w:rPr>
              <w:t>ще се оценяват по следните критерии за подбор:</w:t>
            </w:r>
          </w:p>
          <w:tbl>
            <w:tblPr>
              <w:tblW w:w="9696" w:type="dxa"/>
              <w:tblLayout w:type="fixed"/>
              <w:tblLook w:val="04A0" w:firstRow="1" w:lastRow="0" w:firstColumn="1" w:lastColumn="0" w:noHBand="0" w:noVBand="1"/>
            </w:tblPr>
            <w:tblGrid>
              <w:gridCol w:w="458"/>
              <w:gridCol w:w="3158"/>
              <w:gridCol w:w="4040"/>
              <w:gridCol w:w="2040"/>
            </w:tblGrid>
            <w:tr w:rsidR="0033684E" w:rsidRPr="0033684E" w14:paraId="3369376D" w14:textId="77777777" w:rsidTr="00270070">
              <w:trPr>
                <w:trHeight w:val="315"/>
              </w:trPr>
              <w:tc>
                <w:tcPr>
                  <w:tcW w:w="458"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E0D783F"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w:t>
                  </w:r>
                </w:p>
              </w:tc>
              <w:tc>
                <w:tcPr>
                  <w:tcW w:w="3158" w:type="dxa"/>
                  <w:tcBorders>
                    <w:top w:val="single" w:sz="4" w:space="0" w:color="auto"/>
                    <w:left w:val="nil"/>
                    <w:bottom w:val="single" w:sz="4" w:space="0" w:color="auto"/>
                    <w:right w:val="single" w:sz="4" w:space="0" w:color="auto"/>
                  </w:tcBorders>
                  <w:shd w:val="clear" w:color="000000" w:fill="C5D9F1"/>
                  <w:vAlign w:val="center"/>
                  <w:hideMark/>
                </w:tcPr>
                <w:p w14:paraId="75CAF9CD"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Критерии</w:t>
                  </w:r>
                </w:p>
              </w:tc>
              <w:tc>
                <w:tcPr>
                  <w:tcW w:w="4040" w:type="dxa"/>
                  <w:tcBorders>
                    <w:top w:val="single" w:sz="4" w:space="0" w:color="auto"/>
                    <w:left w:val="nil"/>
                    <w:bottom w:val="single" w:sz="4" w:space="0" w:color="auto"/>
                    <w:right w:val="single" w:sz="4" w:space="0" w:color="auto"/>
                  </w:tcBorders>
                  <w:shd w:val="clear" w:color="000000" w:fill="C5D9F1"/>
                  <w:vAlign w:val="center"/>
                  <w:hideMark/>
                </w:tcPr>
                <w:p w14:paraId="06DE236A"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Минимално изискване</w:t>
                  </w:r>
                </w:p>
              </w:tc>
              <w:tc>
                <w:tcPr>
                  <w:tcW w:w="2040" w:type="dxa"/>
                  <w:tcBorders>
                    <w:top w:val="single" w:sz="4" w:space="0" w:color="auto"/>
                    <w:left w:val="nil"/>
                    <w:bottom w:val="single" w:sz="4" w:space="0" w:color="auto"/>
                    <w:right w:val="single" w:sz="4" w:space="0" w:color="auto"/>
                  </w:tcBorders>
                  <w:shd w:val="clear" w:color="000000" w:fill="C5D9F1"/>
                  <w:vAlign w:val="center"/>
                  <w:hideMark/>
                </w:tcPr>
                <w:p w14:paraId="13014964"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Максимален праг</w:t>
                  </w:r>
                </w:p>
              </w:tc>
            </w:tr>
            <w:tr w:rsidR="0033684E" w:rsidRPr="0033684E" w14:paraId="50884571" w14:textId="77777777" w:rsidTr="00270070">
              <w:trPr>
                <w:trHeight w:val="315"/>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66802FFB"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А</w:t>
                  </w:r>
                </w:p>
              </w:tc>
              <w:tc>
                <w:tcPr>
                  <w:tcW w:w="3158" w:type="dxa"/>
                  <w:tcBorders>
                    <w:top w:val="nil"/>
                    <w:left w:val="nil"/>
                    <w:bottom w:val="single" w:sz="4" w:space="0" w:color="auto"/>
                    <w:right w:val="single" w:sz="4" w:space="0" w:color="auto"/>
                  </w:tcBorders>
                  <w:shd w:val="clear" w:color="000000" w:fill="BFBFBF"/>
                  <w:vAlign w:val="center"/>
                  <w:hideMark/>
                </w:tcPr>
                <w:p w14:paraId="5EBD92CA"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Б</w:t>
                  </w:r>
                </w:p>
              </w:tc>
              <w:tc>
                <w:tcPr>
                  <w:tcW w:w="4040" w:type="dxa"/>
                  <w:tcBorders>
                    <w:top w:val="nil"/>
                    <w:left w:val="nil"/>
                    <w:bottom w:val="single" w:sz="4" w:space="0" w:color="auto"/>
                    <w:right w:val="single" w:sz="4" w:space="0" w:color="auto"/>
                  </w:tcBorders>
                  <w:shd w:val="clear" w:color="000000" w:fill="BFBFBF"/>
                  <w:noWrap/>
                  <w:vAlign w:val="center"/>
                  <w:hideMark/>
                </w:tcPr>
                <w:p w14:paraId="29B52AB9"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В</w:t>
                  </w:r>
                </w:p>
              </w:tc>
              <w:tc>
                <w:tcPr>
                  <w:tcW w:w="2040" w:type="dxa"/>
                  <w:tcBorders>
                    <w:top w:val="nil"/>
                    <w:left w:val="nil"/>
                    <w:bottom w:val="single" w:sz="4" w:space="0" w:color="auto"/>
                    <w:right w:val="single" w:sz="4" w:space="0" w:color="auto"/>
                  </w:tcBorders>
                  <w:shd w:val="clear" w:color="000000" w:fill="BFBFBF"/>
                  <w:vAlign w:val="center"/>
                  <w:hideMark/>
                </w:tcPr>
                <w:p w14:paraId="2634BECB"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Г</w:t>
                  </w:r>
                </w:p>
              </w:tc>
            </w:tr>
            <w:tr w:rsidR="00D7576E" w:rsidRPr="0033684E" w14:paraId="4A6C4704" w14:textId="77777777" w:rsidTr="00270070">
              <w:trPr>
                <w:trHeight w:val="1361"/>
              </w:trPr>
              <w:tc>
                <w:tcPr>
                  <w:tcW w:w="45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DCD5C6" w14:textId="77777777" w:rsidR="00D7576E" w:rsidRPr="001253AF" w:rsidRDefault="00D7576E"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1.</w:t>
                  </w:r>
                </w:p>
              </w:tc>
              <w:tc>
                <w:tcPr>
                  <w:tcW w:w="3158" w:type="dxa"/>
                  <w:tcBorders>
                    <w:top w:val="single" w:sz="4" w:space="0" w:color="auto"/>
                    <w:left w:val="nil"/>
                    <w:bottom w:val="single" w:sz="4" w:space="0" w:color="auto"/>
                    <w:right w:val="single" w:sz="4" w:space="0" w:color="auto"/>
                  </w:tcBorders>
                  <w:shd w:val="clear" w:color="000000" w:fill="BFBFBF"/>
                  <w:vAlign w:val="center"/>
                  <w:hideMark/>
                </w:tcPr>
                <w:p w14:paraId="3101B89D" w14:textId="14A1C0BF" w:rsidR="00D7576E" w:rsidRPr="0033684E" w:rsidRDefault="00D7576E" w:rsidP="00730E7B">
                  <w:pPr>
                    <w:spacing w:line="276" w:lineRule="auto"/>
                    <w:jc w:val="both"/>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rPr>
                    <w:t>ПИИ</w:t>
                  </w:r>
                  <w:r w:rsidRPr="0033684E">
                    <w:rPr>
                      <w:rFonts w:ascii="Times New Roman" w:hAnsi="Times New Roman" w:cs="Times New Roman"/>
                      <w:i/>
                      <w:iCs/>
                      <w:color w:val="000000"/>
                      <w:sz w:val="24"/>
                      <w:szCs w:val="24"/>
                      <w:lang w:val="en-US"/>
                    </w:rPr>
                    <w:t xml:space="preserve">, представени от кандидати до </w:t>
                  </w:r>
                  <w:r w:rsidR="00F87B35">
                    <w:rPr>
                      <w:rFonts w:ascii="Times New Roman" w:hAnsi="Times New Roman" w:cs="Times New Roman"/>
                      <w:i/>
                      <w:iCs/>
                      <w:color w:val="000000"/>
                      <w:sz w:val="24"/>
                      <w:szCs w:val="24"/>
                    </w:rPr>
                    <w:t>4</w:t>
                  </w:r>
                  <w:r w:rsidR="00F87B35" w:rsidRPr="0033684E">
                    <w:rPr>
                      <w:rFonts w:ascii="Times New Roman" w:hAnsi="Times New Roman" w:cs="Times New Roman"/>
                      <w:i/>
                      <w:iCs/>
                      <w:color w:val="000000"/>
                      <w:sz w:val="24"/>
                      <w:szCs w:val="24"/>
                      <w:lang w:val="en-US"/>
                    </w:rPr>
                    <w:t xml:space="preserve">0 </w:t>
                  </w:r>
                  <w:r w:rsidRPr="0033684E">
                    <w:rPr>
                      <w:rFonts w:ascii="Times New Roman" w:hAnsi="Times New Roman" w:cs="Times New Roman"/>
                      <w:i/>
                      <w:iCs/>
                      <w:color w:val="000000"/>
                      <w:sz w:val="24"/>
                      <w:szCs w:val="24"/>
                      <w:lang w:val="en-US"/>
                    </w:rPr>
                    <w:t>години включително.</w:t>
                  </w:r>
                </w:p>
              </w:tc>
              <w:tc>
                <w:tcPr>
                  <w:tcW w:w="4040" w:type="dxa"/>
                  <w:tcBorders>
                    <w:top w:val="single" w:sz="4" w:space="0" w:color="auto"/>
                    <w:left w:val="nil"/>
                    <w:bottom w:val="single" w:sz="4" w:space="0" w:color="auto"/>
                    <w:right w:val="single" w:sz="4" w:space="0" w:color="auto"/>
                  </w:tcBorders>
                  <w:shd w:val="clear" w:color="000000" w:fill="BFBFBF"/>
                  <w:vAlign w:val="center"/>
                  <w:hideMark/>
                </w:tcPr>
                <w:p w14:paraId="483EA88B" w14:textId="3CDE667A" w:rsidR="00D7576E" w:rsidRPr="006A5E6E" w:rsidRDefault="00D7576E" w:rsidP="00730E7B">
                  <w:pPr>
                    <w:spacing w:line="276" w:lineRule="auto"/>
                    <w:jc w:val="both"/>
                    <w:rPr>
                      <w:rFonts w:ascii="Times New Roman" w:hAnsi="Times New Roman"/>
                      <w:i/>
                      <w:color w:val="000000"/>
                      <w:sz w:val="24"/>
                      <w:lang w:val="en-US"/>
                    </w:rPr>
                  </w:pPr>
                  <w:r w:rsidRPr="0033684E">
                    <w:rPr>
                      <w:rFonts w:ascii="Times New Roman" w:hAnsi="Times New Roman" w:cs="Times New Roman"/>
                      <w:i/>
                      <w:iCs/>
                      <w:color w:val="000000"/>
                      <w:sz w:val="24"/>
                      <w:szCs w:val="24"/>
                      <w:lang w:val="en-US"/>
                    </w:rPr>
                    <w:t>ПИИ са представени от физически лица</w:t>
                  </w:r>
                  <w:r w:rsidR="005E43F3" w:rsidRPr="00287795">
                    <w:rPr>
                      <w:rFonts w:ascii="Times New Roman" w:hAnsi="Times New Roman" w:cs="Times New Roman"/>
                      <w:i/>
                      <w:iCs/>
                      <w:color w:val="000000"/>
                      <w:sz w:val="24"/>
                      <w:szCs w:val="24"/>
                    </w:rPr>
                    <w:t>,</w:t>
                  </w:r>
                  <w:r w:rsidRPr="0033684E">
                    <w:rPr>
                      <w:rFonts w:ascii="Times New Roman" w:hAnsi="Times New Roman" w:cs="Times New Roman"/>
                      <w:i/>
                      <w:iCs/>
                      <w:color w:val="000000"/>
                      <w:sz w:val="24"/>
                      <w:szCs w:val="24"/>
                      <w:lang w:val="en-US"/>
                    </w:rPr>
                    <w:t xml:space="preserve"> ЕТ</w:t>
                  </w:r>
                  <w:r>
                    <w:rPr>
                      <w:rFonts w:ascii="Times New Roman" w:hAnsi="Times New Roman" w:cs="Times New Roman"/>
                      <w:i/>
                      <w:iCs/>
                      <w:color w:val="000000"/>
                      <w:sz w:val="24"/>
                      <w:szCs w:val="24"/>
                    </w:rPr>
                    <w:t xml:space="preserve"> </w:t>
                  </w:r>
                  <w:r w:rsidR="005E43F3" w:rsidRPr="00287795">
                    <w:rPr>
                      <w:rFonts w:ascii="Times New Roman" w:hAnsi="Times New Roman" w:cs="Times New Roman"/>
                      <w:i/>
                      <w:iCs/>
                      <w:color w:val="000000"/>
                      <w:sz w:val="24"/>
                      <w:szCs w:val="24"/>
                    </w:rPr>
                    <w:t xml:space="preserve">или ЕООД, </w:t>
                  </w:r>
                  <w:r w:rsidR="005E43F3" w:rsidRPr="003A1778">
                    <w:rPr>
                      <w:rFonts w:ascii="Times New Roman" w:hAnsi="Times New Roman" w:cs="Times New Roman"/>
                      <w:i/>
                      <w:iCs/>
                      <w:color w:val="000000"/>
                      <w:sz w:val="24"/>
                      <w:szCs w:val="24"/>
                    </w:rPr>
                    <w:t xml:space="preserve">за които физическото лице, физическото лице-търговец или физическото лице </w:t>
                  </w:r>
                  <w:r w:rsidR="005E43F3" w:rsidRPr="006A5E6E">
                    <w:rPr>
                      <w:rFonts w:ascii="Times New Roman" w:hAnsi="Times New Roman" w:cs="Times New Roman"/>
                      <w:i/>
                      <w:iCs/>
                      <w:color w:val="000000"/>
                      <w:sz w:val="24"/>
                      <w:szCs w:val="24"/>
                    </w:rPr>
                    <w:t>– управител и</w:t>
                  </w:r>
                  <w:r w:rsidR="005E43F3" w:rsidRPr="003A1778">
                    <w:rPr>
                      <w:rFonts w:ascii="Times New Roman" w:hAnsi="Times New Roman" w:cs="Times New Roman"/>
                      <w:i/>
                      <w:iCs/>
                      <w:color w:val="000000"/>
                      <w:sz w:val="24"/>
                      <w:szCs w:val="24"/>
                    </w:rPr>
                    <w:t xml:space="preserve"> едноличен собственик </w:t>
                  </w:r>
                  <w:r w:rsidR="005E43F3" w:rsidRPr="003A1778">
                    <w:rPr>
                      <w:rFonts w:ascii="Times New Roman" w:hAnsi="Times New Roman" w:cs="Times New Roman"/>
                      <w:i/>
                      <w:iCs/>
                      <w:color w:val="000000"/>
                      <w:sz w:val="24"/>
                      <w:szCs w:val="24"/>
                    </w:rPr>
                    <w:lastRenderedPageBreak/>
                    <w:t>на капитала</w:t>
                  </w:r>
                  <w:r w:rsidR="005E43F3" w:rsidRPr="00287795">
                    <w:rPr>
                      <w:rFonts w:ascii="Times New Roman" w:hAnsi="Times New Roman" w:cs="Times New Roman"/>
                      <w:i/>
                      <w:iCs/>
                      <w:color w:val="000000"/>
                      <w:sz w:val="24"/>
                      <w:szCs w:val="24"/>
                    </w:rPr>
                    <w:t xml:space="preserve"> е </w:t>
                  </w:r>
                  <w:r w:rsidRPr="009E7BD4">
                    <w:rPr>
                      <w:rFonts w:ascii="Times New Roman" w:hAnsi="Times New Roman" w:cs="Times New Roman"/>
                      <w:i/>
                      <w:iCs/>
                      <w:color w:val="000000"/>
                      <w:sz w:val="24"/>
                      <w:szCs w:val="24"/>
                    </w:rPr>
                    <w:t>на възраст</w:t>
                  </w:r>
                  <w:r w:rsidR="00670A5E">
                    <w:rPr>
                      <w:rFonts w:ascii="Times New Roman" w:hAnsi="Times New Roman" w:cs="Times New Roman"/>
                      <w:i/>
                      <w:iCs/>
                      <w:color w:val="000000"/>
                      <w:sz w:val="24"/>
                      <w:szCs w:val="24"/>
                      <w:lang w:val="en-US"/>
                    </w:rPr>
                    <w:t xml:space="preserve"> </w:t>
                  </w:r>
                  <w:r w:rsidR="00670A5E">
                    <w:rPr>
                      <w:rFonts w:ascii="Times New Roman" w:hAnsi="Times New Roman" w:cs="Times New Roman"/>
                      <w:i/>
                      <w:iCs/>
                      <w:color w:val="000000"/>
                      <w:sz w:val="24"/>
                      <w:szCs w:val="24"/>
                    </w:rPr>
                    <w:t xml:space="preserve">от </w:t>
                  </w:r>
                  <w:r w:rsidRPr="009E7BD4">
                    <w:rPr>
                      <w:rFonts w:ascii="Times New Roman" w:hAnsi="Times New Roman" w:cs="Times New Roman"/>
                      <w:i/>
                      <w:iCs/>
                      <w:color w:val="000000"/>
                      <w:sz w:val="24"/>
                      <w:szCs w:val="24"/>
                    </w:rPr>
                    <w:t>18 до 40 години включително</w:t>
                  </w:r>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14:paraId="26D4BD3B" w14:textId="308443CE" w:rsidR="00D7576E" w:rsidRPr="000E6852" w:rsidRDefault="000E6852" w:rsidP="00730E7B">
                  <w:pPr>
                    <w:spacing w:line="276" w:lineRule="auto"/>
                    <w:jc w:val="center"/>
                    <w:rPr>
                      <w:rFonts w:ascii="Times New Roman" w:hAnsi="Times New Roman"/>
                      <w:i/>
                      <w:color w:val="000000"/>
                      <w:sz w:val="24"/>
                    </w:rPr>
                  </w:pPr>
                  <w:r>
                    <w:rPr>
                      <w:rFonts w:ascii="Times New Roman" w:hAnsi="Times New Roman" w:cs="Times New Roman"/>
                      <w:i/>
                      <w:iCs/>
                      <w:color w:val="000000"/>
                      <w:sz w:val="24"/>
                      <w:szCs w:val="24"/>
                    </w:rPr>
                    <w:lastRenderedPageBreak/>
                    <w:t>5</w:t>
                  </w:r>
                </w:p>
              </w:tc>
            </w:tr>
            <w:tr w:rsidR="0033684E" w:rsidRPr="0033684E" w14:paraId="419E371F" w14:textId="77777777" w:rsidTr="00270070">
              <w:trPr>
                <w:trHeight w:val="65"/>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1849D164" w14:textId="5D29F2AD" w:rsidR="0033684E" w:rsidRPr="00841758" w:rsidRDefault="00AA373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2</w:t>
                  </w:r>
                  <w:r w:rsidR="00D7576E">
                    <w:rPr>
                      <w:rFonts w:ascii="Times New Roman" w:hAnsi="Times New Roman" w:cs="Times New Roman"/>
                      <w:i/>
                      <w:iCs/>
                      <w:color w:val="000000"/>
                      <w:sz w:val="24"/>
                      <w:szCs w:val="24"/>
                    </w:rPr>
                    <w:t>.</w:t>
                  </w:r>
                </w:p>
              </w:tc>
              <w:tc>
                <w:tcPr>
                  <w:tcW w:w="3158" w:type="dxa"/>
                  <w:tcBorders>
                    <w:top w:val="nil"/>
                    <w:left w:val="nil"/>
                    <w:bottom w:val="single" w:sz="4" w:space="0" w:color="auto"/>
                    <w:right w:val="single" w:sz="4" w:space="0" w:color="auto"/>
                  </w:tcBorders>
                  <w:shd w:val="clear" w:color="000000" w:fill="BFBFBF"/>
                  <w:vAlign w:val="center"/>
                  <w:hideMark/>
                </w:tcPr>
                <w:p w14:paraId="62F295E9" w14:textId="77777777" w:rsidR="0033684E" w:rsidRPr="001362C1" w:rsidRDefault="0033684E"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 xml:space="preserve">Заявен размер на </w:t>
                  </w:r>
                  <w:r w:rsidR="001362C1">
                    <w:rPr>
                      <w:rFonts w:ascii="Times New Roman" w:hAnsi="Times New Roman" w:cs="Times New Roman"/>
                      <w:i/>
                      <w:iCs/>
                      <w:color w:val="000000"/>
                      <w:sz w:val="24"/>
                      <w:szCs w:val="24"/>
                    </w:rPr>
                    <w:t>инвестиционните разходи</w:t>
                  </w:r>
                </w:p>
              </w:tc>
              <w:tc>
                <w:tcPr>
                  <w:tcW w:w="4040" w:type="dxa"/>
                  <w:tcBorders>
                    <w:top w:val="nil"/>
                    <w:left w:val="nil"/>
                    <w:bottom w:val="single" w:sz="4" w:space="0" w:color="auto"/>
                    <w:right w:val="single" w:sz="4" w:space="0" w:color="auto"/>
                  </w:tcBorders>
                  <w:shd w:val="clear" w:color="000000" w:fill="BFBFBF"/>
                  <w:vAlign w:val="center"/>
                  <w:hideMark/>
                </w:tcPr>
                <w:p w14:paraId="04C1CDCB"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ПИИ със заявен размер на инвестиционните разходи от 30 000 лв. до 700 000 лв. вкл. получават 10 точки. За ПИИ със заявен размер на инвестиционните разходи над 700 000 лв. точките се изчисляват, като от максималният брой точки "10" се изважда резултатът от разделянето на горницата над 700 000 лв. на 30 000 и резултатът се записва с точност до 0,000001.</w:t>
                  </w:r>
                </w:p>
                <w:p w14:paraId="1A0088CA"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Минимум - 0 т. / Максимум - 10 т.</w:t>
                  </w:r>
                </w:p>
                <w:p w14:paraId="218C6F06" w14:textId="77777777" w:rsidR="00B10752" w:rsidRPr="00B10752" w:rsidRDefault="00B10752" w:rsidP="00B10752">
                  <w:pPr>
                    <w:spacing w:line="276" w:lineRule="auto"/>
                    <w:jc w:val="both"/>
                    <w:rPr>
                      <w:rFonts w:ascii="Times New Roman" w:hAnsi="Times New Roman" w:cs="Times New Roman"/>
                      <w:i/>
                      <w:iCs/>
                      <w:color w:val="000000"/>
                      <w:sz w:val="24"/>
                      <w:szCs w:val="24"/>
                    </w:rPr>
                  </w:pPr>
                </w:p>
                <w:p w14:paraId="238BF127"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Пример:</w:t>
                  </w:r>
                </w:p>
                <w:p w14:paraId="4AAF32F1"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1) 10 т., ако 30000&lt;= ПИИ &lt;= 700000</w:t>
                  </w:r>
                </w:p>
                <w:p w14:paraId="00625C54" w14:textId="3E423638" w:rsidR="00B83A38" w:rsidRPr="001253AF"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2) точки = 10-(ПИИ-700000)/30000</w:t>
                  </w:r>
                </w:p>
              </w:tc>
              <w:tc>
                <w:tcPr>
                  <w:tcW w:w="2040" w:type="dxa"/>
                  <w:tcBorders>
                    <w:top w:val="nil"/>
                    <w:left w:val="nil"/>
                    <w:bottom w:val="single" w:sz="4" w:space="0" w:color="auto"/>
                    <w:right w:val="single" w:sz="4" w:space="0" w:color="auto"/>
                  </w:tcBorders>
                  <w:shd w:val="clear" w:color="000000" w:fill="BFBFBF"/>
                  <w:noWrap/>
                  <w:vAlign w:val="center"/>
                  <w:hideMark/>
                </w:tcPr>
                <w:p w14:paraId="587CAA4D" w14:textId="2B00D37D" w:rsidR="0033684E" w:rsidRPr="0033684E" w:rsidRDefault="00536D90" w:rsidP="00730E7B">
                  <w:pPr>
                    <w:spacing w:line="276" w:lineRule="auto"/>
                    <w:jc w:val="center"/>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rPr>
                    <w:t>10</w:t>
                  </w:r>
                </w:p>
              </w:tc>
            </w:tr>
            <w:tr w:rsidR="00536D90" w:rsidRPr="0033684E" w14:paraId="2B75BFC3" w14:textId="77777777" w:rsidTr="00251B83">
              <w:trPr>
                <w:trHeight w:val="1338"/>
              </w:trPr>
              <w:tc>
                <w:tcPr>
                  <w:tcW w:w="458" w:type="dxa"/>
                  <w:vMerge w:val="restart"/>
                  <w:tcBorders>
                    <w:top w:val="nil"/>
                    <w:left w:val="single" w:sz="4" w:space="0" w:color="auto"/>
                    <w:right w:val="single" w:sz="4" w:space="0" w:color="auto"/>
                  </w:tcBorders>
                  <w:shd w:val="clear" w:color="000000" w:fill="BFBFBF"/>
                  <w:noWrap/>
                  <w:vAlign w:val="center"/>
                  <w:hideMark/>
                </w:tcPr>
                <w:p w14:paraId="6DB57EBE" w14:textId="59BE1A4E" w:rsidR="00536D90" w:rsidRPr="0084175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w:t>
                  </w:r>
                </w:p>
              </w:tc>
              <w:tc>
                <w:tcPr>
                  <w:tcW w:w="3158" w:type="dxa"/>
                  <w:vMerge w:val="restart"/>
                  <w:tcBorders>
                    <w:top w:val="nil"/>
                    <w:left w:val="nil"/>
                    <w:right w:val="single" w:sz="4" w:space="0" w:color="auto"/>
                  </w:tcBorders>
                  <w:shd w:val="clear" w:color="000000" w:fill="BFBFBF"/>
                  <w:vAlign w:val="center"/>
                  <w:hideMark/>
                </w:tcPr>
                <w:p w14:paraId="66CC4119"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Финансовото състояние на кандидата обезпечава реализирането на инвестициите по ПИИ</w:t>
                  </w:r>
                </w:p>
              </w:tc>
              <w:tc>
                <w:tcPr>
                  <w:tcW w:w="4040" w:type="dxa"/>
                  <w:tcBorders>
                    <w:top w:val="nil"/>
                    <w:left w:val="nil"/>
                    <w:bottom w:val="single" w:sz="4" w:space="0" w:color="auto"/>
                    <w:right w:val="single" w:sz="4" w:space="0" w:color="auto"/>
                  </w:tcBorders>
                  <w:shd w:val="clear" w:color="000000" w:fill="BFBFBF"/>
                  <w:vAlign w:val="center"/>
                  <w:hideMark/>
                </w:tcPr>
                <w:p w14:paraId="44EA4282" w14:textId="3FE0D1B5" w:rsidR="00536D90" w:rsidRPr="001253AF" w:rsidRDefault="00536D90" w:rsidP="00730E7B">
                  <w:pPr>
                    <w:spacing w:line="276" w:lineRule="auto"/>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3.1.</w:t>
                  </w:r>
                  <w:r w:rsidRPr="00536D90">
                    <w:rPr>
                      <w:rFonts w:ascii="Times New Roman" w:hAnsi="Times New Roman" w:cs="Times New Roman"/>
                      <w:i/>
                      <w:iCs/>
                      <w:color w:val="000000"/>
                      <w:sz w:val="24"/>
                      <w:szCs w:val="24"/>
                    </w:rPr>
                    <w:t xml:space="preserve"> </w:t>
                  </w:r>
                  <w:r w:rsidRPr="001253AF">
                    <w:rPr>
                      <w:rFonts w:ascii="Times New Roman" w:hAnsi="Times New Roman" w:cs="Times New Roman"/>
                      <w:i/>
                      <w:iCs/>
                      <w:color w:val="000000"/>
                      <w:sz w:val="24"/>
                      <w:szCs w:val="24"/>
                    </w:rPr>
                    <w:t xml:space="preserve">Съотношението между </w:t>
                  </w:r>
                  <w:r>
                    <w:rPr>
                      <w:rFonts w:ascii="Times New Roman" w:hAnsi="Times New Roman" w:cs="Times New Roman"/>
                      <w:i/>
                      <w:iCs/>
                      <w:color w:val="000000"/>
                      <w:sz w:val="24"/>
                      <w:szCs w:val="24"/>
                    </w:rPr>
                    <w:t>заявената</w:t>
                  </w:r>
                  <w:r w:rsidRPr="001253AF">
                    <w:rPr>
                      <w:rFonts w:ascii="Times New Roman" w:hAnsi="Times New Roman" w:cs="Times New Roman"/>
                      <w:i/>
                      <w:iCs/>
                      <w:color w:val="000000"/>
                      <w:sz w:val="24"/>
                      <w:szCs w:val="24"/>
                    </w:rPr>
                    <w:t xml:space="preserve"> стойност на ПИИ и средноаритметичният размер на </w:t>
                  </w:r>
                  <w:r>
                    <w:rPr>
                      <w:rFonts w:ascii="Times New Roman" w:hAnsi="Times New Roman" w:cs="Times New Roman"/>
                      <w:i/>
                      <w:iCs/>
                      <w:color w:val="000000"/>
                      <w:sz w:val="24"/>
                      <w:szCs w:val="24"/>
                    </w:rPr>
                    <w:t xml:space="preserve">нетни приходи от </w:t>
                  </w:r>
                  <w:r w:rsidRPr="002D6E40">
                    <w:rPr>
                      <w:rFonts w:ascii="Times New Roman" w:hAnsi="Times New Roman" w:cs="Times New Roman"/>
                      <w:i/>
                      <w:iCs/>
                      <w:color w:val="000000"/>
                      <w:sz w:val="24"/>
                      <w:szCs w:val="24"/>
                    </w:rPr>
                    <w:t>продажби на продукция на кандидата от три завършени финансови години (</w:t>
                  </w:r>
                  <w:r w:rsidRPr="006A5E6E">
                    <w:rPr>
                      <w:rFonts w:ascii="Times New Roman" w:hAnsi="Times New Roman" w:cs="Times New Roman"/>
                      <w:i/>
                      <w:iCs/>
                      <w:color w:val="000000"/>
                      <w:sz w:val="24"/>
                      <w:szCs w:val="24"/>
                    </w:rPr>
                    <w:t>2020</w:t>
                  </w:r>
                  <w:r w:rsidRPr="002D6E40">
                    <w:rPr>
                      <w:rFonts w:ascii="Times New Roman" w:hAnsi="Times New Roman" w:cs="Times New Roman"/>
                      <w:i/>
                      <w:iCs/>
                      <w:color w:val="000000"/>
                      <w:sz w:val="24"/>
                      <w:szCs w:val="24"/>
                    </w:rPr>
                    <w:t>, 202</w:t>
                  </w:r>
                  <w:r w:rsidRPr="006A5E6E">
                    <w:rPr>
                      <w:rFonts w:ascii="Times New Roman" w:hAnsi="Times New Roman" w:cs="Times New Roman"/>
                      <w:i/>
                      <w:iCs/>
                      <w:color w:val="000000"/>
                      <w:sz w:val="24"/>
                      <w:szCs w:val="24"/>
                    </w:rPr>
                    <w:t>1</w:t>
                  </w:r>
                  <w:r w:rsidRPr="0029645C">
                    <w:rPr>
                      <w:rFonts w:ascii="Times New Roman" w:hAnsi="Times New Roman"/>
                      <w:i/>
                      <w:color w:val="000000"/>
                      <w:sz w:val="24"/>
                    </w:rPr>
                    <w:t xml:space="preserve"> и</w:t>
                  </w:r>
                  <w:r w:rsidRPr="000352F2">
                    <w:rPr>
                      <w:rFonts w:ascii="Times New Roman" w:hAnsi="Times New Roman"/>
                      <w:i/>
                      <w:color w:val="000000"/>
                      <w:sz w:val="24"/>
                    </w:rPr>
                    <w:t xml:space="preserve"> 202</w:t>
                  </w:r>
                  <w:r w:rsidRPr="006A5E6E">
                    <w:rPr>
                      <w:rFonts w:ascii="Times New Roman" w:hAnsi="Times New Roman" w:cs="Times New Roman"/>
                      <w:i/>
                      <w:iCs/>
                      <w:color w:val="000000"/>
                      <w:sz w:val="24"/>
                      <w:szCs w:val="24"/>
                    </w:rPr>
                    <w:t>2</w:t>
                  </w:r>
                  <w:r w:rsidRPr="0029645C">
                    <w:rPr>
                      <w:rFonts w:ascii="Times New Roman" w:hAnsi="Times New Roman"/>
                      <w:i/>
                      <w:color w:val="000000"/>
                      <w:sz w:val="24"/>
                    </w:rPr>
                    <w:t xml:space="preserve"> г</w:t>
                  </w:r>
                  <w:r w:rsidRPr="002D6E40">
                    <w:rPr>
                      <w:rFonts w:ascii="Times New Roman" w:hAnsi="Times New Roman" w:cs="Times New Roman"/>
                      <w:i/>
                      <w:iCs/>
                      <w:color w:val="000000"/>
                      <w:sz w:val="24"/>
                      <w:szCs w:val="24"/>
                    </w:rPr>
                    <w:t>.) е:</w:t>
                  </w:r>
                </w:p>
                <w:p w14:paraId="14A39B8D" w14:textId="6D040F81"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по-малко или равно на 2 – 1</w:t>
                  </w:r>
                  <w:r>
                    <w:rPr>
                      <w:rFonts w:ascii="Times New Roman" w:hAnsi="Times New Roman" w:cs="Times New Roman"/>
                      <w:i/>
                      <w:iCs/>
                      <w:color w:val="000000"/>
                      <w:sz w:val="24"/>
                      <w:szCs w:val="24"/>
                    </w:rPr>
                    <w:t>0</w:t>
                  </w:r>
                  <w:r w:rsidRPr="00042C57">
                    <w:rPr>
                      <w:rFonts w:ascii="Times New Roman" w:hAnsi="Times New Roman" w:cs="Times New Roman"/>
                      <w:i/>
                      <w:iCs/>
                      <w:color w:val="000000"/>
                      <w:sz w:val="24"/>
                      <w:szCs w:val="24"/>
                    </w:rPr>
                    <w:t xml:space="preserve"> точки;</w:t>
                  </w:r>
                </w:p>
                <w:p w14:paraId="6393353B" w14:textId="5C4424CB"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2 и по-малко или равно на 3 – </w:t>
                  </w:r>
                  <w:r>
                    <w:rPr>
                      <w:rFonts w:ascii="Times New Roman" w:hAnsi="Times New Roman" w:cs="Times New Roman"/>
                      <w:i/>
                      <w:iCs/>
                      <w:color w:val="000000"/>
                      <w:sz w:val="24"/>
                      <w:szCs w:val="24"/>
                    </w:rPr>
                    <w:t>8</w:t>
                  </w:r>
                  <w:r w:rsidRPr="00042C57">
                    <w:rPr>
                      <w:rFonts w:ascii="Times New Roman" w:hAnsi="Times New Roman" w:cs="Times New Roman"/>
                      <w:i/>
                      <w:iCs/>
                      <w:color w:val="000000"/>
                      <w:sz w:val="24"/>
                      <w:szCs w:val="24"/>
                    </w:rPr>
                    <w:t xml:space="preserve"> точки; </w:t>
                  </w:r>
                </w:p>
                <w:p w14:paraId="216DFD70" w14:textId="3D4457A3"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3 и по-малко или равно на 4 – </w:t>
                  </w:r>
                  <w:r>
                    <w:rPr>
                      <w:rFonts w:ascii="Times New Roman" w:hAnsi="Times New Roman" w:cs="Times New Roman"/>
                      <w:i/>
                      <w:iCs/>
                      <w:color w:val="000000"/>
                      <w:sz w:val="24"/>
                      <w:szCs w:val="24"/>
                    </w:rPr>
                    <w:t>7</w:t>
                  </w:r>
                  <w:r w:rsidRPr="00042C57">
                    <w:rPr>
                      <w:rFonts w:ascii="Times New Roman" w:hAnsi="Times New Roman" w:cs="Times New Roman"/>
                      <w:i/>
                      <w:iCs/>
                      <w:color w:val="000000"/>
                      <w:sz w:val="24"/>
                      <w:szCs w:val="24"/>
                    </w:rPr>
                    <w:t xml:space="preserve"> точки; </w:t>
                  </w:r>
                </w:p>
                <w:p w14:paraId="13A085D6" w14:textId="01E2E488"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4 и по-малко или равно на 5 – </w:t>
                  </w:r>
                  <w:r>
                    <w:rPr>
                      <w:rFonts w:ascii="Times New Roman" w:hAnsi="Times New Roman" w:cs="Times New Roman"/>
                      <w:i/>
                      <w:iCs/>
                      <w:color w:val="000000"/>
                      <w:sz w:val="24"/>
                      <w:szCs w:val="24"/>
                    </w:rPr>
                    <w:t>6</w:t>
                  </w:r>
                  <w:r w:rsidRPr="00042C57">
                    <w:rPr>
                      <w:rFonts w:ascii="Times New Roman" w:hAnsi="Times New Roman" w:cs="Times New Roman"/>
                      <w:i/>
                      <w:iCs/>
                      <w:color w:val="000000"/>
                      <w:sz w:val="24"/>
                      <w:szCs w:val="24"/>
                    </w:rPr>
                    <w:t xml:space="preserve"> точки;</w:t>
                  </w:r>
                </w:p>
                <w:p w14:paraId="103B158C" w14:textId="7865E07D"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5 и по-малко или равно на 6 – </w:t>
                  </w:r>
                  <w:r>
                    <w:rPr>
                      <w:rFonts w:ascii="Times New Roman" w:hAnsi="Times New Roman" w:cs="Times New Roman"/>
                      <w:i/>
                      <w:iCs/>
                      <w:color w:val="000000"/>
                      <w:sz w:val="24"/>
                      <w:szCs w:val="24"/>
                    </w:rPr>
                    <w:t>5</w:t>
                  </w:r>
                  <w:r w:rsidRPr="00042C57">
                    <w:rPr>
                      <w:rFonts w:ascii="Times New Roman" w:hAnsi="Times New Roman" w:cs="Times New Roman"/>
                      <w:i/>
                      <w:iCs/>
                      <w:color w:val="000000"/>
                      <w:sz w:val="24"/>
                      <w:szCs w:val="24"/>
                    </w:rPr>
                    <w:t xml:space="preserve"> точки; </w:t>
                  </w:r>
                </w:p>
                <w:p w14:paraId="45B6552E" w14:textId="77620642"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6 и по-малко или равно на 7 – </w:t>
                  </w:r>
                  <w:r>
                    <w:rPr>
                      <w:rFonts w:ascii="Times New Roman" w:hAnsi="Times New Roman" w:cs="Times New Roman"/>
                      <w:i/>
                      <w:iCs/>
                      <w:color w:val="000000"/>
                      <w:sz w:val="24"/>
                      <w:szCs w:val="24"/>
                    </w:rPr>
                    <w:t>4</w:t>
                  </w:r>
                  <w:r w:rsidRPr="00042C57">
                    <w:rPr>
                      <w:rFonts w:ascii="Times New Roman" w:hAnsi="Times New Roman" w:cs="Times New Roman"/>
                      <w:i/>
                      <w:iCs/>
                      <w:color w:val="000000"/>
                      <w:sz w:val="24"/>
                      <w:szCs w:val="24"/>
                    </w:rPr>
                    <w:t xml:space="preserve"> точки; </w:t>
                  </w:r>
                </w:p>
                <w:p w14:paraId="7EEE9DD3" w14:textId="069703A6"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7 и по-малко или равно на 8 – </w:t>
                  </w:r>
                  <w:r>
                    <w:rPr>
                      <w:rFonts w:ascii="Times New Roman" w:hAnsi="Times New Roman" w:cs="Times New Roman"/>
                      <w:i/>
                      <w:iCs/>
                      <w:color w:val="000000"/>
                      <w:sz w:val="24"/>
                      <w:szCs w:val="24"/>
                    </w:rPr>
                    <w:t>3</w:t>
                  </w:r>
                  <w:r w:rsidRPr="00042C57">
                    <w:rPr>
                      <w:rFonts w:ascii="Times New Roman" w:hAnsi="Times New Roman" w:cs="Times New Roman"/>
                      <w:i/>
                      <w:iCs/>
                      <w:color w:val="000000"/>
                      <w:sz w:val="24"/>
                      <w:szCs w:val="24"/>
                    </w:rPr>
                    <w:t xml:space="preserve"> точки; </w:t>
                  </w:r>
                </w:p>
                <w:p w14:paraId="232998DF" w14:textId="6A73998B"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8 и по-малко или равно на 9 – </w:t>
                  </w:r>
                  <w:r>
                    <w:rPr>
                      <w:rFonts w:ascii="Times New Roman" w:hAnsi="Times New Roman" w:cs="Times New Roman"/>
                      <w:i/>
                      <w:iCs/>
                      <w:color w:val="000000"/>
                      <w:sz w:val="24"/>
                      <w:szCs w:val="24"/>
                    </w:rPr>
                    <w:t>2</w:t>
                  </w:r>
                  <w:r w:rsidRPr="00042C57">
                    <w:rPr>
                      <w:rFonts w:ascii="Times New Roman" w:hAnsi="Times New Roman" w:cs="Times New Roman"/>
                      <w:i/>
                      <w:iCs/>
                      <w:color w:val="000000"/>
                      <w:sz w:val="24"/>
                      <w:szCs w:val="24"/>
                    </w:rPr>
                    <w:t xml:space="preserve"> точки; </w:t>
                  </w:r>
                </w:p>
                <w:p w14:paraId="48CABFBA" w14:textId="77777777" w:rsidR="00536D90"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lastRenderedPageBreak/>
                    <w:t>• по-голямо от 9 и по-малко или равно на 10 – 1 точка</w:t>
                  </w:r>
                  <w:r>
                    <w:rPr>
                      <w:rFonts w:ascii="Times New Roman" w:hAnsi="Times New Roman" w:cs="Times New Roman"/>
                      <w:i/>
                      <w:iCs/>
                      <w:color w:val="000000"/>
                      <w:sz w:val="24"/>
                      <w:szCs w:val="24"/>
                    </w:rPr>
                    <w:t>;</w:t>
                  </w:r>
                </w:p>
                <w:p w14:paraId="3AE0F8C8" w14:textId="6559F95A" w:rsidR="00536D90" w:rsidRPr="001253AF" w:rsidRDefault="00536D90" w:rsidP="00730E7B">
                  <w:pPr>
                    <w:spacing w:line="276" w:lineRule="auto"/>
                    <w:jc w:val="both"/>
                    <w:rPr>
                      <w:rFonts w:ascii="Times New Roman" w:hAnsi="Times New Roman" w:cs="Times New Roman"/>
                      <w:i/>
                      <w:iCs/>
                      <w:color w:val="000000"/>
                      <w:sz w:val="24"/>
                      <w:szCs w:val="24"/>
                    </w:rPr>
                  </w:pPr>
                  <w:r w:rsidRPr="00536D90">
                    <w:rPr>
                      <w:rFonts w:ascii="Times New Roman" w:hAnsi="Times New Roman" w:cs="Times New Roman"/>
                      <w:i/>
                      <w:iCs/>
                      <w:color w:val="000000"/>
                      <w:sz w:val="24"/>
                      <w:szCs w:val="24"/>
                    </w:rPr>
                    <w:t>• по-голямо от 10 – 0 точки</w:t>
                  </w:r>
                </w:p>
              </w:tc>
              <w:tc>
                <w:tcPr>
                  <w:tcW w:w="2040" w:type="dxa"/>
                  <w:tcBorders>
                    <w:top w:val="nil"/>
                    <w:left w:val="nil"/>
                    <w:bottom w:val="single" w:sz="4" w:space="0" w:color="auto"/>
                    <w:right w:val="single" w:sz="4" w:space="0" w:color="auto"/>
                  </w:tcBorders>
                  <w:shd w:val="clear" w:color="000000" w:fill="BFBFBF"/>
                  <w:noWrap/>
                  <w:vAlign w:val="center"/>
                  <w:hideMark/>
                </w:tcPr>
                <w:p w14:paraId="63B4D5AA" w14:textId="6FD66A12" w:rsidR="00536D90" w:rsidRPr="00767F94" w:rsidRDefault="00536D90" w:rsidP="00730E7B">
                  <w:pPr>
                    <w:jc w:val="center"/>
                    <w:rPr>
                      <w:rFonts w:ascii="Times New Roman" w:hAnsi="Times New Roman" w:cs="Times New Roman"/>
                      <w:i/>
                      <w:iCs/>
                      <w:color w:val="000000"/>
                      <w:sz w:val="24"/>
                      <w:szCs w:val="24"/>
                    </w:rPr>
                  </w:pPr>
                  <w:r w:rsidRPr="0033684E">
                    <w:rPr>
                      <w:rFonts w:ascii="Times New Roman" w:hAnsi="Times New Roman" w:cs="Times New Roman"/>
                      <w:i/>
                      <w:iCs/>
                      <w:color w:val="000000"/>
                      <w:sz w:val="24"/>
                      <w:szCs w:val="24"/>
                      <w:lang w:val="en-US"/>
                    </w:rPr>
                    <w:lastRenderedPageBreak/>
                    <w:t>1</w:t>
                  </w:r>
                  <w:r>
                    <w:rPr>
                      <w:rFonts w:ascii="Times New Roman" w:hAnsi="Times New Roman" w:cs="Times New Roman"/>
                      <w:i/>
                      <w:iCs/>
                      <w:color w:val="000000"/>
                      <w:sz w:val="24"/>
                      <w:szCs w:val="24"/>
                    </w:rPr>
                    <w:t>0</w:t>
                  </w:r>
                </w:p>
              </w:tc>
            </w:tr>
            <w:tr w:rsidR="00536D90" w:rsidRPr="0033684E" w14:paraId="6652BD44" w14:textId="77777777" w:rsidTr="00251B83">
              <w:trPr>
                <w:trHeight w:val="64"/>
              </w:trPr>
              <w:tc>
                <w:tcPr>
                  <w:tcW w:w="458" w:type="dxa"/>
                  <w:vMerge/>
                  <w:tcBorders>
                    <w:left w:val="single" w:sz="4" w:space="0" w:color="auto"/>
                    <w:bottom w:val="single" w:sz="4" w:space="0" w:color="auto"/>
                    <w:right w:val="single" w:sz="4" w:space="0" w:color="auto"/>
                  </w:tcBorders>
                  <w:shd w:val="clear" w:color="000000" w:fill="BFBFBF"/>
                  <w:noWrap/>
                  <w:vAlign w:val="center"/>
                </w:tcPr>
                <w:p w14:paraId="12A3CD05" w14:textId="77777777" w:rsidR="00536D90" w:rsidRDefault="00536D90" w:rsidP="00536D90">
                  <w:pPr>
                    <w:spacing w:line="276" w:lineRule="auto"/>
                    <w:jc w:val="both"/>
                    <w:rPr>
                      <w:rFonts w:ascii="Times New Roman" w:hAnsi="Times New Roman" w:cs="Times New Roman"/>
                      <w:i/>
                      <w:iCs/>
                      <w:color w:val="000000"/>
                      <w:sz w:val="24"/>
                      <w:szCs w:val="24"/>
                    </w:rPr>
                  </w:pPr>
                </w:p>
              </w:tc>
              <w:tc>
                <w:tcPr>
                  <w:tcW w:w="3158" w:type="dxa"/>
                  <w:vMerge/>
                  <w:tcBorders>
                    <w:left w:val="nil"/>
                    <w:bottom w:val="single" w:sz="4" w:space="0" w:color="auto"/>
                    <w:right w:val="single" w:sz="4" w:space="0" w:color="auto"/>
                  </w:tcBorders>
                  <w:shd w:val="clear" w:color="000000" w:fill="BFBFBF"/>
                  <w:vAlign w:val="center"/>
                </w:tcPr>
                <w:p w14:paraId="30FCE4F3" w14:textId="77777777" w:rsidR="00536D90" w:rsidRPr="00D7576E" w:rsidRDefault="00536D90" w:rsidP="00536D90">
                  <w:pPr>
                    <w:spacing w:line="276" w:lineRule="auto"/>
                    <w:jc w:val="both"/>
                    <w:rPr>
                      <w:rFonts w:ascii="Times New Roman" w:hAnsi="Times New Roman" w:cs="Times New Roman"/>
                      <w:i/>
                      <w:iCs/>
                      <w:color w:val="000000"/>
                      <w:sz w:val="24"/>
                      <w:szCs w:val="24"/>
                    </w:rPr>
                  </w:pPr>
                </w:p>
              </w:tc>
              <w:tc>
                <w:tcPr>
                  <w:tcW w:w="4040" w:type="dxa"/>
                  <w:tcBorders>
                    <w:top w:val="nil"/>
                    <w:left w:val="nil"/>
                    <w:bottom w:val="single" w:sz="4" w:space="0" w:color="auto"/>
                    <w:right w:val="single" w:sz="4" w:space="0" w:color="auto"/>
                  </w:tcBorders>
                  <w:shd w:val="clear" w:color="000000" w:fill="BFBFBF"/>
                  <w:vAlign w:val="center"/>
                </w:tcPr>
                <w:p w14:paraId="50F912F7" w14:textId="11B07A15" w:rsidR="00536D90" w:rsidRPr="00FC273D" w:rsidRDefault="00536D90" w:rsidP="00536D90">
                  <w:pPr>
                    <w:spacing w:line="276" w:lineRule="auto"/>
                    <w:jc w:val="both"/>
                    <w:rPr>
                      <w:rFonts w:ascii="Times New Roman" w:hAnsi="Times New Roman" w:cs="Times New Roman"/>
                      <w:i/>
                      <w:iCs/>
                      <w:color w:val="000000"/>
                      <w:sz w:val="24"/>
                      <w:szCs w:val="24"/>
                    </w:rPr>
                  </w:pPr>
                  <w:r>
                    <w:rPr>
                      <w:rFonts w:ascii="Times New Roman" w:hAnsi="Times New Roman" w:cs="Times New Roman"/>
                      <w:b/>
                      <w:i/>
                      <w:iCs/>
                      <w:color w:val="000000"/>
                      <w:sz w:val="24"/>
                      <w:szCs w:val="24"/>
                    </w:rPr>
                    <w:t>3</w:t>
                  </w:r>
                  <w:r w:rsidRPr="00455079">
                    <w:rPr>
                      <w:rFonts w:ascii="Times New Roman" w:hAnsi="Times New Roman" w:cs="Times New Roman"/>
                      <w:b/>
                      <w:i/>
                      <w:iCs/>
                      <w:color w:val="000000"/>
                      <w:sz w:val="24"/>
                      <w:szCs w:val="24"/>
                    </w:rPr>
                    <w:t>.2.</w:t>
                  </w:r>
                  <w:r w:rsidRPr="00FC273D">
                    <w:rPr>
                      <w:rFonts w:ascii="Times New Roman" w:hAnsi="Times New Roman" w:cs="Times New Roman"/>
                      <w:i/>
                      <w:iCs/>
                      <w:color w:val="000000"/>
                      <w:sz w:val="24"/>
                      <w:szCs w:val="24"/>
                    </w:rPr>
                    <w:t xml:space="preserve"> Съотношението между заявената стойност на ПИИ и средноаритметичният размер на оперативната печалба на кандидата от последните три завършени финансови години (</w:t>
                  </w:r>
                  <w:r w:rsidRPr="00536D90">
                    <w:rPr>
                      <w:rFonts w:ascii="Times New Roman" w:hAnsi="Times New Roman" w:cs="Times New Roman"/>
                      <w:i/>
                      <w:iCs/>
                      <w:color w:val="000000"/>
                      <w:sz w:val="24"/>
                      <w:szCs w:val="24"/>
                    </w:rPr>
                    <w:t>2020, 2021 и 2022</w:t>
                  </w:r>
                  <w:r w:rsidRPr="00FC273D">
                    <w:rPr>
                      <w:rFonts w:ascii="Times New Roman" w:hAnsi="Times New Roman" w:cs="Times New Roman"/>
                      <w:i/>
                      <w:iCs/>
                      <w:color w:val="000000"/>
                      <w:sz w:val="24"/>
                      <w:szCs w:val="24"/>
                    </w:rPr>
                    <w:t xml:space="preserve"> г.) е:</w:t>
                  </w:r>
                </w:p>
                <w:p w14:paraId="7E5961B9" w14:textId="77777777" w:rsidR="00536D90" w:rsidRPr="00FC273D" w:rsidRDefault="00536D90" w:rsidP="00536D90">
                  <w:pPr>
                    <w:spacing w:line="276" w:lineRule="auto"/>
                    <w:jc w:val="both"/>
                    <w:rPr>
                      <w:rFonts w:ascii="Times New Roman" w:hAnsi="Times New Roman" w:cs="Times New Roman"/>
                      <w:i/>
                      <w:iCs/>
                      <w:color w:val="000000"/>
                      <w:sz w:val="24"/>
                      <w:szCs w:val="24"/>
                    </w:rPr>
                  </w:pPr>
                  <w:r w:rsidRPr="00FC273D">
                    <w:rPr>
                      <w:rFonts w:ascii="Times New Roman" w:hAnsi="Times New Roman" w:cs="Times New Roman"/>
                      <w:i/>
                      <w:iCs/>
                      <w:color w:val="000000"/>
                      <w:sz w:val="24"/>
                      <w:szCs w:val="24"/>
                    </w:rPr>
                    <w:t>• по-малко или равно на 2 – 10 точки;</w:t>
                  </w:r>
                </w:p>
                <w:p w14:paraId="4606E7CC"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2 и по-малко или равно на 3 – 8 точки; </w:t>
                  </w:r>
                </w:p>
                <w:p w14:paraId="11F7650A"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3 и по-малко или равно на 4 – 7 точки; </w:t>
                  </w:r>
                </w:p>
                <w:p w14:paraId="5AEBE1A2"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4 и по-малко или равно на 5 – 6 точки;</w:t>
                  </w:r>
                </w:p>
                <w:p w14:paraId="263BFC1D"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5 и по-малко или равно на 6 – 5 точки; </w:t>
                  </w:r>
                </w:p>
                <w:p w14:paraId="6643AC77"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6 и по-малко или равно на 7 – 4 точки; </w:t>
                  </w:r>
                </w:p>
                <w:p w14:paraId="4D3C3975"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7 и по-малко или равно на 8 –3 точки; </w:t>
                  </w:r>
                </w:p>
                <w:p w14:paraId="1A750A62"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8 и по-малко или равно на 9 – 2 точки; </w:t>
                  </w:r>
                </w:p>
                <w:p w14:paraId="171C1304" w14:textId="54F1A091" w:rsidR="00536D90" w:rsidRPr="00B10752"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9 и по-малко или равно на 10 – 1 точка</w:t>
                  </w:r>
                  <w:r w:rsidR="00B10752">
                    <w:rPr>
                      <w:rFonts w:ascii="Times New Roman" w:hAnsi="Times New Roman" w:cs="Times New Roman"/>
                      <w:i/>
                      <w:iCs/>
                      <w:color w:val="000000"/>
                      <w:sz w:val="24"/>
                      <w:szCs w:val="24"/>
                    </w:rPr>
                    <w:t>;</w:t>
                  </w:r>
                </w:p>
                <w:p w14:paraId="70E81797" w14:textId="1C27C303" w:rsidR="00536D90" w:rsidRPr="00D7576E"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10</w:t>
                  </w:r>
                  <w:r w:rsidR="00021AA8">
                    <w:rPr>
                      <w:rFonts w:ascii="Times New Roman" w:hAnsi="Times New Roman" w:cs="Times New Roman"/>
                      <w:i/>
                      <w:iCs/>
                      <w:color w:val="000000"/>
                      <w:sz w:val="24"/>
                      <w:szCs w:val="24"/>
                    </w:rPr>
                    <w:t xml:space="preserve"> </w:t>
                  </w:r>
                  <w:r w:rsidR="00021AA8" w:rsidRPr="00021AA8">
                    <w:rPr>
                      <w:rFonts w:ascii="Times New Roman" w:hAnsi="Times New Roman" w:cs="Times New Roman"/>
                      <w:i/>
                      <w:iCs/>
                      <w:color w:val="000000"/>
                      <w:sz w:val="24"/>
                      <w:szCs w:val="24"/>
                    </w:rPr>
                    <w:t>или по-малко от 0</w:t>
                  </w:r>
                  <w:r w:rsidRPr="00455079">
                    <w:rPr>
                      <w:rFonts w:ascii="Times New Roman" w:hAnsi="Times New Roman" w:cs="Times New Roman"/>
                      <w:i/>
                      <w:iCs/>
                      <w:color w:val="000000"/>
                      <w:sz w:val="24"/>
                      <w:szCs w:val="24"/>
                    </w:rPr>
                    <w:t xml:space="preserve"> – 0 точки;</w:t>
                  </w:r>
                </w:p>
              </w:tc>
              <w:tc>
                <w:tcPr>
                  <w:tcW w:w="2040" w:type="dxa"/>
                  <w:tcBorders>
                    <w:top w:val="nil"/>
                    <w:left w:val="nil"/>
                    <w:bottom w:val="single" w:sz="4" w:space="0" w:color="auto"/>
                    <w:right w:val="single" w:sz="4" w:space="0" w:color="auto"/>
                  </w:tcBorders>
                  <w:shd w:val="clear" w:color="000000" w:fill="BFBFBF"/>
                  <w:noWrap/>
                  <w:vAlign w:val="center"/>
                </w:tcPr>
                <w:p w14:paraId="12DDE97B" w14:textId="53AFAC13" w:rsidR="00536D90" w:rsidRPr="00730E7B" w:rsidRDefault="00536D90" w:rsidP="00536D90">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10</w:t>
                  </w:r>
                </w:p>
              </w:tc>
            </w:tr>
            <w:tr w:rsidR="00536D90" w:rsidRPr="0033684E" w14:paraId="467773B5" w14:textId="77777777" w:rsidTr="00270070">
              <w:trPr>
                <w:trHeight w:val="64"/>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5F4A6FFC" w14:textId="0FB0290E" w:rsidR="00536D90" w:rsidRPr="0084175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4.</w:t>
                  </w:r>
                </w:p>
              </w:tc>
              <w:tc>
                <w:tcPr>
                  <w:tcW w:w="3158" w:type="dxa"/>
                  <w:tcBorders>
                    <w:top w:val="nil"/>
                    <w:left w:val="nil"/>
                    <w:bottom w:val="single" w:sz="4" w:space="0" w:color="auto"/>
                    <w:right w:val="single" w:sz="4" w:space="0" w:color="auto"/>
                  </w:tcBorders>
                  <w:shd w:val="clear" w:color="000000" w:fill="BFBFBF"/>
                  <w:vAlign w:val="center"/>
                  <w:hideMark/>
                </w:tcPr>
                <w:p w14:paraId="45B6EFB6"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D7576E">
                    <w:rPr>
                      <w:rFonts w:ascii="Times New Roman" w:hAnsi="Times New Roman" w:cs="Times New Roman"/>
                      <w:i/>
                      <w:iCs/>
                      <w:color w:val="000000"/>
                      <w:sz w:val="24"/>
                      <w:szCs w:val="24"/>
                    </w:rPr>
                    <w:t>Кандидатът е производител на биологични продукти</w:t>
                  </w:r>
                </w:p>
              </w:tc>
              <w:tc>
                <w:tcPr>
                  <w:tcW w:w="4040" w:type="dxa"/>
                  <w:tcBorders>
                    <w:top w:val="nil"/>
                    <w:left w:val="nil"/>
                    <w:bottom w:val="single" w:sz="4" w:space="0" w:color="auto"/>
                    <w:right w:val="single" w:sz="4" w:space="0" w:color="auto"/>
                  </w:tcBorders>
                  <w:shd w:val="clear" w:color="000000" w:fill="BFBFBF"/>
                  <w:vAlign w:val="center"/>
                  <w:hideMark/>
                </w:tcPr>
                <w:p w14:paraId="1616F8CE" w14:textId="780322E3" w:rsidR="00536D90" w:rsidRPr="00667BA5" w:rsidRDefault="00536D90" w:rsidP="00730E7B">
                  <w:pPr>
                    <w:spacing w:line="276" w:lineRule="auto"/>
                    <w:jc w:val="both"/>
                    <w:rPr>
                      <w:rFonts w:ascii="Times New Roman" w:hAnsi="Times New Roman" w:cs="Times New Roman"/>
                      <w:i/>
                      <w:iCs/>
                      <w:color w:val="000000"/>
                      <w:sz w:val="24"/>
                      <w:szCs w:val="24"/>
                      <w:highlight w:val="magenta"/>
                    </w:rPr>
                  </w:pPr>
                  <w:r w:rsidRPr="00D7576E">
                    <w:rPr>
                      <w:rFonts w:ascii="Times New Roman" w:hAnsi="Times New Roman" w:cs="Times New Roman"/>
                      <w:i/>
                      <w:iCs/>
                      <w:color w:val="000000"/>
                      <w:sz w:val="24"/>
                      <w:szCs w:val="24"/>
                    </w:rPr>
                    <w:t xml:space="preserve">Кандидатът е биологичен оператор, който има сключен </w:t>
                  </w:r>
                  <w:r>
                    <w:rPr>
                      <w:rFonts w:ascii="Times New Roman" w:hAnsi="Times New Roman" w:cs="Times New Roman"/>
                      <w:i/>
                      <w:iCs/>
                      <w:color w:val="000000"/>
                      <w:sz w:val="24"/>
                      <w:szCs w:val="24"/>
                    </w:rPr>
                    <w:t xml:space="preserve">действащ </w:t>
                  </w:r>
                  <w:r w:rsidRPr="00D7576E">
                    <w:rPr>
                      <w:rFonts w:ascii="Times New Roman" w:hAnsi="Times New Roman" w:cs="Times New Roman"/>
                      <w:i/>
                      <w:iCs/>
                      <w:color w:val="000000"/>
                      <w:sz w:val="24"/>
                      <w:szCs w:val="24"/>
                    </w:rPr>
                    <w:t>договор за контрол и сертификация по правилата на биологичното производство</w:t>
                  </w:r>
                  <w:r>
                    <w:rPr>
                      <w:rFonts w:ascii="Times New Roman" w:hAnsi="Times New Roman" w:cs="Times New Roman"/>
                      <w:i/>
                      <w:iCs/>
                      <w:color w:val="000000"/>
                      <w:sz w:val="24"/>
                      <w:szCs w:val="24"/>
                    </w:rPr>
                    <w:t xml:space="preserve"> преди 01.01.2023 г</w:t>
                  </w:r>
                  <w:r w:rsidRPr="00426935">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за всички видове земеделски култури и/или животни, </w:t>
                  </w:r>
                  <w:r w:rsidRPr="00667BA5">
                    <w:rPr>
                      <w:rFonts w:ascii="Times New Roman" w:hAnsi="Times New Roman" w:cs="Times New Roman"/>
                      <w:i/>
                      <w:iCs/>
                      <w:color w:val="000000"/>
                      <w:sz w:val="24"/>
                      <w:szCs w:val="24"/>
                    </w:rPr>
                    <w:t>с които се кандидатства и са описани в таблици 3 и 4 на Приложение № 2 „Основна и</w:t>
                  </w:r>
                  <w:r>
                    <w:rPr>
                      <w:rFonts w:ascii="Times New Roman" w:hAnsi="Times New Roman" w:cs="Times New Roman"/>
                      <w:i/>
                      <w:iCs/>
                      <w:color w:val="000000"/>
                      <w:sz w:val="24"/>
                      <w:szCs w:val="24"/>
                    </w:rPr>
                    <w:t>нформация“</w:t>
                  </w:r>
                </w:p>
              </w:tc>
              <w:tc>
                <w:tcPr>
                  <w:tcW w:w="2040" w:type="dxa"/>
                  <w:tcBorders>
                    <w:top w:val="nil"/>
                    <w:left w:val="nil"/>
                    <w:bottom w:val="single" w:sz="4" w:space="0" w:color="auto"/>
                    <w:right w:val="single" w:sz="4" w:space="0" w:color="auto"/>
                  </w:tcBorders>
                  <w:shd w:val="clear" w:color="000000" w:fill="BFBFBF"/>
                  <w:noWrap/>
                  <w:vAlign w:val="center"/>
                  <w:hideMark/>
                </w:tcPr>
                <w:p w14:paraId="0A53A898" w14:textId="57C3700A" w:rsidR="00536D90" w:rsidRPr="006A5E6E" w:rsidRDefault="00536D90" w:rsidP="00730E7B">
                  <w:pPr>
                    <w:jc w:val="center"/>
                    <w:rPr>
                      <w:rFonts w:ascii="Times New Roman" w:hAnsi="Times New Roman"/>
                      <w:i/>
                      <w:color w:val="000000"/>
                      <w:sz w:val="24"/>
                    </w:rPr>
                  </w:pPr>
                  <w:r w:rsidRPr="0033684E">
                    <w:rPr>
                      <w:rFonts w:ascii="Times New Roman" w:hAnsi="Times New Roman" w:cs="Times New Roman"/>
                      <w:i/>
                      <w:iCs/>
                      <w:color w:val="000000"/>
                      <w:sz w:val="24"/>
                      <w:szCs w:val="24"/>
                      <w:lang w:val="en-US"/>
                    </w:rPr>
                    <w:t>10</w:t>
                  </w:r>
                </w:p>
              </w:tc>
            </w:tr>
            <w:tr w:rsidR="00536D90" w:rsidRPr="00976478" w14:paraId="4358D065" w14:textId="77777777" w:rsidTr="00270070">
              <w:trPr>
                <w:trHeight w:val="705"/>
              </w:trPr>
              <w:tc>
                <w:tcPr>
                  <w:tcW w:w="458" w:type="dxa"/>
                  <w:tcBorders>
                    <w:top w:val="single" w:sz="4" w:space="0" w:color="auto"/>
                    <w:left w:val="single" w:sz="4" w:space="0" w:color="auto"/>
                    <w:bottom w:val="single" w:sz="4" w:space="0" w:color="auto"/>
                    <w:right w:val="single" w:sz="4" w:space="0" w:color="auto"/>
                  </w:tcBorders>
                  <w:shd w:val="clear" w:color="auto" w:fill="BFBFBF"/>
                  <w:vAlign w:val="center"/>
                </w:tcPr>
                <w:p w14:paraId="6F9ED233" w14:textId="7423C2F1" w:rsidR="00536D90" w:rsidRPr="0097647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5.</w:t>
                  </w:r>
                </w:p>
              </w:tc>
              <w:tc>
                <w:tcPr>
                  <w:tcW w:w="3158" w:type="dxa"/>
                  <w:tcBorders>
                    <w:top w:val="single" w:sz="4" w:space="0" w:color="auto"/>
                    <w:left w:val="single" w:sz="4" w:space="0" w:color="auto"/>
                    <w:bottom w:val="single" w:sz="4" w:space="0" w:color="auto"/>
                    <w:right w:val="single" w:sz="4" w:space="0" w:color="auto"/>
                  </w:tcBorders>
                  <w:shd w:val="clear" w:color="auto" w:fill="BFBFBF"/>
                  <w:vAlign w:val="center"/>
                </w:tcPr>
                <w:p w14:paraId="3AF2DA80"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Кандидат с история като земеделски стопанин</w:t>
                  </w:r>
                </w:p>
              </w:tc>
              <w:tc>
                <w:tcPr>
                  <w:tcW w:w="4040" w:type="dxa"/>
                  <w:tcBorders>
                    <w:top w:val="single" w:sz="4" w:space="0" w:color="auto"/>
                    <w:left w:val="single" w:sz="4" w:space="0" w:color="auto"/>
                    <w:bottom w:val="single" w:sz="4" w:space="0" w:color="auto"/>
                    <w:right w:val="single" w:sz="4" w:space="0" w:color="auto"/>
                  </w:tcBorders>
                  <w:shd w:val="clear" w:color="auto" w:fill="BFBFBF"/>
                  <w:vAlign w:val="center"/>
                </w:tcPr>
                <w:p w14:paraId="11B5309A" w14:textId="5CA4C93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 xml:space="preserve">Кандидатът има регистрация като земеделски стопанин </w:t>
                  </w:r>
                  <w:r w:rsidRPr="00D7576E">
                    <w:rPr>
                      <w:rFonts w:ascii="Times New Roman" w:hAnsi="Times New Roman" w:cs="Times New Roman"/>
                      <w:i/>
                      <w:iCs/>
                      <w:color w:val="000000"/>
                      <w:sz w:val="24"/>
                      <w:szCs w:val="24"/>
                    </w:rPr>
                    <w:t xml:space="preserve">за следните </w:t>
                  </w:r>
                  <w:r w:rsidRPr="00D7576E">
                    <w:rPr>
                      <w:rFonts w:ascii="Times New Roman" w:hAnsi="Times New Roman" w:cs="Times New Roman"/>
                      <w:i/>
                      <w:iCs/>
                      <w:color w:val="000000"/>
                      <w:sz w:val="24"/>
                      <w:szCs w:val="24"/>
                    </w:rPr>
                    <w:lastRenderedPageBreak/>
                    <w:t>четири стопански години 2019/2020, 2020/2021, 2021/2022, 2022/2023</w:t>
                  </w:r>
                </w:p>
              </w:tc>
              <w:tc>
                <w:tcPr>
                  <w:tcW w:w="2040" w:type="dxa"/>
                  <w:tcBorders>
                    <w:top w:val="single" w:sz="4" w:space="0" w:color="auto"/>
                    <w:left w:val="single" w:sz="4" w:space="0" w:color="auto"/>
                    <w:bottom w:val="single" w:sz="4" w:space="0" w:color="auto"/>
                    <w:right w:val="single" w:sz="4" w:space="0" w:color="auto"/>
                  </w:tcBorders>
                  <w:shd w:val="clear" w:color="auto" w:fill="BFBFBF"/>
                  <w:vAlign w:val="center"/>
                </w:tcPr>
                <w:p w14:paraId="6F163E16" w14:textId="38C836E5" w:rsidR="00536D90" w:rsidRPr="00976478" w:rsidRDefault="00536D90" w:rsidP="00730E7B">
                  <w:pPr>
                    <w:spacing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20</w:t>
                  </w:r>
                </w:p>
              </w:tc>
            </w:tr>
            <w:tr w:rsidR="00536D90" w:rsidRPr="0033684E" w14:paraId="4E526BAC" w14:textId="77777777" w:rsidTr="00270070">
              <w:trPr>
                <w:trHeight w:val="176"/>
              </w:trPr>
              <w:tc>
                <w:tcPr>
                  <w:tcW w:w="458"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4B66E54" w14:textId="1AFA94FC" w:rsidR="00536D90" w:rsidRPr="00195C99"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6.</w:t>
                  </w:r>
                </w:p>
              </w:tc>
              <w:tc>
                <w:tcPr>
                  <w:tcW w:w="3158" w:type="dxa"/>
                  <w:tcBorders>
                    <w:top w:val="single" w:sz="4" w:space="0" w:color="auto"/>
                    <w:left w:val="nil"/>
                    <w:bottom w:val="single" w:sz="4" w:space="0" w:color="auto"/>
                    <w:right w:val="single" w:sz="4" w:space="0" w:color="auto"/>
                  </w:tcBorders>
                  <w:shd w:val="clear" w:color="000000" w:fill="BFBFBF"/>
                  <w:vAlign w:val="center"/>
                </w:tcPr>
                <w:p w14:paraId="55B36382" w14:textId="73ED70E7" w:rsidR="00536D90" w:rsidRDefault="00536D90" w:rsidP="00730E7B">
                  <w:pPr>
                    <w:jc w:val="both"/>
                    <w:rPr>
                      <w:rFonts w:ascii="Times New Roman" w:hAnsi="Times New Roman" w:cs="Times New Roman"/>
                      <w:i/>
                      <w:iCs/>
                      <w:color w:val="000000"/>
                      <w:sz w:val="24"/>
                      <w:szCs w:val="24"/>
                    </w:rPr>
                  </w:pPr>
                  <w:r w:rsidRPr="0033684E">
                    <w:rPr>
                      <w:rFonts w:ascii="Times New Roman" w:hAnsi="Times New Roman" w:cs="Times New Roman"/>
                      <w:i/>
                      <w:iCs/>
                      <w:color w:val="000000"/>
                      <w:sz w:val="24"/>
                      <w:szCs w:val="24"/>
                      <w:lang w:val="en-US"/>
                    </w:rPr>
                    <w:t>ПИИ с инвестиции и дейности, насочени в сектор</w:t>
                  </w:r>
                  <w:r>
                    <w:rPr>
                      <w:rFonts w:ascii="Times New Roman" w:hAnsi="Times New Roman" w:cs="Times New Roman"/>
                      <w:i/>
                      <w:iCs/>
                      <w:color w:val="000000"/>
                      <w:sz w:val="24"/>
                      <w:szCs w:val="24"/>
                    </w:rPr>
                    <w:t>ите</w:t>
                  </w:r>
                  <w:r w:rsidRPr="00E430BE">
                    <w:rPr>
                      <w:rFonts w:ascii="Times New Roman" w:hAnsi="Times New Roman" w:cs="Times New Roman"/>
                      <w:i/>
                      <w:iCs/>
                      <w:color w:val="000000"/>
                      <w:sz w:val="24"/>
                      <w:szCs w:val="24"/>
                      <w:lang w:val="en-US"/>
                    </w:rPr>
                    <w:t xml:space="preserve"> съгласно Приложение №</w:t>
                  </w:r>
                  <w:r w:rsidRPr="00E430BE">
                    <w:rPr>
                      <w:rFonts w:ascii="Times New Roman" w:hAnsi="Times New Roman" w:cs="Times New Roman"/>
                      <w:i/>
                      <w:iCs/>
                      <w:color w:val="000000"/>
                      <w:sz w:val="24"/>
                      <w:szCs w:val="24"/>
                    </w:rPr>
                    <w:t xml:space="preserve"> </w:t>
                  </w:r>
                  <w:r w:rsidRPr="00E430BE">
                    <w:rPr>
                      <w:rFonts w:ascii="Times New Roman" w:hAnsi="Times New Roman" w:cs="Times New Roman"/>
                      <w:i/>
                      <w:iCs/>
                      <w:color w:val="000000"/>
                      <w:sz w:val="24"/>
                      <w:szCs w:val="24"/>
                      <w:lang w:val="en-US"/>
                    </w:rPr>
                    <w:t>9</w:t>
                  </w:r>
                </w:p>
              </w:tc>
              <w:tc>
                <w:tcPr>
                  <w:tcW w:w="4040" w:type="dxa"/>
                  <w:tcBorders>
                    <w:top w:val="single" w:sz="4" w:space="0" w:color="auto"/>
                    <w:left w:val="nil"/>
                    <w:bottom w:val="single" w:sz="4" w:space="0" w:color="auto"/>
                    <w:right w:val="single" w:sz="4" w:space="0" w:color="auto"/>
                  </w:tcBorders>
                  <w:shd w:val="clear" w:color="000000" w:fill="BFBFBF"/>
                  <w:vAlign w:val="center"/>
                </w:tcPr>
                <w:p w14:paraId="5DFD47A5" w14:textId="6DDFC9FB" w:rsidR="00536D90" w:rsidRPr="0033684E" w:rsidRDefault="00536D90" w:rsidP="00730E7B">
                  <w:pPr>
                    <w:jc w:val="both"/>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Приоритет получават ПИИ с посочените култури и/или животни, съгласно Приложение №</w:t>
                  </w:r>
                  <w:r>
                    <w:rPr>
                      <w:rFonts w:ascii="Times New Roman" w:hAnsi="Times New Roman" w:cs="Times New Roman"/>
                      <w:i/>
                      <w:iCs/>
                      <w:color w:val="000000"/>
                      <w:sz w:val="24"/>
                      <w:szCs w:val="24"/>
                    </w:rPr>
                    <w:t xml:space="preserve"> 9</w:t>
                  </w:r>
                  <w:r w:rsidRPr="0033684E">
                    <w:rPr>
                      <w:rFonts w:ascii="Times New Roman" w:hAnsi="Times New Roman" w:cs="Times New Roman"/>
                      <w:i/>
                      <w:iCs/>
                      <w:color w:val="000000"/>
                      <w:sz w:val="24"/>
                      <w:szCs w:val="24"/>
                      <w:lang w:val="en-US"/>
                    </w:rPr>
                    <w:t xml:space="preserve"> и включени в Таб</w:t>
                  </w:r>
                  <w:r>
                    <w:rPr>
                      <w:rFonts w:ascii="Times New Roman" w:hAnsi="Times New Roman" w:cs="Times New Roman"/>
                      <w:i/>
                      <w:iCs/>
                      <w:color w:val="000000"/>
                      <w:sz w:val="24"/>
                      <w:szCs w:val="24"/>
                    </w:rPr>
                    <w:t>л</w:t>
                  </w:r>
                  <w:r w:rsidRPr="0033684E">
                    <w:rPr>
                      <w:rFonts w:ascii="Times New Roman" w:hAnsi="Times New Roman" w:cs="Times New Roman"/>
                      <w:i/>
                      <w:iCs/>
                      <w:color w:val="000000"/>
                      <w:sz w:val="24"/>
                      <w:szCs w:val="24"/>
                      <w:lang w:val="en-US"/>
                    </w:rPr>
                    <w:t>иц</w:t>
                  </w:r>
                  <w:r>
                    <w:rPr>
                      <w:rFonts w:ascii="Times New Roman" w:hAnsi="Times New Roman" w:cs="Times New Roman"/>
                      <w:i/>
                      <w:iCs/>
                      <w:color w:val="000000"/>
                      <w:sz w:val="24"/>
                      <w:szCs w:val="24"/>
                    </w:rPr>
                    <w:t>а</w:t>
                  </w:r>
                  <w:r w:rsidRPr="0033684E">
                    <w:rPr>
                      <w:rFonts w:ascii="Times New Roman" w:hAnsi="Times New Roman" w:cs="Times New Roman"/>
                      <w:i/>
                      <w:iCs/>
                      <w:color w:val="000000"/>
                      <w:sz w:val="24"/>
                      <w:szCs w:val="24"/>
                      <w:lang w:val="en-US"/>
                    </w:rPr>
                    <w:t xml:space="preserve"> </w:t>
                  </w:r>
                  <w:r w:rsidRPr="003A1778">
                    <w:rPr>
                      <w:rFonts w:ascii="Times New Roman" w:hAnsi="Times New Roman" w:cs="Times New Roman"/>
                      <w:i/>
                      <w:iCs/>
                      <w:color w:val="000000"/>
                      <w:sz w:val="24"/>
                      <w:szCs w:val="24"/>
                    </w:rPr>
                    <w:t>3</w:t>
                  </w:r>
                  <w:r w:rsidRPr="0033684E">
                    <w:rPr>
                      <w:rFonts w:ascii="Times New Roman" w:hAnsi="Times New Roman" w:cs="Times New Roman"/>
                      <w:i/>
                      <w:iCs/>
                      <w:color w:val="000000"/>
                      <w:sz w:val="24"/>
                      <w:szCs w:val="24"/>
                      <w:lang w:val="en-US"/>
                    </w:rPr>
                    <w:t xml:space="preserve"> и </w:t>
                  </w:r>
                  <w:r>
                    <w:rPr>
                      <w:rFonts w:ascii="Times New Roman" w:hAnsi="Times New Roman" w:cs="Times New Roman"/>
                      <w:i/>
                      <w:iCs/>
                      <w:color w:val="000000"/>
                      <w:sz w:val="24"/>
                      <w:szCs w:val="24"/>
                    </w:rPr>
                    <w:t xml:space="preserve">Таблица </w:t>
                  </w:r>
                  <w:r w:rsidRPr="003A1778">
                    <w:rPr>
                      <w:rFonts w:ascii="Times New Roman" w:hAnsi="Times New Roman" w:cs="Times New Roman"/>
                      <w:i/>
                      <w:iCs/>
                      <w:color w:val="000000"/>
                      <w:sz w:val="24"/>
                      <w:szCs w:val="24"/>
                    </w:rPr>
                    <w:t>4</w:t>
                  </w:r>
                  <w:r w:rsidRPr="0033684E">
                    <w:rPr>
                      <w:rFonts w:ascii="Times New Roman" w:hAnsi="Times New Roman" w:cs="Times New Roman"/>
                      <w:i/>
                      <w:iCs/>
                      <w:color w:val="000000"/>
                      <w:sz w:val="24"/>
                      <w:szCs w:val="24"/>
                      <w:lang w:val="en-US"/>
                    </w:rPr>
                    <w:t xml:space="preserve"> в Приложение </w:t>
                  </w:r>
                  <w:r>
                    <w:rPr>
                      <w:rFonts w:ascii="Times New Roman" w:hAnsi="Times New Roman" w:cs="Times New Roman"/>
                      <w:i/>
                      <w:iCs/>
                      <w:color w:val="000000"/>
                      <w:sz w:val="24"/>
                      <w:szCs w:val="24"/>
                    </w:rPr>
                    <w:t xml:space="preserve">№ </w:t>
                  </w:r>
                  <w:r w:rsidRPr="003A1778">
                    <w:rPr>
                      <w:rFonts w:ascii="Times New Roman" w:hAnsi="Times New Roman" w:cs="Times New Roman"/>
                      <w:i/>
                      <w:iCs/>
                      <w:color w:val="000000"/>
                      <w:sz w:val="24"/>
                      <w:szCs w:val="24"/>
                      <w:lang w:val="en-GB"/>
                    </w:rPr>
                    <w:t>2</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58B2617A" w14:textId="3D5483F7" w:rsidR="00536D90" w:rsidRPr="006A5E6E" w:rsidRDefault="00536D90" w:rsidP="00730E7B">
                  <w:pPr>
                    <w:spacing w:line="276" w:lineRule="auto"/>
                    <w:jc w:val="center"/>
                    <w:rPr>
                      <w:rFonts w:ascii="Times New Roman" w:hAnsi="Times New Roman"/>
                      <w:i/>
                      <w:color w:val="000000"/>
                      <w:sz w:val="24"/>
                    </w:rPr>
                  </w:pPr>
                  <w:r>
                    <w:rPr>
                      <w:rFonts w:ascii="Times New Roman" w:hAnsi="Times New Roman" w:cs="Times New Roman"/>
                      <w:i/>
                      <w:iCs/>
                      <w:color w:val="000000"/>
                      <w:sz w:val="24"/>
                      <w:szCs w:val="24"/>
                    </w:rPr>
                    <w:t>20</w:t>
                  </w:r>
                </w:p>
              </w:tc>
            </w:tr>
            <w:tr w:rsidR="00536D90" w:rsidRPr="0033684E" w14:paraId="1851F2DB" w14:textId="77777777" w:rsidTr="00251B83">
              <w:trPr>
                <w:trHeight w:val="176"/>
              </w:trPr>
              <w:tc>
                <w:tcPr>
                  <w:tcW w:w="458" w:type="dxa"/>
                  <w:vMerge w:val="restart"/>
                  <w:tcBorders>
                    <w:top w:val="single" w:sz="4" w:space="0" w:color="auto"/>
                    <w:left w:val="single" w:sz="4" w:space="0" w:color="auto"/>
                    <w:right w:val="single" w:sz="4" w:space="0" w:color="auto"/>
                  </w:tcBorders>
                  <w:shd w:val="clear" w:color="000000" w:fill="BFBFBF"/>
                  <w:noWrap/>
                  <w:vAlign w:val="center"/>
                </w:tcPr>
                <w:p w14:paraId="6E15D0F3" w14:textId="6E577637" w:rsidR="00536D90" w:rsidRPr="002F0C76" w:rsidRDefault="00536D90" w:rsidP="00730E7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7.</w:t>
                  </w:r>
                </w:p>
              </w:tc>
              <w:tc>
                <w:tcPr>
                  <w:tcW w:w="3158" w:type="dxa"/>
                  <w:vMerge w:val="restart"/>
                  <w:tcBorders>
                    <w:top w:val="single" w:sz="4" w:space="0" w:color="auto"/>
                    <w:left w:val="nil"/>
                    <w:right w:val="single" w:sz="4" w:space="0" w:color="auto"/>
                  </w:tcBorders>
                  <w:shd w:val="clear" w:color="000000" w:fill="BFBFBF"/>
                  <w:vAlign w:val="center"/>
                </w:tcPr>
                <w:p w14:paraId="55FDE918" w14:textId="5C4166FB" w:rsidR="00536D90" w:rsidRPr="00270070" w:rsidRDefault="00536D90" w:rsidP="00730E7B">
                  <w:pPr>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ПИИ с екологични инвестиции</w:t>
                  </w:r>
                </w:p>
              </w:tc>
              <w:tc>
                <w:tcPr>
                  <w:tcW w:w="4040" w:type="dxa"/>
                  <w:tcBorders>
                    <w:top w:val="single" w:sz="4" w:space="0" w:color="auto"/>
                    <w:left w:val="nil"/>
                    <w:bottom w:val="single" w:sz="4" w:space="0" w:color="auto"/>
                    <w:right w:val="single" w:sz="4" w:space="0" w:color="auto"/>
                  </w:tcBorders>
                  <w:shd w:val="clear" w:color="000000" w:fill="BFBFBF"/>
                  <w:vAlign w:val="center"/>
                </w:tcPr>
                <w:p w14:paraId="08E43070" w14:textId="4F21933F" w:rsidR="00536D90" w:rsidRPr="00270070" w:rsidRDefault="00536D90" w:rsidP="00730E7B">
                  <w:pPr>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7.1.</w:t>
                  </w:r>
                  <w:r w:rsidRPr="00536D9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Приоритет се присъжда за ПИИ, в които повече от 20 % от одобрените за подпомагане разходи са за доставка и монтаж на </w:t>
                  </w:r>
                  <w:r w:rsidRPr="00CA5AE9">
                    <w:rPr>
                      <w:rFonts w:ascii="Times New Roman" w:hAnsi="Times New Roman" w:cs="Times New Roman"/>
                      <w:i/>
                      <w:iCs/>
                      <w:color w:val="000000"/>
                      <w:sz w:val="24"/>
                      <w:szCs w:val="24"/>
                    </w:rPr>
                    <w:t xml:space="preserve">машини, оборудване и инсталации за производството на енергия от </w:t>
                  </w:r>
                  <w:r w:rsidRPr="00287767">
                    <w:rPr>
                      <w:rFonts w:ascii="Times New Roman" w:hAnsi="Times New Roman" w:cs="Times New Roman"/>
                      <w:i/>
                      <w:iCs/>
                      <w:color w:val="000000"/>
                      <w:sz w:val="24"/>
                      <w:szCs w:val="24"/>
                    </w:rPr>
                    <w:t>фотоволтаични системи</w:t>
                  </w:r>
                  <w:r w:rsidRPr="00CA5AE9">
                    <w:rPr>
                      <w:rFonts w:ascii="Times New Roman" w:hAnsi="Times New Roman" w:cs="Times New Roman"/>
                      <w:i/>
                      <w:iCs/>
                      <w:color w:val="000000"/>
                      <w:sz w:val="24"/>
                      <w:szCs w:val="24"/>
                    </w:rPr>
                    <w:t xml:space="preserve"> в стопанствата за собствено потребление</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3522EFB0" w14:textId="2C5F13DE" w:rsidR="00536D90" w:rsidRPr="00D84634" w:rsidRDefault="00536D90" w:rsidP="00730E7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5</w:t>
                  </w:r>
                </w:p>
              </w:tc>
            </w:tr>
            <w:tr w:rsidR="00536D90" w:rsidRPr="0033684E" w14:paraId="010CA089" w14:textId="77777777" w:rsidTr="00251B83">
              <w:trPr>
                <w:trHeight w:val="176"/>
              </w:trPr>
              <w:tc>
                <w:tcPr>
                  <w:tcW w:w="458" w:type="dxa"/>
                  <w:vMerge/>
                  <w:tcBorders>
                    <w:left w:val="single" w:sz="4" w:space="0" w:color="auto"/>
                    <w:bottom w:val="single" w:sz="4" w:space="0" w:color="auto"/>
                    <w:right w:val="single" w:sz="4" w:space="0" w:color="auto"/>
                  </w:tcBorders>
                  <w:shd w:val="clear" w:color="000000" w:fill="BFBFBF"/>
                  <w:noWrap/>
                  <w:vAlign w:val="center"/>
                </w:tcPr>
                <w:p w14:paraId="4BE05294" w14:textId="77777777" w:rsidR="00536D90" w:rsidRDefault="00536D90" w:rsidP="00536D90">
                  <w:pPr>
                    <w:jc w:val="center"/>
                    <w:rPr>
                      <w:rFonts w:ascii="Times New Roman" w:hAnsi="Times New Roman" w:cs="Times New Roman"/>
                      <w:i/>
                      <w:iCs/>
                      <w:color w:val="000000"/>
                      <w:sz w:val="24"/>
                      <w:szCs w:val="24"/>
                      <w:lang w:val="en-GB"/>
                    </w:rPr>
                  </w:pPr>
                </w:p>
              </w:tc>
              <w:tc>
                <w:tcPr>
                  <w:tcW w:w="3158" w:type="dxa"/>
                  <w:vMerge/>
                  <w:tcBorders>
                    <w:left w:val="nil"/>
                    <w:bottom w:val="single" w:sz="4" w:space="0" w:color="auto"/>
                    <w:right w:val="single" w:sz="4" w:space="0" w:color="auto"/>
                  </w:tcBorders>
                  <w:shd w:val="clear" w:color="000000" w:fill="BFBFBF"/>
                  <w:vAlign w:val="center"/>
                </w:tcPr>
                <w:p w14:paraId="77CCC7A3" w14:textId="77777777" w:rsidR="00536D90" w:rsidRDefault="00536D90" w:rsidP="00536D90">
                  <w:pPr>
                    <w:jc w:val="both"/>
                    <w:rPr>
                      <w:rFonts w:ascii="Times New Roman" w:hAnsi="Times New Roman" w:cs="Times New Roman"/>
                      <w:i/>
                      <w:iCs/>
                      <w:color w:val="000000"/>
                      <w:sz w:val="24"/>
                      <w:szCs w:val="24"/>
                    </w:rPr>
                  </w:pPr>
                </w:p>
              </w:tc>
              <w:tc>
                <w:tcPr>
                  <w:tcW w:w="4040" w:type="dxa"/>
                  <w:tcBorders>
                    <w:top w:val="single" w:sz="4" w:space="0" w:color="auto"/>
                    <w:left w:val="nil"/>
                    <w:bottom w:val="single" w:sz="4" w:space="0" w:color="auto"/>
                    <w:right w:val="single" w:sz="4" w:space="0" w:color="auto"/>
                  </w:tcBorders>
                  <w:shd w:val="clear" w:color="000000" w:fill="BFBFBF"/>
                  <w:vAlign w:val="center"/>
                </w:tcPr>
                <w:p w14:paraId="0613AA2F" w14:textId="5076AE86" w:rsidR="00536D90" w:rsidRDefault="00536D90" w:rsidP="00730E7B">
                  <w:pPr>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7.2.</w:t>
                  </w:r>
                  <w:r w:rsidRPr="00536D90">
                    <w:rPr>
                      <w:rFonts w:ascii="Times New Roman" w:hAnsi="Times New Roman" w:cs="Times New Roman"/>
                      <w:i/>
                      <w:iCs/>
                      <w:color w:val="000000"/>
                      <w:sz w:val="24"/>
                      <w:szCs w:val="24"/>
                    </w:rPr>
                    <w:t xml:space="preserve"> Приоритет се присъжда за ПИИ, в които повече от 50 % от одобрените за подпомагане разходи са за доставка и монтаж на машини, оборудване и инсталации за производството на енергия от фотоволтаични системи в стопанствата за собствено потребление</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3B748B31" w14:textId="0A7B1F88" w:rsidR="00536D90" w:rsidRPr="00D84634" w:rsidRDefault="00536D90" w:rsidP="00536D90">
                  <w:pPr>
                    <w:jc w:val="center"/>
                    <w:rPr>
                      <w:rFonts w:ascii="Times New Roman" w:hAnsi="Times New Roman" w:cs="Times New Roman"/>
                      <w:i/>
                      <w:iCs/>
                      <w:color w:val="000000"/>
                      <w:sz w:val="24"/>
                      <w:szCs w:val="24"/>
                    </w:rPr>
                  </w:pPr>
                  <w:r w:rsidRPr="00536D90">
                    <w:rPr>
                      <w:rFonts w:ascii="Times New Roman" w:hAnsi="Times New Roman" w:cs="Times New Roman"/>
                      <w:i/>
                      <w:iCs/>
                      <w:color w:val="000000"/>
                      <w:sz w:val="24"/>
                      <w:szCs w:val="24"/>
                    </w:rPr>
                    <w:t>10</w:t>
                  </w:r>
                </w:p>
              </w:tc>
            </w:tr>
            <w:tr w:rsidR="00536D90" w:rsidRPr="001253AF" w14:paraId="39B47143" w14:textId="77777777" w:rsidTr="00270070">
              <w:trPr>
                <w:trHeight w:val="705"/>
              </w:trPr>
              <w:tc>
                <w:tcPr>
                  <w:tcW w:w="7656" w:type="dxa"/>
                  <w:gridSpan w:val="3"/>
                  <w:tcBorders>
                    <w:top w:val="single" w:sz="4" w:space="0" w:color="auto"/>
                    <w:left w:val="single" w:sz="8" w:space="0" w:color="auto"/>
                    <w:bottom w:val="single" w:sz="8" w:space="0" w:color="auto"/>
                    <w:right w:val="single" w:sz="4" w:space="0" w:color="000000"/>
                  </w:tcBorders>
                  <w:shd w:val="clear" w:color="000000" w:fill="A6A6A6"/>
                  <w:vAlign w:val="center"/>
                  <w:hideMark/>
                </w:tcPr>
                <w:p w14:paraId="4AF983F8" w14:textId="5689F71A" w:rsidR="00536D90" w:rsidRPr="001253AF" w:rsidRDefault="00FD3A0C" w:rsidP="00730E7B">
                  <w:pPr>
                    <w:spacing w:line="276" w:lineRule="auto"/>
                    <w:jc w:val="both"/>
                    <w:rPr>
                      <w:rFonts w:ascii="Times New Roman" w:hAnsi="Times New Roman" w:cs="Times New Roman"/>
                      <w:b/>
                      <w:bCs/>
                      <w:i/>
                      <w:iCs/>
                      <w:color w:val="000000"/>
                      <w:sz w:val="24"/>
                      <w:szCs w:val="24"/>
                    </w:rPr>
                  </w:pPr>
                  <w:r w:rsidRPr="00FD3A0C">
                    <w:rPr>
                      <w:rFonts w:ascii="Times New Roman" w:hAnsi="Times New Roman" w:cs="Times New Roman"/>
                      <w:b/>
                      <w:bCs/>
                      <w:i/>
                      <w:iCs/>
                      <w:color w:val="000000"/>
                      <w:sz w:val="24"/>
                      <w:szCs w:val="24"/>
                    </w:rPr>
                    <w:t xml:space="preserve">Максимален </w:t>
                  </w:r>
                  <w:r>
                    <w:rPr>
                      <w:rFonts w:ascii="Times New Roman" w:hAnsi="Times New Roman" w:cs="Times New Roman"/>
                      <w:b/>
                      <w:bCs/>
                      <w:i/>
                      <w:iCs/>
                      <w:color w:val="000000"/>
                      <w:sz w:val="24"/>
                      <w:szCs w:val="24"/>
                    </w:rPr>
                    <w:t>о</w:t>
                  </w:r>
                  <w:r w:rsidR="00536D90" w:rsidRPr="001253AF">
                    <w:rPr>
                      <w:rFonts w:ascii="Times New Roman" w:hAnsi="Times New Roman" w:cs="Times New Roman"/>
                      <w:b/>
                      <w:bCs/>
                      <w:i/>
                      <w:iCs/>
                      <w:color w:val="000000"/>
                      <w:sz w:val="24"/>
                      <w:szCs w:val="24"/>
                    </w:rPr>
                    <w:t xml:space="preserve">бщ брой точки по критериите за оценка на </w:t>
                  </w:r>
                  <w:r w:rsidR="00536D90">
                    <w:rPr>
                      <w:rFonts w:ascii="Times New Roman" w:hAnsi="Times New Roman" w:cs="Times New Roman"/>
                      <w:b/>
                      <w:bCs/>
                      <w:i/>
                      <w:iCs/>
                      <w:color w:val="000000"/>
                      <w:sz w:val="24"/>
                      <w:szCs w:val="24"/>
                    </w:rPr>
                    <w:t>ПИИ</w:t>
                  </w:r>
                  <w:r w:rsidR="00536D90" w:rsidRPr="001253AF">
                    <w:rPr>
                      <w:rFonts w:ascii="Times New Roman" w:hAnsi="Times New Roman" w:cs="Times New Roman"/>
                      <w:b/>
                      <w:bCs/>
                      <w:i/>
                      <w:iCs/>
                      <w:color w:val="000000"/>
                      <w:sz w:val="24"/>
                      <w:szCs w:val="24"/>
                    </w:rPr>
                    <w:t>:</w:t>
                  </w:r>
                </w:p>
              </w:tc>
              <w:tc>
                <w:tcPr>
                  <w:tcW w:w="2040" w:type="dxa"/>
                  <w:tcBorders>
                    <w:top w:val="single" w:sz="4" w:space="0" w:color="auto"/>
                    <w:left w:val="nil"/>
                    <w:bottom w:val="single" w:sz="8" w:space="0" w:color="auto"/>
                    <w:right w:val="single" w:sz="4" w:space="0" w:color="auto"/>
                  </w:tcBorders>
                  <w:shd w:val="clear" w:color="auto" w:fill="A6A6A6"/>
                  <w:vAlign w:val="center"/>
                  <w:hideMark/>
                </w:tcPr>
                <w:p w14:paraId="61489CCE" w14:textId="05D976EB" w:rsidR="00536D90" w:rsidRPr="001253AF" w:rsidRDefault="00536D90" w:rsidP="00730E7B">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95</w:t>
                  </w:r>
                </w:p>
              </w:tc>
            </w:tr>
          </w:tbl>
          <w:p w14:paraId="5A69FCCB" w14:textId="77777777" w:rsidR="005D47D9" w:rsidRPr="00C54573" w:rsidRDefault="005D47D9" w:rsidP="00730E7B">
            <w:pPr>
              <w:pStyle w:val="ListParagraph"/>
              <w:spacing w:line="276" w:lineRule="auto"/>
              <w:ind w:left="0"/>
              <w:jc w:val="both"/>
              <w:rPr>
                <w:rFonts w:ascii="Times New Roman" w:hAnsi="Times New Roman"/>
                <w:sz w:val="24"/>
                <w:szCs w:val="24"/>
              </w:rPr>
            </w:pPr>
          </w:p>
          <w:p w14:paraId="2F13CF57" w14:textId="3BD0C0D8" w:rsidR="0066127A" w:rsidRPr="00C54573" w:rsidRDefault="0035053F"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1.</w:t>
            </w:r>
            <w:r w:rsidR="00AA5E2A" w:rsidRPr="00C54573">
              <w:rPr>
                <w:rFonts w:ascii="Times New Roman" w:hAnsi="Times New Roman"/>
                <w:bCs/>
                <w:sz w:val="24"/>
                <w:szCs w:val="24"/>
              </w:rPr>
              <w:t xml:space="preserve"> </w:t>
            </w:r>
            <w:r w:rsidR="0066127A" w:rsidRPr="00C54573">
              <w:rPr>
                <w:rFonts w:ascii="Times New Roman" w:hAnsi="Times New Roman"/>
                <w:bCs/>
                <w:sz w:val="24"/>
                <w:szCs w:val="24"/>
              </w:rPr>
              <w:t xml:space="preserve">Съответствието с критериите за оценка се преценява към датата на подаване на </w:t>
            </w:r>
            <w:r w:rsidR="00AA5E2A" w:rsidRPr="00C54573">
              <w:rPr>
                <w:rFonts w:ascii="Times New Roman" w:hAnsi="Times New Roman"/>
                <w:bCs/>
                <w:sz w:val="24"/>
                <w:szCs w:val="24"/>
              </w:rPr>
              <w:t>ПИИ</w:t>
            </w:r>
            <w:r w:rsidR="0066127A" w:rsidRPr="00C54573">
              <w:rPr>
                <w:rFonts w:ascii="Times New Roman" w:hAnsi="Times New Roman"/>
                <w:bCs/>
                <w:sz w:val="24"/>
                <w:szCs w:val="24"/>
              </w:rPr>
              <w:t xml:space="preserve"> съобразно</w:t>
            </w:r>
            <w:r w:rsidR="00F725C9">
              <w:rPr>
                <w:rFonts w:ascii="Times New Roman" w:hAnsi="Times New Roman"/>
                <w:bCs/>
                <w:sz w:val="24"/>
                <w:szCs w:val="24"/>
              </w:rPr>
              <w:t xml:space="preserve"> заявеното от кандидата съответствие,</w:t>
            </w:r>
            <w:r w:rsidR="0066127A" w:rsidRPr="00C54573">
              <w:rPr>
                <w:rFonts w:ascii="Times New Roman" w:hAnsi="Times New Roman"/>
                <w:bCs/>
                <w:sz w:val="24"/>
                <w:szCs w:val="24"/>
              </w:rPr>
              <w:t xml:space="preserve"> приложените към </w:t>
            </w:r>
            <w:r w:rsidR="00F725C9">
              <w:rPr>
                <w:rFonts w:ascii="Times New Roman" w:hAnsi="Times New Roman"/>
                <w:bCs/>
                <w:sz w:val="24"/>
                <w:szCs w:val="24"/>
              </w:rPr>
              <w:t>формуляра за кандидатстване</w:t>
            </w:r>
            <w:r w:rsidR="00F725C9" w:rsidRPr="00C54573">
              <w:rPr>
                <w:rFonts w:ascii="Times New Roman" w:hAnsi="Times New Roman"/>
                <w:bCs/>
                <w:sz w:val="24"/>
                <w:szCs w:val="24"/>
              </w:rPr>
              <w:t xml:space="preserve"> </w:t>
            </w:r>
            <w:r w:rsidR="0066127A" w:rsidRPr="00C54573">
              <w:rPr>
                <w:rFonts w:ascii="Times New Roman" w:hAnsi="Times New Roman"/>
                <w:bCs/>
                <w:sz w:val="24"/>
                <w:szCs w:val="24"/>
              </w:rPr>
              <w:t>документи</w:t>
            </w:r>
            <w:r w:rsidR="004A35EE">
              <w:rPr>
                <w:rFonts w:ascii="Times New Roman" w:hAnsi="Times New Roman"/>
                <w:sz w:val="24"/>
                <w:szCs w:val="24"/>
              </w:rPr>
              <w:t>,</w:t>
            </w:r>
            <w:r w:rsidR="00AA5E2A" w:rsidRPr="00C54573">
              <w:rPr>
                <w:rFonts w:ascii="Times New Roman" w:hAnsi="Times New Roman"/>
                <w:sz w:val="24"/>
                <w:szCs w:val="24"/>
              </w:rPr>
              <w:t xml:space="preserve"> декларирани данни</w:t>
            </w:r>
            <w:r w:rsidR="004A35EE">
              <w:rPr>
                <w:rFonts w:ascii="Times New Roman" w:hAnsi="Times New Roman"/>
                <w:sz w:val="24"/>
                <w:szCs w:val="24"/>
              </w:rPr>
              <w:t xml:space="preserve"> и служебни проверки</w:t>
            </w:r>
            <w:r w:rsidR="0066127A" w:rsidRPr="00C54573">
              <w:rPr>
                <w:rFonts w:ascii="Times New Roman" w:hAnsi="Times New Roman"/>
                <w:bCs/>
                <w:sz w:val="24"/>
                <w:szCs w:val="24"/>
              </w:rPr>
              <w:t>.</w:t>
            </w:r>
          </w:p>
          <w:p w14:paraId="2605FD0C" w14:textId="02D37F06" w:rsidR="00E93B1D" w:rsidRPr="00C54573" w:rsidRDefault="00E93B1D"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2. Подпомагат се </w:t>
            </w:r>
            <w:r w:rsidR="00AA5E2A"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получили най-малко </w:t>
            </w:r>
            <w:r w:rsidR="0088484F" w:rsidRPr="006A5E6E">
              <w:rPr>
                <w:rFonts w:ascii="Times New Roman" w:hAnsi="Times New Roman" w:cs="Times New Roman"/>
                <w:sz w:val="24"/>
              </w:rPr>
              <w:t>10</w:t>
            </w:r>
            <w:r w:rsidR="0088484F" w:rsidRPr="0088484F">
              <w:rPr>
                <w:rFonts w:ascii="Times New Roman" w:hAnsi="Times New Roman" w:cs="Times New Roman"/>
                <w:sz w:val="24"/>
              </w:rPr>
              <w:t xml:space="preserve"> </w:t>
            </w:r>
            <w:r w:rsidRPr="00C54573">
              <w:rPr>
                <w:rFonts w:ascii="Times New Roman" w:hAnsi="Times New Roman" w:cs="Times New Roman"/>
                <w:sz w:val="24"/>
              </w:rPr>
              <w:t>точки</w:t>
            </w:r>
            <w:r w:rsidRPr="00C54573">
              <w:rPr>
                <w:rFonts w:ascii="Times New Roman" w:hAnsi="Times New Roman" w:cs="Times New Roman"/>
                <w:sz w:val="24"/>
                <w:szCs w:val="24"/>
              </w:rPr>
              <w:t xml:space="preserve"> съгласно критериите за оценка.</w:t>
            </w:r>
          </w:p>
          <w:p w14:paraId="4EC970ED" w14:textId="06BCCDD1" w:rsidR="00E93B1D" w:rsidRPr="00C54573" w:rsidRDefault="00E93B1D" w:rsidP="00730E7B">
            <w:pPr>
              <w:spacing w:line="276" w:lineRule="auto"/>
              <w:contextualSpacing/>
              <w:jc w:val="both"/>
              <w:rPr>
                <w:rFonts w:ascii="Times New Roman" w:hAnsi="Times New Roman" w:cs="Times New Roman"/>
                <w:sz w:val="24"/>
                <w:szCs w:val="24"/>
              </w:rPr>
            </w:pPr>
            <w:r w:rsidRPr="00C54573">
              <w:rPr>
                <w:rFonts w:ascii="Times New Roman" w:hAnsi="Times New Roman" w:cs="Times New Roman"/>
                <w:bCs/>
                <w:sz w:val="24"/>
                <w:szCs w:val="24"/>
              </w:rPr>
              <w:t>3.</w:t>
            </w:r>
            <w:r w:rsidRPr="00C54573">
              <w:rPr>
                <w:rFonts w:ascii="Times New Roman" w:hAnsi="Times New Roman" w:cs="Times New Roman"/>
                <w:sz w:val="24"/>
                <w:szCs w:val="24"/>
              </w:rPr>
              <w:t xml:space="preserve"> За доказване на съответствието с критери</w:t>
            </w:r>
            <w:r w:rsidR="00151380" w:rsidRPr="00C54573">
              <w:rPr>
                <w:rFonts w:ascii="Times New Roman" w:hAnsi="Times New Roman" w:cs="Times New Roman"/>
                <w:sz w:val="24"/>
                <w:szCs w:val="24"/>
              </w:rPr>
              <w:t>и</w:t>
            </w:r>
            <w:r w:rsidRPr="00C54573">
              <w:rPr>
                <w:rFonts w:ascii="Times New Roman" w:hAnsi="Times New Roman" w:cs="Times New Roman"/>
                <w:sz w:val="24"/>
                <w:szCs w:val="24"/>
              </w:rPr>
              <w:t xml:space="preserve">те за оценка оценителната комисия извършва служебна проверка. Данни от НСИ </w:t>
            </w:r>
            <w:r w:rsidR="003E0C71" w:rsidRPr="003A1778">
              <w:rPr>
                <w:rFonts w:ascii="Times New Roman" w:hAnsi="Times New Roman" w:cs="Times New Roman"/>
                <w:sz w:val="24"/>
                <w:szCs w:val="24"/>
              </w:rPr>
              <w:t>и/или НАП</w:t>
            </w:r>
            <w:r w:rsidRPr="003A1778">
              <w:rPr>
                <w:rFonts w:ascii="Times New Roman" w:hAnsi="Times New Roman" w:cs="Times New Roman"/>
                <w:sz w:val="24"/>
                <w:szCs w:val="24"/>
              </w:rPr>
              <w:t xml:space="preserve"> </w:t>
            </w:r>
            <w:r w:rsidRPr="00C54573">
              <w:rPr>
                <w:rFonts w:ascii="Times New Roman" w:hAnsi="Times New Roman" w:cs="Times New Roman"/>
                <w:sz w:val="24"/>
                <w:szCs w:val="24"/>
              </w:rPr>
              <w:t xml:space="preserve">се изискват на база </w:t>
            </w:r>
            <w:r w:rsidR="00414052">
              <w:rPr>
                <w:rFonts w:ascii="Times New Roman" w:hAnsi="Times New Roman" w:cs="Times New Roman"/>
                <w:sz w:val="24"/>
                <w:szCs w:val="24"/>
              </w:rPr>
              <w:t xml:space="preserve">съответния раздел от </w:t>
            </w:r>
            <w:r w:rsidRPr="00C54573">
              <w:rPr>
                <w:rFonts w:ascii="Times New Roman" w:hAnsi="Times New Roman" w:cs="Times New Roman"/>
                <w:sz w:val="24"/>
                <w:szCs w:val="24"/>
              </w:rPr>
              <w:t xml:space="preserve">представената Декларация </w:t>
            </w:r>
            <w:r w:rsidR="00414052">
              <w:rPr>
                <w:rFonts w:ascii="Times New Roman" w:hAnsi="Times New Roman" w:cs="Times New Roman"/>
                <w:sz w:val="24"/>
                <w:szCs w:val="24"/>
              </w:rPr>
              <w:t>при кандидатстване</w:t>
            </w:r>
            <w:r w:rsidRPr="00C54573">
              <w:rPr>
                <w:rFonts w:ascii="Times New Roman" w:hAnsi="Times New Roman" w:cs="Times New Roman"/>
                <w:sz w:val="24"/>
                <w:szCs w:val="24"/>
              </w:rPr>
              <w:t xml:space="preserve"> (Приложение </w:t>
            </w:r>
            <w:r w:rsidRPr="00414052">
              <w:rPr>
                <w:rFonts w:ascii="Times New Roman" w:hAnsi="Times New Roman" w:cs="Times New Roman"/>
                <w:sz w:val="24"/>
                <w:szCs w:val="24"/>
              </w:rPr>
              <w:t xml:space="preserve">№ </w:t>
            </w:r>
            <w:r w:rsidR="00AF4DAF">
              <w:rPr>
                <w:rFonts w:ascii="Times New Roman" w:hAnsi="Times New Roman" w:cs="Times New Roman"/>
                <w:sz w:val="24"/>
                <w:szCs w:val="24"/>
              </w:rPr>
              <w:t>1</w:t>
            </w:r>
            <w:r w:rsidRPr="00414052">
              <w:rPr>
                <w:rFonts w:ascii="Times New Roman" w:hAnsi="Times New Roman" w:cs="Times New Roman"/>
                <w:sz w:val="24"/>
                <w:szCs w:val="24"/>
              </w:rPr>
              <w:t>).</w:t>
            </w:r>
          </w:p>
          <w:p w14:paraId="20FE1D73" w14:textId="02B3BA04" w:rsidR="009F5035" w:rsidRDefault="0055683F" w:rsidP="00730E7B">
            <w:pPr>
              <w:spacing w:line="276" w:lineRule="auto"/>
              <w:contextualSpacing/>
              <w:jc w:val="both"/>
              <w:rPr>
                <w:rFonts w:ascii="Times New Roman" w:hAnsi="Times New Roman" w:cs="Times New Roman"/>
                <w:sz w:val="24"/>
                <w:szCs w:val="24"/>
              </w:rPr>
            </w:pPr>
            <w:r w:rsidRPr="00C54573">
              <w:rPr>
                <w:rFonts w:ascii="Times New Roman" w:hAnsi="Times New Roman" w:cs="Times New Roman"/>
                <w:sz w:val="24"/>
                <w:szCs w:val="24"/>
              </w:rPr>
              <w:t xml:space="preserve">4. </w:t>
            </w:r>
            <w:r w:rsidR="009F5035">
              <w:rPr>
                <w:rFonts w:ascii="Times New Roman" w:hAnsi="Times New Roman" w:cs="Times New Roman"/>
                <w:sz w:val="24"/>
                <w:szCs w:val="24"/>
              </w:rPr>
              <w:t xml:space="preserve">Приоритет по критерий </w:t>
            </w:r>
            <w:r w:rsidR="009D7243">
              <w:rPr>
                <w:rFonts w:ascii="Times New Roman" w:hAnsi="Times New Roman" w:cs="Times New Roman"/>
                <w:sz w:val="24"/>
                <w:szCs w:val="24"/>
              </w:rPr>
              <w:t>№</w:t>
            </w:r>
            <w:r w:rsidR="009F5035">
              <w:rPr>
                <w:rFonts w:ascii="Times New Roman" w:hAnsi="Times New Roman" w:cs="Times New Roman"/>
                <w:sz w:val="24"/>
                <w:szCs w:val="24"/>
              </w:rPr>
              <w:t xml:space="preserve"> </w:t>
            </w:r>
            <w:r w:rsidR="00CB66D5">
              <w:rPr>
                <w:rFonts w:ascii="Times New Roman" w:hAnsi="Times New Roman" w:cs="Times New Roman"/>
                <w:sz w:val="24"/>
                <w:szCs w:val="24"/>
              </w:rPr>
              <w:t xml:space="preserve">1 </w:t>
            </w:r>
            <w:r w:rsidR="009F5035">
              <w:rPr>
                <w:rFonts w:ascii="Times New Roman" w:hAnsi="Times New Roman" w:cs="Times New Roman"/>
                <w:sz w:val="24"/>
                <w:szCs w:val="24"/>
              </w:rPr>
              <w:t>получават кандидати – физически лица</w:t>
            </w:r>
            <w:r w:rsidR="00307183" w:rsidRPr="003A1778">
              <w:rPr>
                <w:rFonts w:ascii="Times New Roman" w:hAnsi="Times New Roman" w:cs="Times New Roman"/>
                <w:sz w:val="24"/>
                <w:szCs w:val="24"/>
              </w:rPr>
              <w:t>,</w:t>
            </w:r>
            <w:r w:rsidR="009F5035" w:rsidRPr="003A1778">
              <w:rPr>
                <w:rFonts w:ascii="Times New Roman" w:hAnsi="Times New Roman" w:cs="Times New Roman"/>
                <w:sz w:val="24"/>
                <w:szCs w:val="24"/>
              </w:rPr>
              <w:t xml:space="preserve"> еднолични търговци</w:t>
            </w:r>
            <w:r w:rsidR="009F5035">
              <w:rPr>
                <w:rFonts w:ascii="Times New Roman" w:hAnsi="Times New Roman" w:cs="Times New Roman"/>
                <w:sz w:val="24"/>
                <w:szCs w:val="24"/>
              </w:rPr>
              <w:t xml:space="preserve"> и еднолични </w:t>
            </w:r>
            <w:r w:rsidR="00955757" w:rsidRPr="003A1778">
              <w:rPr>
                <w:rFonts w:ascii="Times New Roman" w:hAnsi="Times New Roman" w:cs="Times New Roman"/>
                <w:sz w:val="24"/>
                <w:szCs w:val="24"/>
              </w:rPr>
              <w:t>дружества с ограничена отговорност (ЕООД)</w:t>
            </w:r>
            <w:r w:rsidR="009F5035" w:rsidRPr="003A1778">
              <w:rPr>
                <w:rFonts w:ascii="Times New Roman" w:hAnsi="Times New Roman" w:cs="Times New Roman"/>
                <w:sz w:val="24"/>
                <w:szCs w:val="24"/>
              </w:rPr>
              <w:t>,</w:t>
            </w:r>
            <w:r w:rsidR="009D7243">
              <w:rPr>
                <w:rFonts w:ascii="Times New Roman" w:hAnsi="Times New Roman" w:cs="Times New Roman"/>
                <w:sz w:val="24"/>
                <w:szCs w:val="24"/>
              </w:rPr>
              <w:t xml:space="preserve"> за които физическото лице</w:t>
            </w:r>
            <w:r w:rsidR="00955757" w:rsidRPr="003A1778">
              <w:rPr>
                <w:rFonts w:ascii="Times New Roman" w:hAnsi="Times New Roman" w:cs="Times New Roman"/>
                <w:sz w:val="24"/>
                <w:szCs w:val="24"/>
              </w:rPr>
              <w:t>, физическото лице-търговец или</w:t>
            </w:r>
            <w:r w:rsidR="009D7243" w:rsidRPr="003A1778">
              <w:rPr>
                <w:rFonts w:ascii="Times New Roman" w:hAnsi="Times New Roman" w:cs="Times New Roman"/>
                <w:sz w:val="24"/>
                <w:szCs w:val="24"/>
              </w:rPr>
              <w:t xml:space="preserve"> </w:t>
            </w:r>
            <w:r w:rsidR="00955757" w:rsidRPr="003A1778">
              <w:rPr>
                <w:rFonts w:ascii="Times New Roman" w:hAnsi="Times New Roman" w:cs="Times New Roman"/>
                <w:sz w:val="24"/>
                <w:szCs w:val="24"/>
              </w:rPr>
              <w:t>физическото лице – управител и едноличен собственик на капитала</w:t>
            </w:r>
            <w:r w:rsidR="009D7243">
              <w:rPr>
                <w:rFonts w:ascii="Times New Roman" w:hAnsi="Times New Roman" w:cs="Times New Roman"/>
                <w:sz w:val="24"/>
                <w:szCs w:val="24"/>
              </w:rPr>
              <w:t xml:space="preserve"> е на възраст до </w:t>
            </w:r>
            <w:r w:rsidR="00A9512F">
              <w:rPr>
                <w:rFonts w:ascii="Times New Roman" w:hAnsi="Times New Roman" w:cs="Times New Roman"/>
                <w:sz w:val="24"/>
                <w:szCs w:val="24"/>
              </w:rPr>
              <w:t xml:space="preserve">40 </w:t>
            </w:r>
            <w:r w:rsidR="009D7243">
              <w:rPr>
                <w:rFonts w:ascii="Times New Roman" w:hAnsi="Times New Roman" w:cs="Times New Roman"/>
                <w:sz w:val="24"/>
                <w:szCs w:val="24"/>
              </w:rPr>
              <w:t>години включително</w:t>
            </w:r>
            <w:r w:rsidR="009F5035">
              <w:rPr>
                <w:rFonts w:ascii="Times New Roman" w:hAnsi="Times New Roman" w:cs="Times New Roman"/>
                <w:sz w:val="24"/>
                <w:szCs w:val="24"/>
              </w:rPr>
              <w:t>.</w:t>
            </w:r>
            <w:r w:rsidR="009D7243">
              <w:rPr>
                <w:rFonts w:ascii="Times New Roman" w:hAnsi="Times New Roman" w:cs="Times New Roman"/>
                <w:sz w:val="24"/>
                <w:szCs w:val="24"/>
              </w:rPr>
              <w:t xml:space="preserve"> Когато </w:t>
            </w:r>
            <w:r w:rsidR="00307183" w:rsidRPr="003A1778">
              <w:rPr>
                <w:rFonts w:ascii="Times New Roman" w:hAnsi="Times New Roman" w:cs="Times New Roman"/>
                <w:sz w:val="24"/>
                <w:szCs w:val="24"/>
              </w:rPr>
              <w:t>лицето</w:t>
            </w:r>
            <w:r w:rsidR="009D7243">
              <w:rPr>
                <w:rFonts w:ascii="Times New Roman" w:hAnsi="Times New Roman" w:cs="Times New Roman"/>
                <w:sz w:val="24"/>
                <w:szCs w:val="24"/>
              </w:rPr>
              <w:t xml:space="preserve"> е на възраст от 18 до 40 години включително се присъждат </w:t>
            </w:r>
            <w:r w:rsidR="00FD3A0C">
              <w:rPr>
                <w:rFonts w:ascii="Times New Roman" w:hAnsi="Times New Roman" w:cs="Times New Roman"/>
                <w:sz w:val="24"/>
                <w:szCs w:val="24"/>
              </w:rPr>
              <w:t xml:space="preserve">5 </w:t>
            </w:r>
            <w:r w:rsidR="009D7243">
              <w:rPr>
                <w:rFonts w:ascii="Times New Roman" w:hAnsi="Times New Roman" w:cs="Times New Roman"/>
                <w:sz w:val="24"/>
                <w:szCs w:val="24"/>
              </w:rPr>
              <w:t xml:space="preserve">точки. Изпълнението на условието ще се проверява служебно </w:t>
            </w:r>
            <w:r w:rsidR="00EB644D" w:rsidRPr="00EB644D">
              <w:rPr>
                <w:rFonts w:ascii="Times New Roman" w:hAnsi="Times New Roman" w:cs="Times New Roman"/>
                <w:sz w:val="24"/>
                <w:szCs w:val="24"/>
              </w:rPr>
              <w:t xml:space="preserve">в Търговския регистър и регистър на ЮЛНЦ и </w:t>
            </w:r>
            <w:r w:rsidR="009D7243">
              <w:rPr>
                <w:rFonts w:ascii="Times New Roman" w:hAnsi="Times New Roman" w:cs="Times New Roman"/>
                <w:sz w:val="24"/>
                <w:szCs w:val="24"/>
              </w:rPr>
              <w:t>чрез ЕГН на физическото лице.</w:t>
            </w:r>
          </w:p>
          <w:p w14:paraId="6958703C" w14:textId="77BF7F12" w:rsidR="002741B7" w:rsidRPr="003A1778" w:rsidRDefault="002741B7" w:rsidP="00730E7B">
            <w:pPr>
              <w:shd w:val="clear" w:color="auto" w:fill="BFBFBF" w:themeFill="background1" w:themeFillShade="BF"/>
              <w:spacing w:line="276" w:lineRule="auto"/>
              <w:contextualSpacing/>
              <w:jc w:val="both"/>
              <w:rPr>
                <w:rFonts w:ascii="Times New Roman" w:hAnsi="Times New Roman" w:cs="Times New Roman"/>
                <w:b/>
                <w:sz w:val="24"/>
                <w:szCs w:val="24"/>
              </w:rPr>
            </w:pPr>
            <w:r w:rsidRPr="003A1778">
              <w:rPr>
                <w:rFonts w:ascii="Times New Roman" w:hAnsi="Times New Roman" w:cs="Times New Roman"/>
                <w:b/>
                <w:sz w:val="24"/>
                <w:szCs w:val="24"/>
              </w:rPr>
              <w:t>ВАЖНО!</w:t>
            </w:r>
          </w:p>
          <w:p w14:paraId="5EF8ED69" w14:textId="7BC94BC4" w:rsidR="002741B7" w:rsidRPr="003A1778" w:rsidRDefault="002741B7" w:rsidP="00730E7B">
            <w:pPr>
              <w:shd w:val="clear" w:color="auto" w:fill="BFBFBF" w:themeFill="background1" w:themeFillShade="BF"/>
              <w:spacing w:line="276" w:lineRule="auto"/>
              <w:contextualSpacing/>
              <w:jc w:val="both"/>
              <w:rPr>
                <w:rFonts w:ascii="Times New Roman" w:hAnsi="Times New Roman" w:cs="Times New Roman"/>
                <w:sz w:val="24"/>
                <w:szCs w:val="24"/>
              </w:rPr>
            </w:pPr>
            <w:r w:rsidRPr="003A1778">
              <w:rPr>
                <w:rFonts w:ascii="Times New Roman" w:hAnsi="Times New Roman" w:cs="Times New Roman"/>
                <w:sz w:val="24"/>
                <w:szCs w:val="24"/>
              </w:rPr>
              <w:t>За</w:t>
            </w:r>
            <w:r w:rsidRPr="00287795">
              <w:rPr>
                <w:rFonts w:ascii="Times New Roman" w:hAnsi="Times New Roman" w:cs="Times New Roman"/>
                <w:sz w:val="24"/>
                <w:szCs w:val="24"/>
              </w:rPr>
              <w:t xml:space="preserve"> кандидат</w:t>
            </w:r>
            <w:r w:rsidRPr="003A1778">
              <w:rPr>
                <w:rFonts w:ascii="Times New Roman" w:hAnsi="Times New Roman" w:cs="Times New Roman"/>
                <w:sz w:val="24"/>
                <w:szCs w:val="24"/>
              </w:rPr>
              <w:t>и</w:t>
            </w:r>
            <w:r w:rsidRPr="00287795">
              <w:rPr>
                <w:rFonts w:ascii="Times New Roman" w:hAnsi="Times New Roman" w:cs="Times New Roman"/>
                <w:sz w:val="24"/>
                <w:szCs w:val="24"/>
              </w:rPr>
              <w:t xml:space="preserve"> ЕООД</w:t>
            </w:r>
            <w:r w:rsidRPr="003A1778">
              <w:rPr>
                <w:rFonts w:ascii="Times New Roman" w:hAnsi="Times New Roman" w:cs="Times New Roman"/>
                <w:sz w:val="24"/>
                <w:szCs w:val="24"/>
              </w:rPr>
              <w:t xml:space="preserve"> точки по критерий № 1 се присъждат, когато </w:t>
            </w:r>
            <w:r w:rsidRPr="00A42452">
              <w:rPr>
                <w:rFonts w:ascii="Times New Roman" w:hAnsi="Times New Roman" w:cs="Times New Roman"/>
                <w:sz w:val="24"/>
                <w:szCs w:val="24"/>
              </w:rPr>
              <w:t>управител и еднолич</w:t>
            </w:r>
            <w:r w:rsidR="009B501D">
              <w:rPr>
                <w:rFonts w:ascii="Times New Roman" w:hAnsi="Times New Roman" w:cs="Times New Roman"/>
                <w:sz w:val="24"/>
                <w:szCs w:val="24"/>
              </w:rPr>
              <w:t>е</w:t>
            </w:r>
            <w:r w:rsidR="00EB644D" w:rsidRPr="00A42452">
              <w:rPr>
                <w:rFonts w:ascii="Times New Roman" w:hAnsi="Times New Roman" w:cs="Times New Roman"/>
                <w:sz w:val="24"/>
                <w:szCs w:val="24"/>
              </w:rPr>
              <w:t>н</w:t>
            </w:r>
            <w:r w:rsidRPr="00A42452">
              <w:rPr>
                <w:rFonts w:ascii="Times New Roman" w:hAnsi="Times New Roman" w:cs="Times New Roman"/>
                <w:sz w:val="24"/>
                <w:szCs w:val="24"/>
              </w:rPr>
              <w:t xml:space="preserve"> собственик на капитала</w:t>
            </w:r>
            <w:r w:rsidR="0040639E" w:rsidRPr="00A42452">
              <w:rPr>
                <w:rFonts w:ascii="Times New Roman" w:hAnsi="Times New Roman" w:cs="Times New Roman"/>
                <w:sz w:val="24"/>
                <w:szCs w:val="24"/>
              </w:rPr>
              <w:t xml:space="preserve"> на дружеството</w:t>
            </w:r>
            <w:r w:rsidRPr="00A42452">
              <w:rPr>
                <w:rFonts w:ascii="Times New Roman" w:hAnsi="Times New Roman" w:cs="Times New Roman"/>
                <w:sz w:val="24"/>
                <w:szCs w:val="24"/>
              </w:rPr>
              <w:t xml:space="preserve"> е едно и също физическо л</w:t>
            </w:r>
            <w:r w:rsidRPr="003A1778">
              <w:rPr>
                <w:rFonts w:ascii="Times New Roman" w:hAnsi="Times New Roman" w:cs="Times New Roman"/>
                <w:sz w:val="24"/>
                <w:szCs w:val="24"/>
              </w:rPr>
              <w:t xml:space="preserve">ице, което не е променяно след </w:t>
            </w:r>
            <w:r w:rsidR="0040639E" w:rsidRPr="003A1778">
              <w:rPr>
                <w:rFonts w:ascii="Times New Roman" w:hAnsi="Times New Roman" w:cs="Times New Roman"/>
                <w:sz w:val="24"/>
                <w:szCs w:val="24"/>
              </w:rPr>
              <w:t>06.04.</w:t>
            </w:r>
            <w:r w:rsidRPr="003A1778">
              <w:rPr>
                <w:rFonts w:ascii="Times New Roman" w:hAnsi="Times New Roman" w:cs="Times New Roman"/>
                <w:sz w:val="24"/>
                <w:szCs w:val="24"/>
              </w:rPr>
              <w:t>202</w:t>
            </w:r>
            <w:r w:rsidR="0040639E" w:rsidRPr="003A1778">
              <w:rPr>
                <w:rFonts w:ascii="Times New Roman" w:hAnsi="Times New Roman" w:cs="Times New Roman"/>
                <w:sz w:val="24"/>
                <w:szCs w:val="24"/>
              </w:rPr>
              <w:t>2</w:t>
            </w:r>
            <w:r w:rsidRPr="003A1778">
              <w:rPr>
                <w:rFonts w:ascii="Times New Roman" w:hAnsi="Times New Roman" w:cs="Times New Roman"/>
                <w:sz w:val="24"/>
                <w:szCs w:val="24"/>
              </w:rPr>
              <w:t xml:space="preserve"> г.</w:t>
            </w:r>
            <w:r w:rsidR="00B371F2">
              <w:rPr>
                <w:rFonts w:ascii="Times New Roman" w:hAnsi="Times New Roman" w:cs="Times New Roman"/>
                <w:sz w:val="24"/>
                <w:szCs w:val="24"/>
              </w:rPr>
              <w:t xml:space="preserve"> и отговаря на условията за получаване на предимство.</w:t>
            </w:r>
          </w:p>
          <w:p w14:paraId="0E974DAF" w14:textId="46BC084E" w:rsidR="009D7243" w:rsidRDefault="009B501D"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009D7243">
              <w:rPr>
                <w:rFonts w:ascii="Times New Roman" w:hAnsi="Times New Roman" w:cs="Times New Roman"/>
                <w:sz w:val="24"/>
                <w:szCs w:val="24"/>
              </w:rPr>
              <w:t xml:space="preserve">. </w:t>
            </w:r>
            <w:r w:rsidR="008B4ABB">
              <w:rPr>
                <w:rFonts w:ascii="Times New Roman" w:hAnsi="Times New Roman" w:cs="Times New Roman"/>
                <w:sz w:val="24"/>
                <w:szCs w:val="24"/>
              </w:rPr>
              <w:t>ПИИ получават п</w:t>
            </w:r>
            <w:r w:rsidR="009D7243">
              <w:rPr>
                <w:rFonts w:ascii="Times New Roman" w:hAnsi="Times New Roman" w:cs="Times New Roman"/>
                <w:sz w:val="24"/>
                <w:szCs w:val="24"/>
              </w:rPr>
              <w:t xml:space="preserve">риоритет по критерий № </w:t>
            </w:r>
            <w:r>
              <w:rPr>
                <w:rFonts w:ascii="Times New Roman" w:hAnsi="Times New Roman" w:cs="Times New Roman"/>
                <w:sz w:val="24"/>
                <w:szCs w:val="24"/>
              </w:rPr>
              <w:t xml:space="preserve">2 </w:t>
            </w:r>
            <w:r w:rsidR="00767F94">
              <w:rPr>
                <w:rFonts w:ascii="Times New Roman" w:hAnsi="Times New Roman" w:cs="Times New Roman"/>
                <w:sz w:val="24"/>
                <w:szCs w:val="24"/>
              </w:rPr>
              <w:t xml:space="preserve">според </w:t>
            </w:r>
            <w:r w:rsidR="009D7243">
              <w:rPr>
                <w:rFonts w:ascii="Times New Roman" w:hAnsi="Times New Roman" w:cs="Times New Roman"/>
                <w:sz w:val="24"/>
                <w:szCs w:val="24"/>
              </w:rPr>
              <w:t>заявен</w:t>
            </w:r>
            <w:r w:rsidR="00767F94">
              <w:rPr>
                <w:rFonts w:ascii="Times New Roman" w:hAnsi="Times New Roman" w:cs="Times New Roman"/>
                <w:sz w:val="24"/>
                <w:szCs w:val="24"/>
              </w:rPr>
              <w:t>ия</w:t>
            </w:r>
            <w:r w:rsidR="00650873">
              <w:rPr>
                <w:rFonts w:ascii="Times New Roman" w:hAnsi="Times New Roman" w:cs="Times New Roman"/>
                <w:sz w:val="24"/>
                <w:szCs w:val="24"/>
              </w:rPr>
              <w:t xml:space="preserve"> размер на </w:t>
            </w:r>
            <w:r w:rsidR="00650873" w:rsidRPr="00650873">
              <w:rPr>
                <w:rFonts w:ascii="Times New Roman" w:hAnsi="Times New Roman" w:cs="Times New Roman"/>
                <w:sz w:val="24"/>
                <w:szCs w:val="24"/>
              </w:rPr>
              <w:t>инвестиционните разходи</w:t>
            </w:r>
            <w:r w:rsidR="00767F94">
              <w:rPr>
                <w:rFonts w:ascii="Times New Roman" w:hAnsi="Times New Roman" w:cs="Times New Roman"/>
                <w:sz w:val="24"/>
                <w:szCs w:val="24"/>
              </w:rPr>
              <w:t xml:space="preserve">. ПИИ </w:t>
            </w:r>
            <w:r w:rsidR="008B4ABB">
              <w:rPr>
                <w:rFonts w:ascii="Times New Roman" w:hAnsi="Times New Roman" w:cs="Times New Roman"/>
                <w:sz w:val="24"/>
                <w:szCs w:val="24"/>
              </w:rPr>
              <w:t>с</w:t>
            </w:r>
            <w:r w:rsidR="008B4ABB" w:rsidRPr="008B4ABB">
              <w:rPr>
                <w:rFonts w:ascii="Times New Roman" w:hAnsi="Times New Roman" w:cs="Times New Roman"/>
                <w:sz w:val="24"/>
                <w:szCs w:val="24"/>
              </w:rPr>
              <w:t xml:space="preserve">ъс заявен размер на инвестиционните разходи от </w:t>
            </w:r>
            <w:r w:rsidR="00A9512F">
              <w:rPr>
                <w:rFonts w:ascii="Times New Roman" w:hAnsi="Times New Roman" w:cs="Times New Roman"/>
                <w:sz w:val="24"/>
                <w:szCs w:val="24"/>
              </w:rPr>
              <w:t>3</w:t>
            </w:r>
            <w:r w:rsidR="00A9512F" w:rsidRPr="008B4ABB">
              <w:rPr>
                <w:rFonts w:ascii="Times New Roman" w:hAnsi="Times New Roman" w:cs="Times New Roman"/>
                <w:sz w:val="24"/>
                <w:szCs w:val="24"/>
              </w:rPr>
              <w:t>0</w:t>
            </w:r>
            <w:r w:rsidR="00A9512F">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до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вкл. получават </w:t>
            </w:r>
            <w:r>
              <w:rPr>
                <w:rFonts w:ascii="Times New Roman" w:hAnsi="Times New Roman" w:cs="Times New Roman"/>
                <w:sz w:val="24"/>
                <w:szCs w:val="24"/>
              </w:rPr>
              <w:t>10</w:t>
            </w:r>
            <w:r w:rsidRP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точки. За ПИИ със заявен размер на инвестиционните разходи над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лв. точките се изчисляват, като от максималният брой точки "</w:t>
            </w:r>
            <w:r>
              <w:rPr>
                <w:rFonts w:ascii="Times New Roman" w:hAnsi="Times New Roman" w:cs="Times New Roman"/>
                <w:sz w:val="24"/>
                <w:szCs w:val="24"/>
              </w:rPr>
              <w:t>10</w:t>
            </w:r>
            <w:r w:rsidR="008B4ABB" w:rsidRPr="008B4ABB">
              <w:rPr>
                <w:rFonts w:ascii="Times New Roman" w:hAnsi="Times New Roman" w:cs="Times New Roman"/>
                <w:sz w:val="24"/>
                <w:szCs w:val="24"/>
              </w:rPr>
              <w:t xml:space="preserve">" се изважда резултатът от разделянето на горницата над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на </w:t>
            </w:r>
            <w:r>
              <w:rPr>
                <w:rFonts w:ascii="Times New Roman" w:hAnsi="Times New Roman" w:cs="Times New Roman"/>
                <w:sz w:val="24"/>
                <w:szCs w:val="24"/>
              </w:rPr>
              <w:t>3</w:t>
            </w:r>
            <w:r w:rsidR="007574D9">
              <w:rPr>
                <w:rFonts w:ascii="Times New Roman" w:hAnsi="Times New Roman" w:cs="Times New Roman"/>
                <w:sz w:val="24"/>
                <w:szCs w:val="24"/>
              </w:rPr>
              <w:t>0 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и резултатът се записва с точност до 0,000001.</w:t>
            </w:r>
          </w:p>
          <w:p w14:paraId="338D8D57" w14:textId="6C402BCB" w:rsidR="009B501D" w:rsidRDefault="00B36011"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C86918">
              <w:rPr>
                <w:rFonts w:ascii="Times New Roman" w:hAnsi="Times New Roman" w:cs="Times New Roman"/>
                <w:sz w:val="24"/>
                <w:szCs w:val="24"/>
              </w:rPr>
              <w:t xml:space="preserve">. По критерий № </w:t>
            </w:r>
            <w:r w:rsidR="009B501D">
              <w:rPr>
                <w:rFonts w:ascii="Times New Roman" w:hAnsi="Times New Roman" w:cs="Times New Roman"/>
                <w:sz w:val="24"/>
                <w:szCs w:val="24"/>
              </w:rPr>
              <w:t xml:space="preserve">3, минимално изискване 3.1 </w:t>
            </w:r>
            <w:r w:rsidR="00E84FE3">
              <w:rPr>
                <w:rFonts w:ascii="Times New Roman" w:hAnsi="Times New Roman" w:cs="Times New Roman"/>
                <w:sz w:val="24"/>
                <w:szCs w:val="24"/>
              </w:rPr>
              <w:t xml:space="preserve">приоритет получават ПИИ, за които </w:t>
            </w:r>
            <w:r w:rsidR="003E7C3D">
              <w:rPr>
                <w:rFonts w:ascii="Times New Roman" w:hAnsi="Times New Roman" w:cs="Times New Roman"/>
                <w:sz w:val="24"/>
                <w:szCs w:val="24"/>
              </w:rPr>
              <w:t>с</w:t>
            </w:r>
            <w:r w:rsidR="003E7C3D" w:rsidRPr="003E7C3D">
              <w:rPr>
                <w:rFonts w:ascii="Times New Roman" w:hAnsi="Times New Roman" w:cs="Times New Roman"/>
                <w:sz w:val="24"/>
                <w:szCs w:val="24"/>
              </w:rPr>
              <w:t xml:space="preserve">ъотношението между заявената стойност на ПИИ и </w:t>
            </w:r>
            <w:r w:rsidR="003E7C3D" w:rsidRPr="00BB78E0">
              <w:rPr>
                <w:rFonts w:ascii="Times New Roman" w:hAnsi="Times New Roman" w:cs="Times New Roman"/>
                <w:sz w:val="24"/>
                <w:szCs w:val="24"/>
              </w:rPr>
              <w:t xml:space="preserve">средноаритметичният размер на </w:t>
            </w:r>
            <w:r w:rsidR="00D76010" w:rsidRPr="00BB78E0">
              <w:rPr>
                <w:rFonts w:ascii="Times New Roman" w:hAnsi="Times New Roman" w:cs="Times New Roman"/>
                <w:sz w:val="24"/>
                <w:szCs w:val="24"/>
              </w:rPr>
              <w:t xml:space="preserve">нетни приходи от продажби </w:t>
            </w:r>
            <w:r w:rsidR="00D76010" w:rsidRPr="006A5E6E">
              <w:rPr>
                <w:rFonts w:ascii="Times New Roman" w:hAnsi="Times New Roman" w:cs="Times New Roman"/>
                <w:iCs/>
                <w:color w:val="000000"/>
                <w:sz w:val="24"/>
                <w:szCs w:val="24"/>
              </w:rPr>
              <w:t>на продукция</w:t>
            </w:r>
            <w:r w:rsidR="003E7C3D" w:rsidRPr="00BB78E0">
              <w:rPr>
                <w:rFonts w:ascii="Times New Roman" w:hAnsi="Times New Roman" w:cs="Times New Roman"/>
                <w:sz w:val="24"/>
                <w:szCs w:val="24"/>
              </w:rPr>
              <w:t xml:space="preserve"> на кандидата от три завършени финансови години (</w:t>
            </w:r>
            <w:r w:rsidR="00B8664A" w:rsidRPr="00BB78E0">
              <w:rPr>
                <w:rFonts w:ascii="Times New Roman" w:hAnsi="Times New Roman" w:cs="Times New Roman"/>
                <w:sz w:val="24"/>
                <w:szCs w:val="24"/>
              </w:rPr>
              <w:t>2020</w:t>
            </w:r>
            <w:r w:rsidR="00796830" w:rsidRPr="00BB78E0">
              <w:rPr>
                <w:rFonts w:ascii="Times New Roman" w:hAnsi="Times New Roman" w:cs="Times New Roman"/>
                <w:sz w:val="24"/>
                <w:szCs w:val="24"/>
              </w:rPr>
              <w:t xml:space="preserve">, </w:t>
            </w:r>
            <w:r w:rsidR="003E7C3D" w:rsidRPr="00BB78E0">
              <w:rPr>
                <w:rFonts w:ascii="Times New Roman" w:hAnsi="Times New Roman" w:cs="Times New Roman"/>
                <w:sz w:val="24"/>
                <w:szCs w:val="24"/>
              </w:rPr>
              <w:t>202</w:t>
            </w:r>
            <w:r w:rsidR="00B8664A" w:rsidRPr="00BB78E0">
              <w:rPr>
                <w:rFonts w:ascii="Times New Roman" w:hAnsi="Times New Roman" w:cs="Times New Roman"/>
                <w:sz w:val="24"/>
                <w:szCs w:val="24"/>
              </w:rPr>
              <w:t>1</w:t>
            </w:r>
            <w:r w:rsidR="00796830" w:rsidRPr="00BB78E0">
              <w:rPr>
                <w:rFonts w:ascii="Times New Roman" w:hAnsi="Times New Roman" w:cs="Times New Roman"/>
                <w:sz w:val="24"/>
                <w:szCs w:val="24"/>
              </w:rPr>
              <w:t xml:space="preserve"> и</w:t>
            </w:r>
            <w:r w:rsidR="003E7C3D" w:rsidRPr="00BB78E0">
              <w:rPr>
                <w:rFonts w:ascii="Times New Roman" w:hAnsi="Times New Roman" w:cs="Times New Roman"/>
                <w:sz w:val="24"/>
                <w:szCs w:val="24"/>
              </w:rPr>
              <w:t xml:space="preserve"> 202</w:t>
            </w:r>
            <w:r w:rsidR="00B8664A" w:rsidRPr="00BB78E0">
              <w:rPr>
                <w:rFonts w:ascii="Times New Roman" w:hAnsi="Times New Roman" w:cs="Times New Roman"/>
                <w:sz w:val="24"/>
                <w:szCs w:val="24"/>
              </w:rPr>
              <w:t>2</w:t>
            </w:r>
            <w:r w:rsidR="003E7C3D" w:rsidRPr="00BB78E0">
              <w:rPr>
                <w:rFonts w:ascii="Times New Roman" w:hAnsi="Times New Roman" w:cs="Times New Roman"/>
                <w:sz w:val="24"/>
                <w:szCs w:val="24"/>
              </w:rPr>
              <w:t xml:space="preserve"> г.) е по-малко или равно на </w:t>
            </w:r>
            <w:r w:rsidR="00A9512F" w:rsidRPr="00BB78E0">
              <w:rPr>
                <w:rFonts w:ascii="Times New Roman" w:hAnsi="Times New Roman" w:cs="Times New Roman"/>
                <w:sz w:val="24"/>
                <w:szCs w:val="24"/>
              </w:rPr>
              <w:t>1</w:t>
            </w:r>
            <w:r w:rsidR="00A4307D" w:rsidRPr="00BB78E0">
              <w:rPr>
                <w:rFonts w:ascii="Times New Roman" w:hAnsi="Times New Roman" w:cs="Times New Roman"/>
                <w:sz w:val="24"/>
                <w:szCs w:val="24"/>
              </w:rPr>
              <w:t>0</w:t>
            </w:r>
            <w:r w:rsidR="003E7C3D" w:rsidRPr="00BB78E0">
              <w:rPr>
                <w:rFonts w:ascii="Times New Roman" w:hAnsi="Times New Roman" w:cs="Times New Roman"/>
                <w:sz w:val="24"/>
                <w:szCs w:val="24"/>
              </w:rPr>
              <w:t>.</w:t>
            </w:r>
          </w:p>
          <w:p w14:paraId="72D5E9C3" w14:textId="74DCEB2D" w:rsidR="009B501D" w:rsidRDefault="00D76010" w:rsidP="00730E7B">
            <w:pPr>
              <w:spacing w:line="276" w:lineRule="auto"/>
              <w:contextualSpacing/>
              <w:jc w:val="both"/>
              <w:rPr>
                <w:rFonts w:ascii="Times New Roman" w:hAnsi="Times New Roman" w:cs="Times New Roman"/>
                <w:sz w:val="24"/>
                <w:szCs w:val="24"/>
              </w:rPr>
            </w:pPr>
            <w:r w:rsidRPr="00BB78E0">
              <w:rPr>
                <w:rFonts w:ascii="Times New Roman" w:hAnsi="Times New Roman" w:cs="Times New Roman"/>
                <w:sz w:val="24"/>
                <w:szCs w:val="24"/>
              </w:rPr>
              <w:t xml:space="preserve">Нетните приходи от продажби </w:t>
            </w:r>
            <w:r w:rsidRPr="006A5E6E">
              <w:rPr>
                <w:rFonts w:ascii="Times New Roman" w:hAnsi="Times New Roman" w:cs="Times New Roman"/>
                <w:iCs/>
                <w:color w:val="000000"/>
                <w:sz w:val="24"/>
                <w:szCs w:val="24"/>
              </w:rPr>
              <w:t>на продукция</w:t>
            </w:r>
            <w:r w:rsidR="0055683F" w:rsidRPr="00BB78E0">
              <w:rPr>
                <w:rFonts w:ascii="Times New Roman" w:hAnsi="Times New Roman" w:cs="Times New Roman"/>
                <w:sz w:val="24"/>
                <w:szCs w:val="24"/>
              </w:rPr>
              <w:t xml:space="preserve"> на кандидата от три</w:t>
            </w:r>
            <w:r w:rsidR="00CF3139" w:rsidRPr="00BB78E0">
              <w:rPr>
                <w:rFonts w:ascii="Times New Roman" w:hAnsi="Times New Roman" w:cs="Times New Roman"/>
                <w:sz w:val="24"/>
                <w:szCs w:val="24"/>
              </w:rPr>
              <w:t>те</w:t>
            </w:r>
            <w:r w:rsidR="0055683F" w:rsidRPr="00BB78E0">
              <w:rPr>
                <w:rFonts w:ascii="Times New Roman" w:hAnsi="Times New Roman" w:cs="Times New Roman"/>
                <w:sz w:val="24"/>
                <w:szCs w:val="24"/>
              </w:rPr>
              <w:t xml:space="preserve"> завършени финансови години (</w:t>
            </w:r>
            <w:r w:rsidR="00796830" w:rsidRPr="00BB78E0">
              <w:rPr>
                <w:rFonts w:ascii="Times New Roman" w:hAnsi="Times New Roman" w:cs="Times New Roman"/>
                <w:sz w:val="24"/>
                <w:szCs w:val="24"/>
              </w:rPr>
              <w:t>20</w:t>
            </w:r>
            <w:r w:rsidR="00B8664A" w:rsidRPr="00BB78E0">
              <w:rPr>
                <w:rFonts w:ascii="Times New Roman" w:hAnsi="Times New Roman" w:cs="Times New Roman"/>
                <w:sz w:val="24"/>
                <w:szCs w:val="24"/>
              </w:rPr>
              <w:t>20</w:t>
            </w:r>
            <w:r w:rsidR="00796830" w:rsidRPr="00BB78E0">
              <w:rPr>
                <w:rFonts w:ascii="Times New Roman" w:hAnsi="Times New Roman" w:cs="Times New Roman"/>
                <w:sz w:val="24"/>
                <w:szCs w:val="24"/>
              </w:rPr>
              <w:t xml:space="preserve"> г., </w:t>
            </w:r>
            <w:r w:rsidR="0055683F" w:rsidRPr="00BB78E0">
              <w:rPr>
                <w:rFonts w:ascii="Times New Roman" w:hAnsi="Times New Roman" w:cs="Times New Roman"/>
                <w:sz w:val="24"/>
                <w:szCs w:val="24"/>
              </w:rPr>
              <w:t>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1</w:t>
            </w:r>
            <w:r w:rsidR="0055683F" w:rsidRPr="00BB78E0">
              <w:rPr>
                <w:rFonts w:ascii="Times New Roman" w:hAnsi="Times New Roman" w:cs="Times New Roman"/>
                <w:sz w:val="24"/>
                <w:szCs w:val="24"/>
              </w:rPr>
              <w:t xml:space="preserve"> г.</w:t>
            </w:r>
            <w:r w:rsidR="00796830" w:rsidRPr="00BB78E0">
              <w:rPr>
                <w:rFonts w:ascii="Times New Roman" w:hAnsi="Times New Roman" w:cs="Times New Roman"/>
                <w:sz w:val="24"/>
                <w:szCs w:val="24"/>
              </w:rPr>
              <w:t xml:space="preserve"> и</w:t>
            </w:r>
            <w:r w:rsidR="0055683F" w:rsidRPr="00BB78E0">
              <w:rPr>
                <w:rFonts w:ascii="Times New Roman" w:hAnsi="Times New Roman" w:cs="Times New Roman"/>
                <w:sz w:val="24"/>
                <w:szCs w:val="24"/>
              </w:rPr>
              <w:t xml:space="preserve"> 202</w:t>
            </w:r>
            <w:r w:rsidR="00B8664A" w:rsidRPr="00BB78E0">
              <w:rPr>
                <w:rFonts w:ascii="Times New Roman" w:hAnsi="Times New Roman" w:cs="Times New Roman"/>
                <w:sz w:val="24"/>
                <w:szCs w:val="24"/>
              </w:rPr>
              <w:t>2</w:t>
            </w:r>
            <w:r w:rsidR="0055683F" w:rsidRPr="00BB78E0">
              <w:rPr>
                <w:rFonts w:ascii="Times New Roman" w:hAnsi="Times New Roman" w:cs="Times New Roman"/>
                <w:sz w:val="24"/>
                <w:szCs w:val="24"/>
              </w:rPr>
              <w:t xml:space="preserve"> г.), се определя, като се използват следните данни от </w:t>
            </w:r>
            <w:r w:rsidR="00A93ABE" w:rsidRPr="00A93ABE">
              <w:rPr>
                <w:rFonts w:ascii="Times New Roman" w:hAnsi="Times New Roman" w:cs="Times New Roman"/>
                <w:sz w:val="24"/>
                <w:szCs w:val="24"/>
              </w:rPr>
              <w:t>отчет за приходи и разходи (</w:t>
            </w:r>
            <w:r w:rsidR="0055683F" w:rsidRPr="00BB78E0">
              <w:rPr>
                <w:rFonts w:ascii="Times New Roman" w:hAnsi="Times New Roman" w:cs="Times New Roman"/>
                <w:sz w:val="24"/>
                <w:szCs w:val="24"/>
              </w:rPr>
              <w:t>ОПР</w:t>
            </w:r>
            <w:r w:rsidR="00A93ABE">
              <w:rPr>
                <w:rFonts w:ascii="Times New Roman" w:hAnsi="Times New Roman" w:cs="Times New Roman"/>
                <w:sz w:val="24"/>
                <w:szCs w:val="24"/>
              </w:rPr>
              <w:t>)</w:t>
            </w:r>
            <w:r w:rsidR="0055683F" w:rsidRPr="00BB78E0">
              <w:rPr>
                <w:rFonts w:ascii="Times New Roman" w:hAnsi="Times New Roman" w:cs="Times New Roman"/>
                <w:sz w:val="24"/>
                <w:szCs w:val="24"/>
              </w:rPr>
              <w:t xml:space="preserve"> за съответната финансова година: стойността от Раздел А, т. I „Приходи от оперативна дейност”, ред „</w:t>
            </w:r>
            <w:r w:rsidR="00A1666E" w:rsidRPr="00BB78E0">
              <w:rPr>
                <w:rFonts w:ascii="Times New Roman" w:hAnsi="Times New Roman" w:cs="Times New Roman"/>
                <w:sz w:val="24"/>
                <w:szCs w:val="24"/>
              </w:rPr>
              <w:t xml:space="preserve">Нетни приходи от продажба </w:t>
            </w:r>
            <w:r w:rsidR="00A1666E" w:rsidRPr="006A5E6E">
              <w:rPr>
                <w:rFonts w:ascii="Times New Roman" w:hAnsi="Times New Roman" w:cs="Times New Roman"/>
                <w:iCs/>
                <w:color w:val="000000"/>
                <w:sz w:val="24"/>
                <w:szCs w:val="24"/>
              </w:rPr>
              <w:t>на продукция</w:t>
            </w:r>
            <w:r w:rsidR="0055683F" w:rsidRPr="00BB78E0">
              <w:rPr>
                <w:rFonts w:ascii="Times New Roman" w:hAnsi="Times New Roman" w:cs="Times New Roman"/>
                <w:sz w:val="24"/>
                <w:szCs w:val="24"/>
              </w:rPr>
              <w:t xml:space="preserve">”, (код </w:t>
            </w:r>
            <w:r w:rsidR="00A1666E" w:rsidRPr="006A5E6E">
              <w:rPr>
                <w:rFonts w:ascii="Times New Roman" w:hAnsi="Times New Roman" w:cs="Times New Roman"/>
                <w:iCs/>
                <w:color w:val="000000"/>
                <w:sz w:val="24"/>
                <w:szCs w:val="24"/>
              </w:rPr>
              <w:t>15110</w:t>
            </w:r>
            <w:r w:rsidR="0055683F" w:rsidRPr="00BB78E0">
              <w:rPr>
                <w:rFonts w:ascii="Times New Roman" w:hAnsi="Times New Roman" w:cs="Times New Roman"/>
                <w:sz w:val="24"/>
                <w:szCs w:val="24"/>
              </w:rPr>
              <w:t xml:space="preserve">) от приходната част на ОПР за съответната финансова година. Изчислява се средноаритметичния размер на </w:t>
            </w:r>
            <w:r w:rsidR="00A1666E" w:rsidRPr="00BB78E0">
              <w:rPr>
                <w:rFonts w:ascii="Times New Roman" w:hAnsi="Times New Roman" w:cs="Times New Roman"/>
                <w:sz w:val="24"/>
                <w:szCs w:val="24"/>
              </w:rPr>
              <w:t xml:space="preserve">нетни приходи от продажби </w:t>
            </w:r>
            <w:r w:rsidR="00A1666E" w:rsidRPr="006A5E6E">
              <w:rPr>
                <w:rFonts w:ascii="Times New Roman" w:hAnsi="Times New Roman" w:cs="Times New Roman"/>
                <w:iCs/>
                <w:color w:val="000000"/>
                <w:sz w:val="24"/>
                <w:szCs w:val="24"/>
              </w:rPr>
              <w:t>на продукция</w:t>
            </w:r>
            <w:r w:rsidR="002D6E40" w:rsidRPr="006A5E6E">
              <w:rPr>
                <w:rFonts w:ascii="Times New Roman" w:hAnsi="Times New Roman" w:cs="Times New Roman"/>
                <w:iCs/>
                <w:color w:val="000000"/>
                <w:sz w:val="24"/>
                <w:szCs w:val="24"/>
              </w:rPr>
              <w:t xml:space="preserve"> </w:t>
            </w:r>
            <w:r w:rsidR="0055683F" w:rsidRPr="00BB78E0">
              <w:rPr>
                <w:rFonts w:ascii="Times New Roman" w:hAnsi="Times New Roman" w:cs="Times New Roman"/>
                <w:sz w:val="24"/>
                <w:szCs w:val="24"/>
              </w:rPr>
              <w:t>за три</w:t>
            </w:r>
            <w:r w:rsidR="00CF3139" w:rsidRPr="00BB78E0">
              <w:rPr>
                <w:rFonts w:ascii="Times New Roman" w:hAnsi="Times New Roman" w:cs="Times New Roman"/>
                <w:sz w:val="24"/>
                <w:szCs w:val="24"/>
              </w:rPr>
              <w:t>те</w:t>
            </w:r>
            <w:r w:rsidR="0055683F" w:rsidRPr="00BB78E0">
              <w:rPr>
                <w:rFonts w:ascii="Times New Roman" w:hAnsi="Times New Roman" w:cs="Times New Roman"/>
                <w:sz w:val="24"/>
                <w:szCs w:val="24"/>
              </w:rPr>
              <w:t xml:space="preserve"> завършени финансови години (20</w:t>
            </w:r>
            <w:r w:rsidR="00414052" w:rsidRPr="00BB78E0">
              <w:rPr>
                <w:rFonts w:ascii="Times New Roman" w:hAnsi="Times New Roman" w:cs="Times New Roman"/>
                <w:sz w:val="24"/>
                <w:szCs w:val="24"/>
              </w:rPr>
              <w:t>20</w:t>
            </w:r>
            <w:r w:rsidR="00B8664A" w:rsidRPr="00BB78E0">
              <w:rPr>
                <w:rFonts w:ascii="Times New Roman" w:hAnsi="Times New Roman" w:cs="Times New Roman"/>
                <w:sz w:val="24"/>
                <w:szCs w:val="24"/>
              </w:rPr>
              <w:t xml:space="preserve"> </w:t>
            </w:r>
            <w:r w:rsidR="00796830" w:rsidRPr="00BB78E0">
              <w:rPr>
                <w:rFonts w:ascii="Times New Roman" w:hAnsi="Times New Roman" w:cs="Times New Roman"/>
                <w:sz w:val="24"/>
                <w:szCs w:val="24"/>
              </w:rPr>
              <w:t xml:space="preserve">г., </w:t>
            </w:r>
            <w:r w:rsidR="0055683F" w:rsidRPr="00BB78E0">
              <w:rPr>
                <w:rFonts w:ascii="Times New Roman" w:hAnsi="Times New Roman" w:cs="Times New Roman"/>
                <w:sz w:val="24"/>
                <w:szCs w:val="24"/>
              </w:rPr>
              <w:t>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1</w:t>
            </w:r>
            <w:r w:rsidR="0055683F" w:rsidRPr="00BB78E0">
              <w:rPr>
                <w:rFonts w:ascii="Times New Roman" w:hAnsi="Times New Roman" w:cs="Times New Roman"/>
                <w:sz w:val="24"/>
                <w:szCs w:val="24"/>
              </w:rPr>
              <w:t xml:space="preserve"> г.</w:t>
            </w:r>
            <w:r w:rsidR="00796830" w:rsidRPr="00BB78E0">
              <w:rPr>
                <w:rFonts w:ascii="Times New Roman" w:hAnsi="Times New Roman" w:cs="Times New Roman"/>
                <w:sz w:val="24"/>
                <w:szCs w:val="24"/>
              </w:rPr>
              <w:t xml:space="preserve"> и</w:t>
            </w:r>
            <w:r w:rsidR="0055683F" w:rsidRPr="00BB78E0">
              <w:rPr>
                <w:rFonts w:ascii="Times New Roman" w:hAnsi="Times New Roman" w:cs="Times New Roman"/>
                <w:sz w:val="24"/>
                <w:szCs w:val="24"/>
              </w:rPr>
              <w:t xml:space="preserve"> 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2</w:t>
            </w:r>
            <w:r w:rsidR="0055683F" w:rsidRPr="00BB78E0">
              <w:rPr>
                <w:rFonts w:ascii="Times New Roman" w:hAnsi="Times New Roman" w:cs="Times New Roman"/>
                <w:sz w:val="24"/>
                <w:szCs w:val="24"/>
              </w:rPr>
              <w:t xml:space="preserve"> г.) с помощта на </w:t>
            </w:r>
            <w:r w:rsidR="00F61D65" w:rsidRPr="00BB78E0">
              <w:rPr>
                <w:rFonts w:ascii="Times New Roman" w:hAnsi="Times New Roman" w:cs="Times New Roman"/>
                <w:sz w:val="24"/>
                <w:szCs w:val="24"/>
              </w:rPr>
              <w:t xml:space="preserve">Таблица </w:t>
            </w:r>
            <w:r w:rsidR="002D6E40" w:rsidRPr="00BB78E0">
              <w:rPr>
                <w:rFonts w:ascii="Times New Roman" w:hAnsi="Times New Roman" w:cs="Times New Roman"/>
                <w:sz w:val="24"/>
                <w:szCs w:val="24"/>
              </w:rPr>
              <w:t>2</w:t>
            </w:r>
            <w:r w:rsidR="009B501D">
              <w:rPr>
                <w:rFonts w:ascii="Times New Roman" w:hAnsi="Times New Roman" w:cs="Times New Roman"/>
                <w:sz w:val="24"/>
                <w:szCs w:val="24"/>
              </w:rPr>
              <w:t>.1</w:t>
            </w:r>
            <w:r w:rsidR="002D6E40" w:rsidRPr="00BB78E0">
              <w:rPr>
                <w:rFonts w:ascii="Times New Roman" w:hAnsi="Times New Roman" w:cs="Times New Roman"/>
                <w:sz w:val="24"/>
                <w:szCs w:val="24"/>
              </w:rPr>
              <w:t xml:space="preserve"> </w:t>
            </w:r>
            <w:r w:rsidR="00F61D65" w:rsidRPr="00BB78E0">
              <w:rPr>
                <w:rFonts w:ascii="Times New Roman" w:hAnsi="Times New Roman" w:cs="Times New Roman"/>
                <w:sz w:val="24"/>
                <w:szCs w:val="24"/>
              </w:rPr>
              <w:t>„</w:t>
            </w:r>
            <w:r w:rsidR="00A1666E" w:rsidRPr="00BB78E0">
              <w:rPr>
                <w:rFonts w:ascii="Times New Roman" w:hAnsi="Times New Roman" w:cs="Times New Roman"/>
                <w:sz w:val="24"/>
                <w:szCs w:val="24"/>
              </w:rPr>
              <w:t>Нетни приходи</w:t>
            </w:r>
            <w:r w:rsidR="00F61D65" w:rsidRPr="00BB78E0">
              <w:rPr>
                <w:rFonts w:ascii="Times New Roman" w:hAnsi="Times New Roman" w:cs="Times New Roman"/>
                <w:sz w:val="24"/>
                <w:szCs w:val="24"/>
              </w:rPr>
              <w:t xml:space="preserve">“ от </w:t>
            </w:r>
            <w:r w:rsidR="0055683F" w:rsidRPr="00BB78E0">
              <w:rPr>
                <w:rFonts w:ascii="Times New Roman" w:hAnsi="Times New Roman" w:cs="Times New Roman"/>
                <w:sz w:val="24"/>
                <w:szCs w:val="24"/>
              </w:rPr>
              <w:t xml:space="preserve">Приложение № </w:t>
            </w:r>
            <w:r w:rsidR="009C6B0A" w:rsidRPr="00BB78E0">
              <w:rPr>
                <w:rFonts w:ascii="Times New Roman" w:hAnsi="Times New Roman" w:cs="Times New Roman"/>
                <w:sz w:val="24"/>
                <w:szCs w:val="24"/>
              </w:rPr>
              <w:t>2</w:t>
            </w:r>
            <w:r w:rsidR="0055683F" w:rsidRPr="00BB78E0">
              <w:rPr>
                <w:rFonts w:ascii="Times New Roman" w:hAnsi="Times New Roman" w:cs="Times New Roman"/>
                <w:sz w:val="24"/>
                <w:szCs w:val="24"/>
              </w:rPr>
              <w:t>.</w:t>
            </w:r>
          </w:p>
          <w:p w14:paraId="5D8BDB42" w14:textId="5A3714DB" w:rsidR="0055683F" w:rsidRDefault="0055683F" w:rsidP="00730E7B">
            <w:pPr>
              <w:spacing w:line="276" w:lineRule="auto"/>
              <w:contextualSpacing/>
              <w:jc w:val="both"/>
              <w:rPr>
                <w:rFonts w:ascii="Times New Roman" w:hAnsi="Times New Roman"/>
                <w:sz w:val="24"/>
              </w:rPr>
            </w:pPr>
            <w:r w:rsidRPr="00BB78E0">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w:t>
            </w:r>
            <w:r w:rsidRPr="001253AF">
              <w:rPr>
                <w:rFonts w:ascii="Times New Roman" w:hAnsi="Times New Roman" w:cs="Times New Roman"/>
                <w:sz w:val="24"/>
                <w:szCs w:val="24"/>
              </w:rPr>
              <w:t xml:space="preserve"> № 3 - доходи от друга стопанска дейност</w:t>
            </w:r>
            <w:r w:rsidRPr="00B86C83">
              <w:rPr>
                <w:rFonts w:ascii="Times New Roman" w:hAnsi="Times New Roman" w:cs="Times New Roman"/>
                <w:sz w:val="24"/>
                <w:szCs w:val="24"/>
              </w:rPr>
              <w:t xml:space="preserve">“ </w:t>
            </w:r>
            <w:r w:rsidRPr="001253AF">
              <w:rPr>
                <w:rFonts w:ascii="Times New Roman" w:hAnsi="Times New Roman" w:cs="Times New Roman"/>
                <w:sz w:val="24"/>
                <w:szCs w:val="24"/>
              </w:rPr>
              <w:t xml:space="preserve">от </w:t>
            </w:r>
            <w:r w:rsidRPr="00B86C83">
              <w:rPr>
                <w:rFonts w:ascii="Times New Roman" w:hAnsi="Times New Roman" w:cs="Times New Roman"/>
                <w:sz w:val="24"/>
                <w:szCs w:val="24"/>
              </w:rPr>
              <w:t>Годишна данъчна декларация</w:t>
            </w:r>
            <w:r w:rsidR="00401A1C">
              <w:rPr>
                <w:rFonts w:ascii="Times New Roman" w:hAnsi="Times New Roman" w:cs="Times New Roman"/>
                <w:sz w:val="24"/>
                <w:szCs w:val="24"/>
              </w:rPr>
              <w:t xml:space="preserve"> (ГДД)</w:t>
            </w:r>
            <w:r w:rsidRPr="001253AF">
              <w:rPr>
                <w:rFonts w:ascii="Times New Roman" w:hAnsi="Times New Roman" w:cs="Times New Roman"/>
                <w:sz w:val="24"/>
                <w:szCs w:val="24"/>
              </w:rPr>
              <w:t xml:space="preserve"> за съответната година на физическото лице</w:t>
            </w:r>
            <w:r w:rsidRPr="00F45389">
              <w:rPr>
                <w:rFonts w:ascii="Times New Roman" w:hAnsi="Times New Roman" w:cs="Times New Roman"/>
                <w:sz w:val="24"/>
                <w:szCs w:val="24"/>
              </w:rPr>
              <w:t xml:space="preserve">, като се взимат предвид </w:t>
            </w:r>
            <w:r w:rsidR="002D6E40" w:rsidRPr="001253AF">
              <w:rPr>
                <w:rFonts w:ascii="Times New Roman" w:hAnsi="Times New Roman" w:cs="Times New Roman"/>
                <w:sz w:val="24"/>
                <w:szCs w:val="24"/>
              </w:rPr>
              <w:t>стойност</w:t>
            </w:r>
            <w:r w:rsidR="002D6E40">
              <w:rPr>
                <w:rFonts w:ascii="Times New Roman" w:hAnsi="Times New Roman" w:cs="Times New Roman"/>
                <w:sz w:val="24"/>
                <w:szCs w:val="24"/>
              </w:rPr>
              <w:t>ите</w:t>
            </w:r>
            <w:r w:rsidR="002D6E40" w:rsidRPr="001253AF">
              <w:rPr>
                <w:rFonts w:ascii="Times New Roman" w:hAnsi="Times New Roman" w:cs="Times New Roman"/>
                <w:sz w:val="24"/>
                <w:szCs w:val="24"/>
              </w:rPr>
              <w:t xml:space="preserve"> </w:t>
            </w:r>
            <w:r w:rsidRPr="001253AF">
              <w:rPr>
                <w:rFonts w:ascii="Times New Roman" w:hAnsi="Times New Roman" w:cs="Times New Roman"/>
                <w:sz w:val="24"/>
                <w:szCs w:val="24"/>
              </w:rPr>
              <w:t xml:space="preserve">от </w:t>
            </w:r>
            <w:r w:rsidR="002D6E40">
              <w:rPr>
                <w:rFonts w:ascii="Times New Roman" w:hAnsi="Times New Roman" w:cs="Times New Roman"/>
                <w:sz w:val="24"/>
                <w:szCs w:val="24"/>
              </w:rPr>
              <w:t>р</w:t>
            </w:r>
            <w:r w:rsidR="002D6E40" w:rsidRPr="002D6E40">
              <w:rPr>
                <w:rFonts w:ascii="Times New Roman" w:hAnsi="Times New Roman" w:cs="Times New Roman"/>
                <w:sz w:val="24"/>
                <w:szCs w:val="24"/>
              </w:rPr>
              <w:t>ед 1 „Придобит доход от друга стопанска дейност по чл. 29 от ЗДДФЛ, включително доход по чл. 29, ал. 3 от ЗДДФЛ*“ с код 301 „Доходи от дейност като регистриран земеделски стопанин за производство на непреработени продукти от селско стопанство, с изключение на доходите от производство на декоративна растителност“</w:t>
            </w:r>
            <w:r w:rsidR="002D6E40">
              <w:rPr>
                <w:rFonts w:ascii="Times New Roman" w:hAnsi="Times New Roman" w:cs="Times New Roman"/>
                <w:sz w:val="24"/>
                <w:szCs w:val="24"/>
              </w:rPr>
              <w:t>,</w:t>
            </w:r>
            <w:r w:rsidR="002D6E40" w:rsidRPr="002D6E40">
              <w:rPr>
                <w:rFonts w:ascii="Times New Roman" w:hAnsi="Times New Roman" w:cs="Times New Roman"/>
                <w:sz w:val="24"/>
                <w:szCs w:val="24"/>
              </w:rPr>
              <w:t xml:space="preserve"> код 302 „Доходи от дейност за производство на преработени или непреработени продукти от селско стопанство, извън тези с код 301, включително доходи от продажба на произведена декоративна растителност“</w:t>
            </w:r>
            <w:r w:rsidR="00BB78E0">
              <w:rPr>
                <w:rFonts w:ascii="Times New Roman" w:hAnsi="Times New Roman" w:cs="Times New Roman"/>
                <w:sz w:val="24"/>
                <w:szCs w:val="24"/>
              </w:rPr>
              <w:t>,</w:t>
            </w:r>
            <w:r w:rsidR="002D6E40">
              <w:rPr>
                <w:rFonts w:ascii="Times New Roman" w:hAnsi="Times New Roman" w:cs="Times New Roman"/>
                <w:sz w:val="24"/>
                <w:szCs w:val="24"/>
              </w:rPr>
              <w:t xml:space="preserve"> код 303 </w:t>
            </w:r>
            <w:r w:rsidR="00BB78E0">
              <w:rPr>
                <w:rFonts w:ascii="Times New Roman" w:hAnsi="Times New Roman" w:cs="Times New Roman"/>
                <w:sz w:val="24"/>
                <w:szCs w:val="24"/>
              </w:rPr>
              <w:t>„</w:t>
            </w:r>
            <w:r w:rsidR="00BB78E0" w:rsidRPr="00BB78E0">
              <w:rPr>
                <w:rFonts w:ascii="Times New Roman" w:hAnsi="Times New Roman" w:cs="Times New Roman"/>
                <w:sz w:val="24"/>
                <w:szCs w:val="24"/>
              </w:rPr>
              <w:t>Доходи от горско стопанство (включително от събиране на диворастящи билки, гъби и плодове); от ловно стопанство и от рибно стопанство</w:t>
            </w:r>
            <w:r w:rsidR="00BB78E0">
              <w:rPr>
                <w:rFonts w:ascii="Times New Roman" w:hAnsi="Times New Roman" w:cs="Times New Roman"/>
                <w:sz w:val="24"/>
                <w:szCs w:val="24"/>
              </w:rPr>
              <w:t xml:space="preserve">“, код </w:t>
            </w:r>
            <w:r w:rsidR="00BB78E0" w:rsidRPr="00BB78E0">
              <w:rPr>
                <w:rFonts w:ascii="Times New Roman" w:hAnsi="Times New Roman" w:cs="Times New Roman"/>
                <w:sz w:val="24"/>
                <w:szCs w:val="24"/>
              </w:rPr>
              <w:t>304</w:t>
            </w:r>
            <w:r w:rsidR="00BB78E0">
              <w:rPr>
                <w:rFonts w:ascii="Times New Roman" w:hAnsi="Times New Roman" w:cs="Times New Roman"/>
                <w:sz w:val="24"/>
                <w:szCs w:val="24"/>
              </w:rPr>
              <w:t xml:space="preserve"> „</w:t>
            </w:r>
            <w:r w:rsidR="00BB78E0" w:rsidRPr="00BB78E0">
              <w:rPr>
                <w:rFonts w:ascii="Times New Roman" w:hAnsi="Times New Roman" w:cs="Times New Roman"/>
                <w:sz w:val="24"/>
                <w:szCs w:val="24"/>
              </w:rPr>
              <w:t>Авторски и лицензионни възнаграждения, включително за доходи от продажба на изобретения, произведения на науката, културата и изкуството от техните автори, както и възнаграждения на артисти-изпълнители</w:t>
            </w:r>
            <w:r w:rsidR="00BB78E0">
              <w:rPr>
                <w:rFonts w:ascii="Times New Roman" w:hAnsi="Times New Roman" w:cs="Times New Roman"/>
                <w:sz w:val="24"/>
                <w:szCs w:val="24"/>
              </w:rPr>
              <w:t xml:space="preserve">“ и код </w:t>
            </w:r>
            <w:r w:rsidR="00BB78E0" w:rsidRPr="00BB78E0">
              <w:rPr>
                <w:rFonts w:ascii="Times New Roman" w:hAnsi="Times New Roman" w:cs="Times New Roman"/>
                <w:sz w:val="24"/>
                <w:szCs w:val="24"/>
              </w:rPr>
              <w:t>305</w:t>
            </w:r>
            <w:r w:rsidR="00BB78E0">
              <w:rPr>
                <w:rFonts w:ascii="Times New Roman" w:hAnsi="Times New Roman" w:cs="Times New Roman"/>
                <w:sz w:val="24"/>
                <w:szCs w:val="24"/>
              </w:rPr>
              <w:t xml:space="preserve"> „</w:t>
            </w:r>
            <w:r w:rsidR="00BB78E0" w:rsidRPr="00BB78E0">
              <w:rPr>
                <w:rFonts w:ascii="Times New Roman" w:hAnsi="Times New Roman" w:cs="Times New Roman"/>
                <w:sz w:val="24"/>
                <w:szCs w:val="24"/>
              </w:rPr>
              <w:t>Доходи от упражняване на занаят, които не се облагат с патентен данък по реда на Закона за местните данъци и такси</w:t>
            </w:r>
            <w:r w:rsidR="00BB78E0">
              <w:rPr>
                <w:rFonts w:ascii="Times New Roman" w:hAnsi="Times New Roman" w:cs="Times New Roman"/>
                <w:sz w:val="24"/>
                <w:szCs w:val="24"/>
              </w:rPr>
              <w:t>“</w:t>
            </w:r>
            <w:r w:rsidRPr="001253AF">
              <w:rPr>
                <w:rFonts w:ascii="Times New Roman" w:hAnsi="Times New Roman" w:cs="Times New Roman"/>
                <w:sz w:val="24"/>
                <w:szCs w:val="24"/>
              </w:rPr>
              <w:t>.</w:t>
            </w:r>
            <w:r w:rsidR="00401A1C">
              <w:rPr>
                <w:rFonts w:ascii="Times New Roman" w:hAnsi="Times New Roman" w:cs="Times New Roman"/>
                <w:sz w:val="24"/>
                <w:szCs w:val="24"/>
              </w:rPr>
              <w:t xml:space="preserve"> Данните ще се взимат по служебен път от НСИ и/или НАП, като за годините</w:t>
            </w:r>
            <w:r w:rsidR="00401A1C" w:rsidRPr="00BB78E0">
              <w:rPr>
                <w:rFonts w:ascii="Times New Roman" w:hAnsi="Times New Roman" w:cs="Times New Roman"/>
                <w:sz w:val="24"/>
                <w:szCs w:val="24"/>
              </w:rPr>
              <w:t xml:space="preserve">, </w:t>
            </w:r>
            <w:r w:rsidR="00401A1C" w:rsidRPr="0029645C">
              <w:rPr>
                <w:rFonts w:ascii="Times New Roman" w:hAnsi="Times New Roman"/>
                <w:sz w:val="24"/>
              </w:rPr>
              <w:t xml:space="preserve">за които кандидатът не е подал ГФО или ГДД </w:t>
            </w:r>
            <w:r w:rsidR="00457A9B" w:rsidRPr="000352F2">
              <w:rPr>
                <w:rFonts w:ascii="Times New Roman" w:hAnsi="Times New Roman"/>
                <w:sz w:val="24"/>
              </w:rPr>
              <w:t>ще се считат за 0 (нула).</w:t>
            </w:r>
          </w:p>
          <w:p w14:paraId="0F25695C" w14:textId="77777777" w:rsidR="009B501D" w:rsidRPr="009B501D" w:rsidRDefault="009B501D" w:rsidP="009B501D">
            <w:pPr>
              <w:spacing w:line="276" w:lineRule="auto"/>
              <w:contextualSpacing/>
              <w:jc w:val="both"/>
              <w:rPr>
                <w:rFonts w:ascii="Times New Roman" w:hAnsi="Times New Roman" w:cs="Times New Roman"/>
                <w:sz w:val="24"/>
                <w:szCs w:val="24"/>
              </w:rPr>
            </w:pPr>
            <w:r w:rsidRPr="009B501D">
              <w:rPr>
                <w:rFonts w:ascii="Times New Roman" w:hAnsi="Times New Roman" w:cs="Times New Roman"/>
                <w:sz w:val="24"/>
                <w:szCs w:val="24"/>
              </w:rPr>
              <w:t xml:space="preserve">7. По критерий № 3, минимално изискване 3.2 приоритет получават ПИИ, за които съотношението между заявената стойност на ПИИ и средноаритметичният размер на оперативната печалба на кандидата от три завършени финансови години (2020, 2021 и 2022 г.) е по-малко или равно на 10. Оперативната печалба на кандидата от последните три завършени финансови години (2020 г., 2021 г. и 2022 г.), се определя, като се използват следните данни от ОПР за съответната финансова година: стойността от Раздел А, т. I „Приходи от оперативна дейност”, ред „Общо за група I”, (код 15000) от приходната част на ОПР за съответната финансова година </w:t>
            </w:r>
            <w:r w:rsidRPr="00730E7B">
              <w:rPr>
                <w:rFonts w:ascii="Times New Roman" w:hAnsi="Times New Roman" w:cs="Times New Roman"/>
                <w:b/>
                <w:sz w:val="24"/>
                <w:szCs w:val="24"/>
                <w:u w:val="single"/>
              </w:rPr>
              <w:t>минус</w:t>
            </w:r>
            <w:r w:rsidRPr="009B501D">
              <w:rPr>
                <w:rFonts w:ascii="Times New Roman" w:hAnsi="Times New Roman" w:cs="Times New Roman"/>
                <w:sz w:val="24"/>
                <w:szCs w:val="24"/>
              </w:rPr>
              <w:t xml:space="preserve"> стойността от Раздел А, т. I „Разходи за </w:t>
            </w:r>
            <w:r w:rsidRPr="009B501D">
              <w:rPr>
                <w:rFonts w:ascii="Times New Roman" w:hAnsi="Times New Roman" w:cs="Times New Roman"/>
                <w:sz w:val="24"/>
                <w:szCs w:val="24"/>
              </w:rPr>
              <w:lastRenderedPageBreak/>
              <w:t xml:space="preserve">оперативна дейност”, ред „Общо за група I”, (код 10000) от разходната част на ОПР за съответната финансова година </w:t>
            </w:r>
            <w:r w:rsidRPr="00730E7B">
              <w:rPr>
                <w:rFonts w:ascii="Times New Roman" w:hAnsi="Times New Roman" w:cs="Times New Roman"/>
                <w:b/>
                <w:sz w:val="24"/>
                <w:szCs w:val="24"/>
                <w:u w:val="single"/>
              </w:rPr>
              <w:t>плюс</w:t>
            </w:r>
            <w:r w:rsidRPr="009B501D">
              <w:rPr>
                <w:rFonts w:ascii="Times New Roman" w:hAnsi="Times New Roman" w:cs="Times New Roman"/>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(2020 г., 2021 г. и 2022 г.) с помощта на Таблица „Оперативна печалба“ от Приложение № 2. </w:t>
            </w:r>
          </w:p>
          <w:p w14:paraId="61DD0DF0" w14:textId="2947965C" w:rsidR="009B501D" w:rsidRPr="001253AF" w:rsidRDefault="009B501D" w:rsidP="00730E7B">
            <w:pPr>
              <w:spacing w:line="276" w:lineRule="auto"/>
              <w:contextualSpacing/>
              <w:jc w:val="both"/>
              <w:rPr>
                <w:rFonts w:ascii="Times New Roman" w:hAnsi="Times New Roman" w:cs="Times New Roman"/>
                <w:sz w:val="24"/>
                <w:szCs w:val="24"/>
              </w:rPr>
            </w:pPr>
            <w:r w:rsidRPr="009B501D">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(ГДД) за съответната година на физическото лице, като се взимат предвид стойността от ред 3 „Сума на доходите, подлежащи на облагане по реда на чл. 29 от ЗДДФЛ“ и ред 4 „Разходи за дейността“. Данните ще се взимат по служебен път от НСИ и/или НАП, като за годините, за които кандидатът не е подал ГФО или ГДД ще се считат за 0 (нула).</w:t>
            </w:r>
          </w:p>
          <w:p w14:paraId="59676504" w14:textId="3B3169CD" w:rsidR="0055683F" w:rsidRDefault="00401A1C"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55683F" w:rsidRPr="00D34B3B">
              <w:rPr>
                <w:rFonts w:ascii="Times New Roman" w:hAnsi="Times New Roman" w:cs="Times New Roman"/>
                <w:sz w:val="24"/>
                <w:szCs w:val="24"/>
              </w:rPr>
              <w:t xml:space="preserve">. </w:t>
            </w:r>
            <w:r w:rsidRPr="00D34B3B">
              <w:rPr>
                <w:rFonts w:ascii="Times New Roman" w:hAnsi="Times New Roman" w:cs="Times New Roman"/>
                <w:sz w:val="24"/>
                <w:szCs w:val="24"/>
              </w:rPr>
              <w:t xml:space="preserve">Приоритет по </w:t>
            </w:r>
            <w:r w:rsidR="0055683F" w:rsidRPr="00D34B3B">
              <w:rPr>
                <w:rFonts w:ascii="Times New Roman" w:hAnsi="Times New Roman" w:cs="Times New Roman"/>
                <w:sz w:val="24"/>
                <w:szCs w:val="24"/>
              </w:rPr>
              <w:t xml:space="preserve">критерий за оценка № </w:t>
            </w:r>
            <w:r w:rsidR="00B36011">
              <w:rPr>
                <w:rFonts w:ascii="Times New Roman" w:hAnsi="Times New Roman" w:cs="Times New Roman"/>
                <w:sz w:val="24"/>
                <w:szCs w:val="24"/>
              </w:rPr>
              <w:t>4</w:t>
            </w:r>
            <w:r w:rsidR="00B36011" w:rsidRPr="00D34B3B">
              <w:rPr>
                <w:rFonts w:ascii="Times New Roman" w:hAnsi="Times New Roman" w:cs="Times New Roman"/>
                <w:sz w:val="24"/>
                <w:szCs w:val="24"/>
              </w:rPr>
              <w:t xml:space="preserve"> </w:t>
            </w:r>
            <w:r w:rsidRPr="00D34B3B">
              <w:rPr>
                <w:rFonts w:ascii="Times New Roman" w:hAnsi="Times New Roman" w:cs="Times New Roman"/>
                <w:sz w:val="24"/>
                <w:szCs w:val="24"/>
              </w:rPr>
              <w:t>получава</w:t>
            </w:r>
            <w:r w:rsidR="0055683F" w:rsidRPr="00D34B3B">
              <w:rPr>
                <w:rFonts w:ascii="Times New Roman" w:hAnsi="Times New Roman" w:cs="Times New Roman"/>
                <w:sz w:val="24"/>
                <w:szCs w:val="24"/>
              </w:rPr>
              <w:t xml:space="preserve"> ПИИ, </w:t>
            </w:r>
            <w:r w:rsidRPr="00D34B3B">
              <w:rPr>
                <w:rFonts w:ascii="Times New Roman" w:hAnsi="Times New Roman" w:cs="Times New Roman"/>
                <w:sz w:val="24"/>
                <w:szCs w:val="24"/>
              </w:rPr>
              <w:t xml:space="preserve">представено </w:t>
            </w:r>
            <w:r w:rsidR="0055683F" w:rsidRPr="00D34B3B">
              <w:rPr>
                <w:rFonts w:ascii="Times New Roman" w:hAnsi="Times New Roman" w:cs="Times New Roman"/>
                <w:sz w:val="24"/>
                <w:szCs w:val="24"/>
              </w:rPr>
              <w:t xml:space="preserve">от кандидат, </w:t>
            </w:r>
            <w:r w:rsidR="003A12F9" w:rsidRPr="00D34B3B">
              <w:rPr>
                <w:rFonts w:ascii="Times New Roman" w:hAnsi="Times New Roman" w:cs="Times New Roman"/>
                <w:sz w:val="24"/>
                <w:szCs w:val="24"/>
              </w:rPr>
              <w:t xml:space="preserve">за </w:t>
            </w:r>
            <w:r w:rsidR="00346CB0" w:rsidRPr="00D34B3B">
              <w:rPr>
                <w:rFonts w:ascii="Times New Roman" w:hAnsi="Times New Roman" w:cs="Times New Roman"/>
                <w:sz w:val="24"/>
                <w:szCs w:val="24"/>
              </w:rPr>
              <w:t xml:space="preserve">който </w:t>
            </w:r>
            <w:r w:rsidR="003A12F9" w:rsidRPr="00D34B3B">
              <w:rPr>
                <w:rFonts w:ascii="Times New Roman" w:hAnsi="Times New Roman" w:cs="Times New Roman"/>
                <w:sz w:val="24"/>
                <w:szCs w:val="24"/>
              </w:rPr>
              <w:t xml:space="preserve">след служебна проверка в </w:t>
            </w:r>
            <w:r w:rsidR="008B1FC4" w:rsidRPr="00D34B3B">
              <w:rPr>
                <w:rFonts w:ascii="Times New Roman" w:hAnsi="Times New Roman" w:cs="Times New Roman"/>
                <w:sz w:val="24"/>
                <w:szCs w:val="24"/>
              </w:rPr>
              <w:t xml:space="preserve">Електронния регистър по чл. 16а, ал. 1, т. 1 </w:t>
            </w:r>
            <w:r w:rsidR="00346CB0" w:rsidRPr="00D34B3B">
              <w:rPr>
                <w:rFonts w:ascii="Times New Roman" w:hAnsi="Times New Roman" w:cs="Times New Roman"/>
                <w:sz w:val="24"/>
                <w:szCs w:val="24"/>
              </w:rPr>
              <w:t>от Закона за прилагане на Общата организация на пазарите на земеделски продукти на Европейския съюз (ЗПООПЗПЕС) е установено, че</w:t>
            </w:r>
            <w:r w:rsidR="00A46077" w:rsidRPr="00D34B3B">
              <w:rPr>
                <w:rFonts w:ascii="Times New Roman" w:hAnsi="Times New Roman" w:cs="Times New Roman"/>
                <w:sz w:val="24"/>
                <w:szCs w:val="24"/>
              </w:rPr>
              <w:t xml:space="preserve"> </w:t>
            </w:r>
            <w:r w:rsidRPr="00D34B3B">
              <w:rPr>
                <w:rFonts w:ascii="Times New Roman" w:hAnsi="Times New Roman" w:cs="Times New Roman"/>
                <w:sz w:val="24"/>
                <w:szCs w:val="24"/>
              </w:rPr>
              <w:t xml:space="preserve">има сключен </w:t>
            </w:r>
            <w:r w:rsidR="00C85360" w:rsidRPr="00D34B3B">
              <w:rPr>
                <w:rFonts w:ascii="Times New Roman" w:hAnsi="Times New Roman" w:cs="Times New Roman"/>
                <w:sz w:val="24"/>
                <w:szCs w:val="24"/>
              </w:rPr>
              <w:t xml:space="preserve">действащ </w:t>
            </w:r>
            <w:r w:rsidRPr="00D34B3B">
              <w:rPr>
                <w:rFonts w:ascii="Times New Roman" w:hAnsi="Times New Roman" w:cs="Times New Roman"/>
                <w:sz w:val="24"/>
                <w:szCs w:val="24"/>
              </w:rPr>
              <w:t xml:space="preserve">договор за контрол и сертификация </w:t>
            </w:r>
            <w:r w:rsidR="00346CB0" w:rsidRPr="00D34B3B">
              <w:rPr>
                <w:rFonts w:ascii="Times New Roman" w:hAnsi="Times New Roman" w:cs="Times New Roman"/>
                <w:sz w:val="24"/>
                <w:szCs w:val="24"/>
              </w:rPr>
              <w:t>с контролиращо лице</w:t>
            </w:r>
            <w:r w:rsidR="0015185F" w:rsidRPr="00D34B3B">
              <w:rPr>
                <w:rFonts w:ascii="Times New Roman" w:hAnsi="Times New Roman" w:cs="Times New Roman"/>
                <w:sz w:val="24"/>
                <w:szCs w:val="24"/>
              </w:rPr>
              <w:t xml:space="preserve"> преди 01.01.2023 г</w:t>
            </w:r>
            <w:r w:rsidR="0055683F" w:rsidRPr="00D34B3B">
              <w:rPr>
                <w:rFonts w:ascii="Times New Roman" w:hAnsi="Times New Roman" w:cs="Times New Roman"/>
                <w:sz w:val="24"/>
                <w:szCs w:val="24"/>
              </w:rPr>
              <w:t>.</w:t>
            </w:r>
            <w:r w:rsidR="00D34B3B" w:rsidRPr="00D34B3B">
              <w:rPr>
                <w:rFonts w:ascii="Times New Roman" w:hAnsi="Times New Roman" w:cs="Times New Roman"/>
                <w:sz w:val="24"/>
                <w:szCs w:val="24"/>
                <w:lang w:val="en-GB"/>
              </w:rPr>
              <w:t xml:space="preserve"> </w:t>
            </w:r>
            <w:r w:rsidR="00D34B3B" w:rsidRPr="00433CE7">
              <w:rPr>
                <w:rFonts w:ascii="Times New Roman" w:hAnsi="Times New Roman" w:cs="Times New Roman"/>
                <w:sz w:val="24"/>
                <w:szCs w:val="24"/>
              </w:rPr>
              <w:t xml:space="preserve">с актуални данни </w:t>
            </w:r>
            <w:r w:rsidR="00346CB0" w:rsidRPr="00433CE7">
              <w:rPr>
                <w:rFonts w:ascii="Times New Roman" w:hAnsi="Times New Roman" w:cs="Times New Roman"/>
                <w:sz w:val="24"/>
                <w:szCs w:val="24"/>
              </w:rPr>
              <w:t xml:space="preserve">за </w:t>
            </w:r>
            <w:r w:rsidR="00346CB0" w:rsidRPr="00730E7B">
              <w:rPr>
                <w:rFonts w:ascii="Times New Roman" w:hAnsi="Times New Roman" w:cs="Times New Roman"/>
                <w:sz w:val="24"/>
                <w:szCs w:val="24"/>
              </w:rPr>
              <w:t>всички</w:t>
            </w:r>
            <w:r w:rsidR="00984284" w:rsidRPr="00730E7B">
              <w:rPr>
                <w:rFonts w:ascii="Times New Roman" w:hAnsi="Times New Roman" w:cs="Times New Roman"/>
                <w:sz w:val="24"/>
                <w:szCs w:val="24"/>
              </w:rPr>
              <w:t xml:space="preserve"> </w:t>
            </w:r>
            <w:r w:rsidR="00346CB0" w:rsidRPr="00730E7B">
              <w:rPr>
                <w:rFonts w:ascii="Times New Roman" w:hAnsi="Times New Roman" w:cs="Times New Roman"/>
                <w:sz w:val="24"/>
                <w:szCs w:val="24"/>
              </w:rPr>
              <w:t>култури/животни</w:t>
            </w:r>
            <w:r w:rsidR="00D34B3B" w:rsidRPr="00730E7B">
              <w:rPr>
                <w:rFonts w:ascii="Times New Roman" w:hAnsi="Times New Roman" w:cs="Times New Roman"/>
                <w:sz w:val="24"/>
                <w:szCs w:val="24"/>
              </w:rPr>
              <w:t xml:space="preserve"> за стопанската 2022/2023 г.</w:t>
            </w:r>
            <w:r w:rsidR="00346CB0" w:rsidRPr="00730E7B">
              <w:rPr>
                <w:rFonts w:ascii="Times New Roman" w:hAnsi="Times New Roman" w:cs="Times New Roman"/>
                <w:sz w:val="24"/>
                <w:szCs w:val="24"/>
              </w:rPr>
              <w:t xml:space="preserve">, с които се кандидатства </w:t>
            </w:r>
            <w:r w:rsidR="00FA247C" w:rsidRPr="00730E7B">
              <w:rPr>
                <w:rFonts w:ascii="Times New Roman" w:hAnsi="Times New Roman" w:cs="Times New Roman"/>
                <w:sz w:val="24"/>
                <w:szCs w:val="24"/>
              </w:rPr>
              <w:t xml:space="preserve">(по вид на културите и размер на площите и/или по вид и брой на животните) </w:t>
            </w:r>
            <w:r w:rsidR="00346CB0" w:rsidRPr="00730E7B">
              <w:rPr>
                <w:rFonts w:ascii="Times New Roman" w:hAnsi="Times New Roman" w:cs="Times New Roman"/>
                <w:sz w:val="24"/>
                <w:szCs w:val="24"/>
              </w:rPr>
              <w:t xml:space="preserve">и </w:t>
            </w:r>
            <w:r w:rsidR="00FA247C" w:rsidRPr="00730E7B">
              <w:rPr>
                <w:rFonts w:ascii="Times New Roman" w:hAnsi="Times New Roman" w:cs="Times New Roman"/>
                <w:sz w:val="24"/>
                <w:szCs w:val="24"/>
              </w:rPr>
              <w:t xml:space="preserve">същите </w:t>
            </w:r>
            <w:r w:rsidR="00346CB0" w:rsidRPr="00730E7B">
              <w:rPr>
                <w:rFonts w:ascii="Times New Roman" w:hAnsi="Times New Roman" w:cs="Times New Roman"/>
                <w:sz w:val="24"/>
                <w:szCs w:val="24"/>
              </w:rPr>
              <w:t>са описани</w:t>
            </w:r>
            <w:r w:rsidR="00346CB0" w:rsidRPr="00433CE7">
              <w:rPr>
                <w:rFonts w:ascii="Times New Roman" w:hAnsi="Times New Roman" w:cs="Times New Roman"/>
                <w:sz w:val="24"/>
                <w:szCs w:val="24"/>
              </w:rPr>
              <w:t xml:space="preserve"> в</w:t>
            </w:r>
            <w:r w:rsidR="00346CB0" w:rsidRPr="00D34B3B">
              <w:rPr>
                <w:rFonts w:ascii="Times New Roman" w:hAnsi="Times New Roman" w:cs="Times New Roman"/>
                <w:sz w:val="24"/>
                <w:szCs w:val="24"/>
              </w:rPr>
              <w:t xml:space="preserve"> таблици 3 и 4 </w:t>
            </w:r>
            <w:r w:rsidR="005A3F70">
              <w:rPr>
                <w:rFonts w:ascii="Times New Roman" w:hAnsi="Times New Roman" w:cs="Times New Roman"/>
                <w:sz w:val="24"/>
                <w:szCs w:val="24"/>
              </w:rPr>
              <w:t>от</w:t>
            </w:r>
            <w:r w:rsidR="00346CB0" w:rsidRPr="00D34B3B">
              <w:rPr>
                <w:rFonts w:ascii="Times New Roman" w:hAnsi="Times New Roman" w:cs="Times New Roman"/>
                <w:sz w:val="24"/>
                <w:szCs w:val="24"/>
              </w:rPr>
              <w:t xml:space="preserve"> Приложение № 2 „Основна информация“</w:t>
            </w:r>
            <w:r w:rsidR="0055683F" w:rsidRPr="00D34B3B">
              <w:rPr>
                <w:rFonts w:ascii="Times New Roman" w:hAnsi="Times New Roman" w:cs="Times New Roman"/>
                <w:sz w:val="24"/>
                <w:szCs w:val="24"/>
              </w:rPr>
              <w:t>.</w:t>
            </w:r>
          </w:p>
          <w:p w14:paraId="6E9B35D3" w14:textId="26C1E336" w:rsidR="008823AF" w:rsidRDefault="008823AF"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Приоритет по критерий № </w:t>
            </w:r>
            <w:r w:rsidR="00B36011">
              <w:rPr>
                <w:rFonts w:ascii="Times New Roman" w:hAnsi="Times New Roman" w:cs="Times New Roman"/>
                <w:sz w:val="24"/>
                <w:szCs w:val="24"/>
              </w:rPr>
              <w:t xml:space="preserve">5 </w:t>
            </w:r>
            <w:r w:rsidR="00B037BB">
              <w:rPr>
                <w:rFonts w:ascii="Times New Roman" w:hAnsi="Times New Roman" w:cs="Times New Roman"/>
                <w:sz w:val="24"/>
                <w:szCs w:val="24"/>
              </w:rPr>
              <w:t>получават ПИИ</w:t>
            </w:r>
            <w:r w:rsidR="001D0C2C">
              <w:rPr>
                <w:rFonts w:ascii="Times New Roman" w:hAnsi="Times New Roman" w:cs="Times New Roman"/>
                <w:sz w:val="24"/>
                <w:szCs w:val="24"/>
              </w:rPr>
              <w:t xml:space="preserve">, подадени от кандидати, регистрирани като земеделски стопани </w:t>
            </w:r>
            <w:r w:rsidR="001A31C9">
              <w:rPr>
                <w:rFonts w:ascii="Times New Roman" w:hAnsi="Times New Roman" w:cs="Times New Roman"/>
                <w:sz w:val="24"/>
                <w:szCs w:val="24"/>
              </w:rPr>
              <w:t xml:space="preserve">за </w:t>
            </w:r>
            <w:r w:rsidR="001C24BB" w:rsidRPr="001C24BB">
              <w:rPr>
                <w:rFonts w:ascii="Times New Roman" w:hAnsi="Times New Roman" w:cs="Times New Roman"/>
                <w:sz w:val="24"/>
                <w:szCs w:val="24"/>
              </w:rPr>
              <w:t>последните четири стопански години (2019/2020, 2020/2021, 2021/2022, 2022/2023)</w:t>
            </w:r>
            <w:r w:rsidR="001D0C2C">
              <w:rPr>
                <w:rFonts w:ascii="Times New Roman" w:hAnsi="Times New Roman" w:cs="Times New Roman"/>
                <w:sz w:val="24"/>
                <w:szCs w:val="24"/>
              </w:rPr>
              <w:t xml:space="preserve">. Изпълнение на изискването се проследява служебно чрез достъп до Регистър „Земеделски </w:t>
            </w:r>
            <w:r w:rsidR="00837E09" w:rsidRPr="003A1778">
              <w:rPr>
                <w:rFonts w:ascii="Times New Roman" w:hAnsi="Times New Roman" w:cs="Times New Roman"/>
                <w:sz w:val="24"/>
                <w:szCs w:val="24"/>
              </w:rPr>
              <w:t>стопани</w:t>
            </w:r>
            <w:r w:rsidR="001D0C2C">
              <w:rPr>
                <w:rFonts w:ascii="Times New Roman" w:hAnsi="Times New Roman" w:cs="Times New Roman"/>
                <w:sz w:val="24"/>
                <w:szCs w:val="24"/>
              </w:rPr>
              <w:t>“</w:t>
            </w:r>
            <w:r w:rsidR="00B037BB" w:rsidRPr="00B037BB">
              <w:rPr>
                <w:rFonts w:ascii="Times New Roman" w:hAnsi="Times New Roman" w:cs="Times New Roman"/>
                <w:sz w:val="24"/>
                <w:szCs w:val="24"/>
              </w:rPr>
              <w:t>.</w:t>
            </w:r>
          </w:p>
          <w:p w14:paraId="7A6AC7A6" w14:textId="160E8233" w:rsidR="00B36011" w:rsidRPr="00B36011" w:rsidRDefault="005F2B1A" w:rsidP="00B36011">
            <w:pPr>
              <w:spacing w:line="276" w:lineRule="auto"/>
              <w:contextualSpacing/>
              <w:jc w:val="both"/>
              <w:rPr>
                <w:rFonts w:ascii="Times New Roman" w:hAnsi="Times New Roman"/>
                <w:bCs/>
                <w:sz w:val="24"/>
                <w:szCs w:val="24"/>
              </w:rPr>
            </w:pPr>
            <w:r>
              <w:rPr>
                <w:rFonts w:ascii="Times New Roman" w:hAnsi="Times New Roman" w:cs="Times New Roman"/>
                <w:sz w:val="24"/>
                <w:szCs w:val="24"/>
              </w:rPr>
              <w:t xml:space="preserve">10. </w:t>
            </w:r>
            <w:r w:rsidR="00FD4473" w:rsidRPr="00FD4473">
              <w:rPr>
                <w:rFonts w:ascii="Times New Roman" w:hAnsi="Times New Roman"/>
                <w:bCs/>
                <w:sz w:val="24"/>
                <w:szCs w:val="24"/>
              </w:rPr>
              <w:t xml:space="preserve">По </w:t>
            </w:r>
            <w:r w:rsidR="00FC60CF">
              <w:rPr>
                <w:rFonts w:ascii="Times New Roman" w:hAnsi="Times New Roman"/>
                <w:bCs/>
                <w:sz w:val="24"/>
                <w:szCs w:val="24"/>
              </w:rPr>
              <w:t>к</w:t>
            </w:r>
            <w:r w:rsidR="00FD4473" w:rsidRPr="00FD4473">
              <w:rPr>
                <w:rFonts w:ascii="Times New Roman" w:hAnsi="Times New Roman"/>
                <w:bCs/>
                <w:sz w:val="24"/>
                <w:szCs w:val="24"/>
              </w:rPr>
              <w:t xml:space="preserve">ритерий № </w:t>
            </w:r>
            <w:r w:rsidR="00B36011">
              <w:rPr>
                <w:rFonts w:ascii="Times New Roman" w:hAnsi="Times New Roman"/>
                <w:bCs/>
                <w:sz w:val="24"/>
                <w:szCs w:val="24"/>
              </w:rPr>
              <w:t>6</w:t>
            </w:r>
            <w:r w:rsidR="00B36011" w:rsidRPr="00FD4473">
              <w:rPr>
                <w:rFonts w:ascii="Times New Roman" w:hAnsi="Times New Roman"/>
                <w:bCs/>
                <w:sz w:val="24"/>
                <w:szCs w:val="24"/>
              </w:rPr>
              <w:t xml:space="preserve"> </w:t>
            </w:r>
            <w:r w:rsidR="00FD4473" w:rsidRPr="00FD4473">
              <w:rPr>
                <w:rFonts w:ascii="Times New Roman" w:hAnsi="Times New Roman"/>
                <w:bCs/>
                <w:sz w:val="24"/>
                <w:szCs w:val="24"/>
              </w:rPr>
              <w:t xml:space="preserve">приоритет получават ПИИ, за които в Таблица </w:t>
            </w:r>
            <w:r w:rsidR="00025103" w:rsidRPr="00287795">
              <w:rPr>
                <w:rFonts w:ascii="Times New Roman" w:hAnsi="Times New Roman" w:cs="Times New Roman"/>
                <w:bCs/>
                <w:sz w:val="24"/>
                <w:szCs w:val="24"/>
              </w:rPr>
              <w:t>3</w:t>
            </w:r>
            <w:r w:rsidR="00FD4473" w:rsidRPr="00FD4473">
              <w:rPr>
                <w:rFonts w:ascii="Times New Roman" w:hAnsi="Times New Roman"/>
                <w:bCs/>
                <w:sz w:val="24"/>
                <w:szCs w:val="24"/>
              </w:rPr>
              <w:t xml:space="preserve"> и Таблица </w:t>
            </w:r>
            <w:r w:rsidR="00025103" w:rsidRPr="00287795">
              <w:rPr>
                <w:rFonts w:ascii="Times New Roman" w:hAnsi="Times New Roman" w:cs="Times New Roman"/>
                <w:bCs/>
                <w:sz w:val="24"/>
                <w:szCs w:val="24"/>
              </w:rPr>
              <w:t>4</w:t>
            </w:r>
            <w:r w:rsidR="00FD4473" w:rsidRPr="00FD4473">
              <w:rPr>
                <w:rFonts w:ascii="Times New Roman" w:hAnsi="Times New Roman"/>
                <w:bCs/>
                <w:sz w:val="24"/>
                <w:szCs w:val="24"/>
              </w:rPr>
              <w:t xml:space="preserve"> в Приложение № </w:t>
            </w:r>
            <w:r w:rsidR="005173A9" w:rsidRPr="00287795">
              <w:rPr>
                <w:rFonts w:ascii="Times New Roman" w:hAnsi="Times New Roman" w:cs="Times New Roman"/>
                <w:bCs/>
                <w:sz w:val="24"/>
                <w:szCs w:val="24"/>
                <w:lang w:val="en-GB"/>
              </w:rPr>
              <w:t>2</w:t>
            </w:r>
            <w:r w:rsidR="00FD4473" w:rsidRPr="00FD4473">
              <w:rPr>
                <w:rFonts w:ascii="Times New Roman" w:hAnsi="Times New Roman"/>
                <w:bCs/>
                <w:sz w:val="24"/>
                <w:szCs w:val="24"/>
              </w:rPr>
              <w:t xml:space="preserve"> са посочени само </w:t>
            </w:r>
            <w:r w:rsidR="00722307" w:rsidRPr="00287795">
              <w:rPr>
                <w:rFonts w:ascii="Times New Roman" w:hAnsi="Times New Roman" w:cs="Times New Roman"/>
                <w:bCs/>
                <w:sz w:val="24"/>
                <w:szCs w:val="24"/>
              </w:rPr>
              <w:t xml:space="preserve">земеделски </w:t>
            </w:r>
            <w:r w:rsidR="00FD4473" w:rsidRPr="00FD4473">
              <w:rPr>
                <w:rFonts w:ascii="Times New Roman" w:hAnsi="Times New Roman"/>
                <w:bCs/>
                <w:sz w:val="24"/>
                <w:szCs w:val="24"/>
              </w:rPr>
              <w:t>култури и/или животни от Приложение № 9.</w:t>
            </w:r>
          </w:p>
          <w:p w14:paraId="0EC1352E" w14:textId="72560C5C" w:rsidR="00FD4473" w:rsidRDefault="00B36011" w:rsidP="00730E7B">
            <w:pPr>
              <w:spacing w:line="276" w:lineRule="auto"/>
              <w:contextualSpacing/>
              <w:jc w:val="both"/>
              <w:rPr>
                <w:rFonts w:ascii="Times New Roman" w:hAnsi="Times New Roman"/>
                <w:bCs/>
                <w:sz w:val="24"/>
                <w:szCs w:val="24"/>
              </w:rPr>
            </w:pPr>
            <w:r w:rsidRPr="00B36011">
              <w:rPr>
                <w:rFonts w:ascii="Times New Roman" w:hAnsi="Times New Roman"/>
                <w:bCs/>
                <w:sz w:val="24"/>
                <w:szCs w:val="24"/>
              </w:rPr>
              <w:t xml:space="preserve">По критерии № </w:t>
            </w:r>
            <w:r w:rsidR="000F014C">
              <w:rPr>
                <w:rFonts w:ascii="Times New Roman" w:hAnsi="Times New Roman"/>
                <w:bCs/>
                <w:sz w:val="24"/>
                <w:szCs w:val="24"/>
              </w:rPr>
              <w:t>6</w:t>
            </w:r>
            <w:r w:rsidRPr="00B36011">
              <w:rPr>
                <w:rFonts w:ascii="Times New Roman" w:hAnsi="Times New Roman"/>
                <w:bCs/>
                <w:sz w:val="24"/>
                <w:szCs w:val="24"/>
              </w:rPr>
              <w:t xml:space="preserve"> приоритет получават и ПИИ за които в Таблица 4 от Приложение № 2 са посочени само животни от Приложение № 9, а в Таблица 3 от Приложение № 2 са включени земеделски култури извън списъка по Приложение № 9</w:t>
            </w:r>
            <w:r>
              <w:rPr>
                <w:rFonts w:ascii="Times New Roman" w:hAnsi="Times New Roman"/>
                <w:bCs/>
                <w:sz w:val="24"/>
                <w:szCs w:val="24"/>
              </w:rPr>
              <w:t>, необходими</w:t>
            </w:r>
            <w:r w:rsidRPr="00B36011">
              <w:rPr>
                <w:rFonts w:ascii="Times New Roman" w:hAnsi="Times New Roman"/>
                <w:bCs/>
                <w:sz w:val="24"/>
                <w:szCs w:val="24"/>
              </w:rPr>
              <w:t xml:space="preserve"> за изхранване на животните</w:t>
            </w:r>
            <w:r w:rsidR="000F014C">
              <w:rPr>
                <w:rFonts w:ascii="Times New Roman" w:hAnsi="Times New Roman"/>
                <w:bCs/>
                <w:sz w:val="24"/>
                <w:szCs w:val="24"/>
              </w:rPr>
              <w:t>.</w:t>
            </w:r>
            <w:r>
              <w:rPr>
                <w:rFonts w:ascii="Times New Roman" w:hAnsi="Times New Roman"/>
                <w:bCs/>
                <w:sz w:val="24"/>
                <w:szCs w:val="24"/>
              </w:rPr>
              <w:t xml:space="preserve"> </w:t>
            </w:r>
            <w:r w:rsidR="000F014C">
              <w:rPr>
                <w:rFonts w:ascii="Times New Roman" w:hAnsi="Times New Roman"/>
                <w:bCs/>
                <w:sz w:val="24"/>
                <w:szCs w:val="24"/>
              </w:rPr>
              <w:t xml:space="preserve">В тези случаи </w:t>
            </w:r>
            <w:r>
              <w:rPr>
                <w:rFonts w:ascii="Times New Roman" w:hAnsi="Times New Roman"/>
                <w:bCs/>
                <w:sz w:val="24"/>
                <w:szCs w:val="24"/>
              </w:rPr>
              <w:t>п</w:t>
            </w:r>
            <w:r w:rsidRPr="00B36011">
              <w:rPr>
                <w:rFonts w:ascii="Times New Roman" w:hAnsi="Times New Roman"/>
                <w:bCs/>
                <w:sz w:val="24"/>
                <w:szCs w:val="24"/>
              </w:rPr>
              <w:t>лощта на земеделските култури извън списъка по Приложение № 9 в Таблица 3, не трябва да надвишава приравнената площ</w:t>
            </w:r>
            <w:r>
              <w:rPr>
                <w:rFonts w:ascii="Times New Roman" w:hAnsi="Times New Roman"/>
                <w:bCs/>
                <w:sz w:val="24"/>
                <w:szCs w:val="24"/>
              </w:rPr>
              <w:t>,</w:t>
            </w:r>
            <w:r w:rsidRPr="00B36011">
              <w:rPr>
                <w:rFonts w:ascii="Times New Roman" w:hAnsi="Times New Roman"/>
                <w:bCs/>
                <w:sz w:val="24"/>
                <w:szCs w:val="24"/>
              </w:rPr>
              <w:t xml:space="preserve"> съответстваща на животните посочени в Таблица 4 от Приложение № 2</w:t>
            </w:r>
            <w:r>
              <w:rPr>
                <w:rFonts w:ascii="Times New Roman" w:hAnsi="Times New Roman"/>
                <w:bCs/>
                <w:sz w:val="24"/>
                <w:szCs w:val="24"/>
              </w:rPr>
              <w:t>.</w:t>
            </w:r>
            <w:r w:rsidRPr="00B36011">
              <w:rPr>
                <w:rFonts w:ascii="Times New Roman" w:hAnsi="Times New Roman"/>
                <w:bCs/>
                <w:sz w:val="24"/>
                <w:szCs w:val="24"/>
              </w:rPr>
              <w:t xml:space="preserve"> Приравняването на животните към площи се изчислява с помощта на Приложение №</w:t>
            </w:r>
            <w:r>
              <w:rPr>
                <w:rFonts w:ascii="Times New Roman" w:hAnsi="Times New Roman"/>
                <w:bCs/>
                <w:sz w:val="24"/>
                <w:szCs w:val="24"/>
              </w:rPr>
              <w:t xml:space="preserve"> </w:t>
            </w:r>
            <w:r w:rsidRPr="00B36011">
              <w:rPr>
                <w:rFonts w:ascii="Times New Roman" w:hAnsi="Times New Roman"/>
                <w:bCs/>
                <w:sz w:val="24"/>
                <w:szCs w:val="24"/>
              </w:rPr>
              <w:t xml:space="preserve">2, Таблица </w:t>
            </w:r>
            <w:r w:rsidR="00304C1E">
              <w:rPr>
                <w:rFonts w:ascii="Times New Roman" w:hAnsi="Times New Roman"/>
                <w:bCs/>
                <w:sz w:val="24"/>
                <w:szCs w:val="24"/>
              </w:rPr>
              <w:t>4.1</w:t>
            </w:r>
            <w:r w:rsidR="008D323F">
              <w:rPr>
                <w:rFonts w:ascii="Times New Roman" w:hAnsi="Times New Roman"/>
                <w:bCs/>
                <w:sz w:val="24"/>
                <w:szCs w:val="24"/>
              </w:rPr>
              <w:t xml:space="preserve"> </w:t>
            </w:r>
            <w:r w:rsidRPr="00B36011">
              <w:rPr>
                <w:rFonts w:ascii="Times New Roman" w:hAnsi="Times New Roman"/>
                <w:bCs/>
                <w:sz w:val="24"/>
                <w:szCs w:val="24"/>
              </w:rPr>
              <w:t>- Категории животни и животински единици (ЖЕ</w:t>
            </w:r>
            <w:r>
              <w:rPr>
                <w:rFonts w:ascii="Times New Roman" w:hAnsi="Times New Roman"/>
                <w:bCs/>
                <w:sz w:val="24"/>
                <w:szCs w:val="24"/>
              </w:rPr>
              <w:t>)</w:t>
            </w:r>
            <w:r w:rsidRPr="00B36011">
              <w:rPr>
                <w:rFonts w:ascii="Times New Roman" w:hAnsi="Times New Roman"/>
                <w:bCs/>
                <w:sz w:val="24"/>
                <w:szCs w:val="24"/>
              </w:rPr>
              <w:t>.</w:t>
            </w:r>
          </w:p>
          <w:p w14:paraId="4714608D" w14:textId="6A252A58" w:rsidR="004A5C39" w:rsidRDefault="007675AD" w:rsidP="00730E7B">
            <w:pPr>
              <w:pStyle w:val="ListParagraph"/>
              <w:spacing w:line="276" w:lineRule="auto"/>
              <w:ind w:left="0"/>
              <w:jc w:val="both"/>
              <w:rPr>
                <w:rFonts w:ascii="Times New Roman" w:hAnsi="Times New Roman"/>
                <w:bCs/>
                <w:sz w:val="24"/>
                <w:szCs w:val="24"/>
              </w:rPr>
            </w:pPr>
            <w:r>
              <w:rPr>
                <w:rFonts w:ascii="Times New Roman" w:hAnsi="Times New Roman"/>
                <w:bCs/>
                <w:sz w:val="24"/>
                <w:szCs w:val="24"/>
              </w:rPr>
              <w:t>1</w:t>
            </w:r>
            <w:r w:rsidR="00DC6156">
              <w:rPr>
                <w:rFonts w:ascii="Times New Roman" w:hAnsi="Times New Roman"/>
                <w:bCs/>
                <w:sz w:val="24"/>
                <w:szCs w:val="24"/>
              </w:rPr>
              <w:t>1</w:t>
            </w:r>
            <w:r>
              <w:rPr>
                <w:rFonts w:ascii="Times New Roman" w:hAnsi="Times New Roman"/>
                <w:bCs/>
                <w:sz w:val="24"/>
                <w:szCs w:val="24"/>
              </w:rPr>
              <w:t xml:space="preserve">. </w:t>
            </w:r>
            <w:r w:rsidR="004A5C39">
              <w:rPr>
                <w:rFonts w:ascii="Times New Roman" w:hAnsi="Times New Roman"/>
                <w:bCs/>
                <w:sz w:val="24"/>
                <w:szCs w:val="24"/>
              </w:rPr>
              <w:t xml:space="preserve">Приоритет по критерий № </w:t>
            </w:r>
            <w:r w:rsidR="008D323F">
              <w:rPr>
                <w:rFonts w:ascii="Times New Roman" w:hAnsi="Times New Roman"/>
                <w:bCs/>
                <w:sz w:val="24"/>
                <w:szCs w:val="24"/>
              </w:rPr>
              <w:t>7</w:t>
            </w:r>
            <w:r w:rsidR="008D323F" w:rsidRPr="008D323F">
              <w:rPr>
                <w:rFonts w:ascii="Times New Roman" w:hAnsi="Times New Roman"/>
                <w:bCs/>
                <w:sz w:val="24"/>
                <w:szCs w:val="24"/>
              </w:rPr>
              <w:t>, минимално изискване 7.1</w:t>
            </w:r>
            <w:r w:rsidR="008D323F">
              <w:rPr>
                <w:rFonts w:ascii="Times New Roman" w:hAnsi="Times New Roman"/>
                <w:bCs/>
                <w:sz w:val="24"/>
                <w:szCs w:val="24"/>
              </w:rPr>
              <w:t xml:space="preserve"> </w:t>
            </w:r>
            <w:r w:rsidR="004A5C39">
              <w:rPr>
                <w:rFonts w:ascii="Times New Roman" w:hAnsi="Times New Roman"/>
                <w:bCs/>
                <w:sz w:val="24"/>
                <w:szCs w:val="24"/>
              </w:rPr>
              <w:t xml:space="preserve">се присъжда на ПИИ, </w:t>
            </w:r>
            <w:r w:rsidR="004A5C39" w:rsidRPr="004A5C39">
              <w:rPr>
                <w:rFonts w:ascii="Times New Roman" w:hAnsi="Times New Roman"/>
                <w:bCs/>
                <w:sz w:val="24"/>
                <w:szCs w:val="24"/>
              </w:rPr>
              <w:t xml:space="preserve">в които повече от </w:t>
            </w:r>
            <w:r w:rsidR="00CD6189">
              <w:rPr>
                <w:rFonts w:ascii="Times New Roman" w:hAnsi="Times New Roman"/>
                <w:bCs/>
                <w:sz w:val="24"/>
                <w:szCs w:val="24"/>
              </w:rPr>
              <w:t>2</w:t>
            </w:r>
            <w:r w:rsidR="003865BA" w:rsidRPr="004A5C39">
              <w:rPr>
                <w:rFonts w:ascii="Times New Roman" w:hAnsi="Times New Roman"/>
                <w:bCs/>
                <w:sz w:val="24"/>
                <w:szCs w:val="24"/>
              </w:rPr>
              <w:t xml:space="preserve">0 </w:t>
            </w:r>
            <w:r w:rsidR="004A5C39" w:rsidRPr="004A5C39">
              <w:rPr>
                <w:rFonts w:ascii="Times New Roman" w:hAnsi="Times New Roman"/>
                <w:bCs/>
                <w:sz w:val="24"/>
                <w:szCs w:val="24"/>
              </w:rPr>
              <w:t xml:space="preserve">% от </w:t>
            </w:r>
            <w:r w:rsidR="003865BA">
              <w:rPr>
                <w:rFonts w:ascii="Times New Roman" w:hAnsi="Times New Roman"/>
                <w:bCs/>
                <w:sz w:val="24"/>
                <w:szCs w:val="24"/>
              </w:rPr>
              <w:t>одобрените</w:t>
            </w:r>
            <w:r w:rsidR="003865BA" w:rsidRPr="004A5C39">
              <w:rPr>
                <w:rFonts w:ascii="Times New Roman" w:hAnsi="Times New Roman"/>
                <w:bCs/>
                <w:sz w:val="24"/>
                <w:szCs w:val="24"/>
              </w:rPr>
              <w:t xml:space="preserve"> </w:t>
            </w:r>
            <w:r w:rsidR="004A5C39" w:rsidRPr="004A5C39">
              <w:rPr>
                <w:rFonts w:ascii="Times New Roman" w:hAnsi="Times New Roman"/>
                <w:bCs/>
                <w:sz w:val="24"/>
                <w:szCs w:val="24"/>
              </w:rPr>
              <w:t xml:space="preserve">за подпомагане разходи са за доставка и монтаж на машини, оборудване и инсталации за производството на енергия от </w:t>
            </w:r>
            <w:r w:rsidR="00287767" w:rsidRPr="00287767">
              <w:rPr>
                <w:rFonts w:ascii="Times New Roman" w:hAnsi="Times New Roman"/>
                <w:bCs/>
                <w:sz w:val="24"/>
                <w:szCs w:val="24"/>
              </w:rPr>
              <w:t>фотоволтаични системи</w:t>
            </w:r>
            <w:r w:rsidR="004A5C39" w:rsidRPr="004A5C39">
              <w:rPr>
                <w:rFonts w:ascii="Times New Roman" w:hAnsi="Times New Roman"/>
                <w:bCs/>
                <w:sz w:val="24"/>
                <w:szCs w:val="24"/>
              </w:rPr>
              <w:t xml:space="preserve"> в стопанствата за собствено потребление</w:t>
            </w:r>
            <w:r w:rsidR="00CD77B8">
              <w:rPr>
                <w:rFonts w:ascii="Times New Roman" w:hAnsi="Times New Roman"/>
                <w:bCs/>
                <w:sz w:val="24"/>
                <w:szCs w:val="24"/>
              </w:rPr>
              <w:t xml:space="preserve"> – 5 точки</w:t>
            </w:r>
            <w:r w:rsidR="004A5C39">
              <w:rPr>
                <w:rFonts w:ascii="Times New Roman" w:hAnsi="Times New Roman"/>
                <w:bCs/>
                <w:sz w:val="24"/>
                <w:szCs w:val="24"/>
              </w:rPr>
              <w:t>.</w:t>
            </w:r>
            <w:r w:rsidR="008D323F">
              <w:rPr>
                <w:rFonts w:ascii="Times New Roman" w:hAnsi="Times New Roman"/>
                <w:bCs/>
                <w:sz w:val="24"/>
                <w:szCs w:val="24"/>
              </w:rPr>
              <w:t xml:space="preserve"> </w:t>
            </w:r>
            <w:r w:rsidR="00CD77B8">
              <w:rPr>
                <w:rFonts w:ascii="Times New Roman" w:hAnsi="Times New Roman"/>
                <w:bCs/>
                <w:sz w:val="24"/>
                <w:szCs w:val="24"/>
              </w:rPr>
              <w:t>П</w:t>
            </w:r>
            <w:r w:rsidR="008D323F" w:rsidRPr="008D323F">
              <w:rPr>
                <w:rFonts w:ascii="Times New Roman" w:hAnsi="Times New Roman"/>
                <w:bCs/>
                <w:sz w:val="24"/>
                <w:szCs w:val="24"/>
              </w:rPr>
              <w:t>риоритет по критерий № 7, минимално изискване 7.2 се присъжда на ПИИ, в които повече от 50 % от одобрените за подпомагане разходи са за доставка и монтаж на машини, оборудване и инсталации за производството на енергия от фотоволтаични системи в стопанствата за собствено потребление</w:t>
            </w:r>
            <w:r w:rsidR="00CD77B8">
              <w:rPr>
                <w:rFonts w:ascii="Times New Roman" w:hAnsi="Times New Roman"/>
                <w:bCs/>
                <w:sz w:val="24"/>
                <w:szCs w:val="24"/>
              </w:rPr>
              <w:t xml:space="preserve"> – 10 точки</w:t>
            </w:r>
            <w:r w:rsidR="008D323F" w:rsidRPr="008D323F">
              <w:rPr>
                <w:rFonts w:ascii="Times New Roman" w:hAnsi="Times New Roman"/>
                <w:bCs/>
                <w:sz w:val="24"/>
                <w:szCs w:val="24"/>
              </w:rPr>
              <w:t>.</w:t>
            </w:r>
            <w:r w:rsidR="00CD77B8">
              <w:rPr>
                <w:rFonts w:ascii="Times New Roman" w:hAnsi="Times New Roman"/>
                <w:bCs/>
                <w:sz w:val="24"/>
                <w:szCs w:val="24"/>
              </w:rPr>
              <w:t xml:space="preserve"> Максималният размер на точките по критерий № 7 е 10 точки.</w:t>
            </w:r>
          </w:p>
          <w:p w14:paraId="2521D884" w14:textId="66F9070C" w:rsidR="00E93B1D" w:rsidRPr="00C54573" w:rsidRDefault="004A5C39" w:rsidP="00730E7B">
            <w:pPr>
              <w:pStyle w:val="ListParagraph"/>
              <w:spacing w:line="276" w:lineRule="auto"/>
              <w:ind w:left="0"/>
              <w:jc w:val="both"/>
              <w:rPr>
                <w:rFonts w:ascii="Times New Roman" w:hAnsi="Times New Roman"/>
                <w:bCs/>
                <w:sz w:val="24"/>
                <w:szCs w:val="24"/>
              </w:rPr>
            </w:pPr>
            <w:r>
              <w:rPr>
                <w:rFonts w:ascii="Times New Roman" w:hAnsi="Times New Roman"/>
                <w:bCs/>
                <w:sz w:val="24"/>
                <w:szCs w:val="24"/>
              </w:rPr>
              <w:lastRenderedPageBreak/>
              <w:t xml:space="preserve">12. </w:t>
            </w:r>
            <w:r w:rsidR="0066127A" w:rsidRPr="00C54573">
              <w:rPr>
                <w:rFonts w:ascii="Times New Roman" w:hAnsi="Times New Roman"/>
                <w:bCs/>
                <w:sz w:val="24"/>
                <w:szCs w:val="24"/>
              </w:rPr>
              <w:t xml:space="preserve">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w:t>
            </w:r>
            <w:r w:rsidR="00151380" w:rsidRPr="005E09ED">
              <w:rPr>
                <w:rFonts w:ascii="Times New Roman" w:hAnsi="Times New Roman"/>
                <w:bCs/>
                <w:sz w:val="24"/>
                <w:szCs w:val="24"/>
              </w:rPr>
              <w:t xml:space="preserve">критерий </w:t>
            </w:r>
            <w:r w:rsidR="006B234A">
              <w:rPr>
                <w:rFonts w:ascii="Times New Roman" w:hAnsi="Times New Roman"/>
                <w:bCs/>
                <w:sz w:val="24"/>
                <w:szCs w:val="24"/>
              </w:rPr>
              <w:t xml:space="preserve">№ </w:t>
            </w:r>
            <w:r w:rsidR="008D323F">
              <w:rPr>
                <w:rFonts w:ascii="Times New Roman" w:hAnsi="Times New Roman"/>
                <w:bCs/>
                <w:sz w:val="24"/>
                <w:szCs w:val="24"/>
              </w:rPr>
              <w:t>4</w:t>
            </w:r>
            <w:r w:rsidR="00900F42">
              <w:rPr>
                <w:rFonts w:ascii="Times New Roman" w:hAnsi="Times New Roman"/>
                <w:bCs/>
                <w:sz w:val="24"/>
                <w:szCs w:val="24"/>
              </w:rPr>
              <w:t>,</w:t>
            </w:r>
            <w:r w:rsidR="00A9512F">
              <w:rPr>
                <w:rFonts w:ascii="Times New Roman" w:hAnsi="Times New Roman"/>
                <w:bCs/>
                <w:sz w:val="24"/>
                <w:szCs w:val="24"/>
              </w:rPr>
              <w:t xml:space="preserve"> </w:t>
            </w:r>
            <w:r w:rsidR="00FC60CF" w:rsidRPr="00FC60CF">
              <w:rPr>
                <w:rFonts w:ascii="Times New Roman" w:hAnsi="Times New Roman"/>
                <w:bCs/>
                <w:sz w:val="24"/>
                <w:szCs w:val="24"/>
              </w:rPr>
              <w:t>критерий №</w:t>
            </w:r>
            <w:r w:rsidR="002B727B">
              <w:rPr>
                <w:rFonts w:ascii="Times New Roman" w:hAnsi="Times New Roman"/>
                <w:bCs/>
                <w:sz w:val="24"/>
                <w:szCs w:val="24"/>
              </w:rPr>
              <w:t xml:space="preserve"> </w:t>
            </w:r>
            <w:r w:rsidR="008D323F">
              <w:rPr>
                <w:rFonts w:ascii="Times New Roman" w:hAnsi="Times New Roman"/>
                <w:bCs/>
                <w:sz w:val="24"/>
                <w:szCs w:val="24"/>
              </w:rPr>
              <w:t xml:space="preserve">6 </w:t>
            </w:r>
            <w:r w:rsidR="002B727B">
              <w:rPr>
                <w:rFonts w:ascii="Times New Roman" w:hAnsi="Times New Roman"/>
                <w:bCs/>
                <w:sz w:val="24"/>
                <w:szCs w:val="24"/>
              </w:rPr>
              <w:t xml:space="preserve">и </w:t>
            </w:r>
            <w:r w:rsidR="002B727B" w:rsidRPr="0029645C">
              <w:rPr>
                <w:rFonts w:ascii="Times New Roman" w:hAnsi="Times New Roman"/>
                <w:sz w:val="24"/>
              </w:rPr>
              <w:t>критерий №</w:t>
            </w:r>
            <w:r w:rsidR="00FC60CF" w:rsidRPr="000352F2">
              <w:rPr>
                <w:rFonts w:ascii="Times New Roman" w:hAnsi="Times New Roman"/>
                <w:sz w:val="24"/>
              </w:rPr>
              <w:t xml:space="preserve"> </w:t>
            </w:r>
            <w:r w:rsidR="008D323F">
              <w:rPr>
                <w:rFonts w:ascii="Times New Roman" w:hAnsi="Times New Roman"/>
                <w:sz w:val="24"/>
              </w:rPr>
              <w:t>7</w:t>
            </w:r>
            <w:r w:rsidR="008D323F" w:rsidRPr="0026774C">
              <w:rPr>
                <w:rFonts w:ascii="Times New Roman" w:hAnsi="Times New Roman"/>
                <w:bCs/>
                <w:sz w:val="24"/>
                <w:szCs w:val="24"/>
              </w:rPr>
              <w:t xml:space="preserve"> </w:t>
            </w:r>
            <w:r w:rsidR="0066127A" w:rsidRPr="0026774C">
              <w:rPr>
                <w:rFonts w:ascii="Times New Roman" w:hAnsi="Times New Roman"/>
                <w:bCs/>
                <w:sz w:val="24"/>
                <w:szCs w:val="24"/>
              </w:rPr>
              <w:t>в срока за изпълнение на проекта</w:t>
            </w:r>
            <w:r w:rsidR="00151380" w:rsidRPr="00C54573">
              <w:rPr>
                <w:rFonts w:ascii="Times New Roman" w:hAnsi="Times New Roman"/>
                <w:bCs/>
                <w:sz w:val="24"/>
                <w:szCs w:val="24"/>
              </w:rPr>
              <w:t xml:space="preserve"> и за периода на мониторинг</w:t>
            </w:r>
            <w:r w:rsidR="0066127A" w:rsidRPr="00C54573">
              <w:rPr>
                <w:rFonts w:ascii="Times New Roman" w:hAnsi="Times New Roman"/>
                <w:bCs/>
                <w:sz w:val="24"/>
                <w:szCs w:val="24"/>
              </w:rPr>
              <w:t>, съгласно заложеното в условията за изпълнение и договор</w:t>
            </w:r>
            <w:r w:rsidR="00151380" w:rsidRPr="00C54573">
              <w:rPr>
                <w:rFonts w:ascii="Times New Roman" w:hAnsi="Times New Roman"/>
                <w:bCs/>
                <w:sz w:val="24"/>
                <w:szCs w:val="24"/>
              </w:rPr>
              <w:t xml:space="preserve">ът за предоставяне на </w:t>
            </w:r>
            <w:r w:rsidR="006B234A">
              <w:rPr>
                <w:rFonts w:ascii="Times New Roman" w:hAnsi="Times New Roman"/>
                <w:bCs/>
                <w:sz w:val="24"/>
                <w:szCs w:val="24"/>
              </w:rPr>
              <w:t xml:space="preserve">безвъзмездно </w:t>
            </w:r>
            <w:r w:rsidR="00151380" w:rsidRPr="00C54573">
              <w:rPr>
                <w:rFonts w:ascii="Times New Roman" w:hAnsi="Times New Roman"/>
                <w:bCs/>
                <w:sz w:val="24"/>
                <w:szCs w:val="24"/>
              </w:rPr>
              <w:t>финанс</w:t>
            </w:r>
            <w:r w:rsidR="006B234A">
              <w:rPr>
                <w:rFonts w:ascii="Times New Roman" w:hAnsi="Times New Roman"/>
                <w:bCs/>
                <w:sz w:val="24"/>
                <w:szCs w:val="24"/>
              </w:rPr>
              <w:t>иране</w:t>
            </w:r>
            <w:r w:rsidR="00151380" w:rsidRPr="00C54573">
              <w:rPr>
                <w:rFonts w:ascii="Times New Roman" w:hAnsi="Times New Roman"/>
                <w:bCs/>
                <w:sz w:val="24"/>
                <w:szCs w:val="24"/>
              </w:rPr>
              <w:t>.</w:t>
            </w:r>
          </w:p>
          <w:p w14:paraId="1E7BF947" w14:textId="35ABCE93" w:rsidR="00841656" w:rsidRPr="00B86C83" w:rsidRDefault="004A5C39" w:rsidP="00730E7B">
            <w:pPr>
              <w:pStyle w:val="ListParagraph"/>
              <w:spacing w:line="276" w:lineRule="auto"/>
              <w:ind w:left="0"/>
              <w:jc w:val="both"/>
              <w:rPr>
                <w:rFonts w:ascii="Times New Roman" w:hAnsi="Times New Roman"/>
                <w:sz w:val="24"/>
                <w:szCs w:val="24"/>
              </w:rPr>
            </w:pPr>
            <w:r>
              <w:rPr>
                <w:rFonts w:ascii="Times New Roman" w:hAnsi="Times New Roman"/>
                <w:bCs/>
                <w:sz w:val="24"/>
                <w:szCs w:val="24"/>
              </w:rPr>
              <w:t>13</w:t>
            </w:r>
            <w:r w:rsidR="00FA218D" w:rsidRPr="0026774C">
              <w:rPr>
                <w:rFonts w:ascii="Times New Roman" w:hAnsi="Times New Roman"/>
                <w:bCs/>
                <w:sz w:val="24"/>
                <w:szCs w:val="24"/>
              </w:rPr>
              <w:t xml:space="preserve">. </w:t>
            </w:r>
            <w:r w:rsidR="00FA218D" w:rsidRPr="0026774C">
              <w:rPr>
                <w:rFonts w:ascii="Times New Roman" w:hAnsi="Times New Roman"/>
                <w:sz w:val="24"/>
                <w:szCs w:val="24"/>
              </w:rPr>
              <w:t xml:space="preserve">За </w:t>
            </w:r>
            <w:r w:rsidR="00151380" w:rsidRPr="005E09ED">
              <w:rPr>
                <w:rFonts w:ascii="Times New Roman" w:hAnsi="Times New Roman"/>
                <w:sz w:val="24"/>
                <w:szCs w:val="24"/>
              </w:rPr>
              <w:t>ПИИ</w:t>
            </w:r>
            <w:r w:rsidR="00FA218D" w:rsidRPr="005E09ED">
              <w:rPr>
                <w:rFonts w:ascii="Times New Roman" w:hAnsi="Times New Roman"/>
                <w:sz w:val="24"/>
                <w:szCs w:val="24"/>
              </w:rPr>
              <w:t xml:space="preserve">, получили еднакъв общ брой точки по критерии за подбор, класирането се извършва </w:t>
            </w:r>
            <w:r w:rsidR="00841656" w:rsidRPr="00B86C83">
              <w:rPr>
                <w:rFonts w:ascii="Times New Roman" w:hAnsi="Times New Roman"/>
                <w:sz w:val="24"/>
                <w:szCs w:val="24"/>
              </w:rPr>
              <w:t>в низходящ ред съобразно:</w:t>
            </w:r>
          </w:p>
          <w:p w14:paraId="1516CA8C" w14:textId="0D53EE4F" w:rsidR="00841656" w:rsidRPr="00841758"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B86C83">
              <w:rPr>
                <w:rFonts w:ascii="Times New Roman" w:hAnsi="Times New Roman"/>
                <w:sz w:val="24"/>
                <w:szCs w:val="24"/>
              </w:rPr>
              <w:t>.1. получения брой точки по критерий</w:t>
            </w:r>
            <w:r w:rsidR="00652751" w:rsidRPr="00B86C83">
              <w:rPr>
                <w:rFonts w:ascii="Times New Roman" w:hAnsi="Times New Roman"/>
                <w:sz w:val="24"/>
                <w:szCs w:val="24"/>
              </w:rPr>
              <w:t xml:space="preserve"> за оценка</w:t>
            </w:r>
            <w:r w:rsidR="00841656" w:rsidRPr="00B86C83">
              <w:rPr>
                <w:rFonts w:ascii="Times New Roman" w:hAnsi="Times New Roman"/>
                <w:sz w:val="24"/>
                <w:szCs w:val="24"/>
              </w:rPr>
              <w:t xml:space="preserve"> № </w:t>
            </w:r>
            <w:r w:rsidR="005B63E7">
              <w:rPr>
                <w:rFonts w:ascii="Times New Roman" w:hAnsi="Times New Roman"/>
                <w:sz w:val="24"/>
                <w:szCs w:val="24"/>
              </w:rPr>
              <w:t>5</w:t>
            </w:r>
            <w:r w:rsidR="005B63E7" w:rsidRPr="00F45389">
              <w:rPr>
                <w:rFonts w:ascii="Times New Roman" w:hAnsi="Times New Roman"/>
                <w:sz w:val="24"/>
                <w:szCs w:val="24"/>
              </w:rPr>
              <w:t xml:space="preserve"> </w:t>
            </w:r>
            <w:r w:rsidR="00841656" w:rsidRPr="00F45389">
              <w:rPr>
                <w:rFonts w:ascii="Times New Roman" w:hAnsi="Times New Roman"/>
                <w:sz w:val="24"/>
                <w:szCs w:val="24"/>
              </w:rPr>
              <w:t>„</w:t>
            </w:r>
            <w:r w:rsidR="0033328A" w:rsidRPr="00A535BE">
              <w:rPr>
                <w:rFonts w:ascii="Times New Roman" w:hAnsi="Times New Roman"/>
                <w:sz w:val="24"/>
                <w:szCs w:val="24"/>
              </w:rPr>
              <w:t>Кандидат с история като земеделски стопанин</w:t>
            </w:r>
            <w:r w:rsidR="00841656" w:rsidRPr="00841758">
              <w:rPr>
                <w:rFonts w:ascii="Times New Roman" w:hAnsi="Times New Roman"/>
                <w:sz w:val="24"/>
                <w:szCs w:val="24"/>
              </w:rPr>
              <w:t>“;</w:t>
            </w:r>
          </w:p>
          <w:p w14:paraId="266527B7" w14:textId="40F67E25" w:rsidR="00841656" w:rsidRPr="00841758"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841758">
              <w:rPr>
                <w:rFonts w:ascii="Times New Roman" w:hAnsi="Times New Roman"/>
                <w:sz w:val="24"/>
                <w:szCs w:val="24"/>
              </w:rPr>
              <w:t xml:space="preserve">.2. В случай, че </w:t>
            </w:r>
            <w:r w:rsidR="00652751" w:rsidRPr="00841758">
              <w:rPr>
                <w:rFonts w:ascii="Times New Roman" w:hAnsi="Times New Roman"/>
                <w:sz w:val="24"/>
                <w:szCs w:val="24"/>
              </w:rPr>
              <w:t>ПИИ</w:t>
            </w:r>
            <w:r w:rsidR="00841656" w:rsidRPr="00841758">
              <w:rPr>
                <w:rFonts w:ascii="Times New Roman" w:hAnsi="Times New Roman"/>
                <w:sz w:val="24"/>
                <w:szCs w:val="24"/>
              </w:rPr>
              <w:t xml:space="preserve"> имат равен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5</w:t>
            </w:r>
            <w:r w:rsidR="00841656" w:rsidRPr="00841758">
              <w:rPr>
                <w:rFonts w:ascii="Times New Roman" w:hAnsi="Times New Roman"/>
                <w:sz w:val="24"/>
                <w:szCs w:val="24"/>
              </w:rPr>
              <w:t xml:space="preserve">, същите ще бъдат класирани съобразно получения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3</w:t>
            </w:r>
            <w:r w:rsidR="005B63E7" w:rsidRPr="00841758">
              <w:rPr>
                <w:rFonts w:ascii="Times New Roman" w:hAnsi="Times New Roman"/>
                <w:sz w:val="24"/>
                <w:szCs w:val="24"/>
              </w:rPr>
              <w:t xml:space="preserve"> </w:t>
            </w:r>
            <w:r w:rsidR="00841656" w:rsidRPr="00841758">
              <w:rPr>
                <w:rFonts w:ascii="Times New Roman" w:hAnsi="Times New Roman"/>
                <w:sz w:val="24"/>
                <w:szCs w:val="24"/>
              </w:rPr>
              <w:t>„</w:t>
            </w:r>
            <w:r w:rsidR="0033328A" w:rsidRPr="00F45389">
              <w:rPr>
                <w:rFonts w:ascii="Times New Roman" w:hAnsi="Times New Roman"/>
                <w:sz w:val="24"/>
                <w:szCs w:val="24"/>
              </w:rPr>
              <w:t>Финансовото състояние на кандидата обезпечава реализирането на инвестициите по ПИИ</w:t>
            </w:r>
            <w:r w:rsidR="00841656" w:rsidRPr="00841758">
              <w:rPr>
                <w:rFonts w:ascii="Times New Roman" w:hAnsi="Times New Roman"/>
                <w:sz w:val="24"/>
                <w:szCs w:val="24"/>
              </w:rPr>
              <w:t>“;</w:t>
            </w:r>
          </w:p>
          <w:p w14:paraId="11B15C91" w14:textId="1766FDF2" w:rsidR="00841656" w:rsidRPr="0026774C"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841758">
              <w:rPr>
                <w:rFonts w:ascii="Times New Roman" w:hAnsi="Times New Roman"/>
                <w:sz w:val="24"/>
                <w:szCs w:val="24"/>
              </w:rPr>
              <w:t xml:space="preserve">.3. В случай, че </w:t>
            </w:r>
            <w:r w:rsidR="00652751" w:rsidRPr="00841758">
              <w:rPr>
                <w:rFonts w:ascii="Times New Roman" w:hAnsi="Times New Roman"/>
                <w:sz w:val="24"/>
                <w:szCs w:val="24"/>
              </w:rPr>
              <w:t>ПИИ</w:t>
            </w:r>
            <w:r w:rsidR="00841656" w:rsidRPr="00841758">
              <w:rPr>
                <w:rFonts w:ascii="Times New Roman" w:hAnsi="Times New Roman"/>
                <w:sz w:val="24"/>
                <w:szCs w:val="24"/>
              </w:rPr>
              <w:t xml:space="preserve"> имат равен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3</w:t>
            </w:r>
            <w:r w:rsidR="00841656" w:rsidRPr="00841758">
              <w:rPr>
                <w:rFonts w:ascii="Times New Roman" w:hAnsi="Times New Roman"/>
                <w:sz w:val="24"/>
                <w:szCs w:val="24"/>
              </w:rPr>
              <w:t xml:space="preserve">, същите ще бъдат класирани съобразно получения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 xml:space="preserve">6 </w:t>
            </w:r>
            <w:r w:rsidR="00A535BE">
              <w:rPr>
                <w:rFonts w:ascii="Times New Roman" w:hAnsi="Times New Roman"/>
                <w:sz w:val="24"/>
                <w:szCs w:val="24"/>
              </w:rPr>
              <w:t>„</w:t>
            </w:r>
            <w:r w:rsidR="0033328A" w:rsidRPr="007675AD">
              <w:rPr>
                <w:rFonts w:ascii="Times New Roman" w:hAnsi="Times New Roman"/>
                <w:sz w:val="24"/>
                <w:szCs w:val="24"/>
              </w:rPr>
              <w:t>ПИИ с инвестиции и дейности, насочени в сектор</w:t>
            </w:r>
            <w:r w:rsidR="00DC3676">
              <w:rPr>
                <w:rFonts w:ascii="Times New Roman" w:hAnsi="Times New Roman"/>
                <w:sz w:val="24"/>
                <w:szCs w:val="24"/>
              </w:rPr>
              <w:t>ите</w:t>
            </w:r>
            <w:r w:rsidR="0033328A" w:rsidRPr="007675AD">
              <w:rPr>
                <w:rFonts w:ascii="Times New Roman" w:hAnsi="Times New Roman"/>
                <w:sz w:val="24"/>
                <w:szCs w:val="24"/>
              </w:rPr>
              <w:t>, съгласно Приложение № 9</w:t>
            </w:r>
            <w:r w:rsidR="00841656" w:rsidRPr="0026774C">
              <w:rPr>
                <w:rFonts w:ascii="Times New Roman" w:hAnsi="Times New Roman"/>
                <w:sz w:val="24"/>
                <w:szCs w:val="24"/>
              </w:rPr>
              <w:t>“;</w:t>
            </w:r>
          </w:p>
          <w:p w14:paraId="06FA147E" w14:textId="70347FF5" w:rsidR="0033328A"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26774C">
              <w:rPr>
                <w:rFonts w:ascii="Times New Roman" w:hAnsi="Times New Roman"/>
                <w:sz w:val="24"/>
                <w:szCs w:val="24"/>
              </w:rPr>
              <w:t xml:space="preserve">.4. </w:t>
            </w:r>
            <w:r w:rsidR="0033328A" w:rsidRPr="007675AD">
              <w:rPr>
                <w:rFonts w:ascii="Times New Roman" w:hAnsi="Times New Roman"/>
                <w:sz w:val="24"/>
                <w:szCs w:val="24"/>
              </w:rPr>
              <w:t xml:space="preserve">В случай, че ПИИ имат равен брой точки по критерий за оценка № </w:t>
            </w:r>
            <w:r w:rsidR="005B63E7">
              <w:rPr>
                <w:rFonts w:ascii="Times New Roman" w:hAnsi="Times New Roman"/>
                <w:sz w:val="24"/>
                <w:szCs w:val="24"/>
              </w:rPr>
              <w:t>6</w:t>
            </w:r>
            <w:r w:rsidR="0033328A" w:rsidRPr="007675AD">
              <w:rPr>
                <w:rFonts w:ascii="Times New Roman" w:hAnsi="Times New Roman"/>
                <w:sz w:val="24"/>
                <w:szCs w:val="24"/>
              </w:rPr>
              <w:t xml:space="preserve">, същите ще бъдат класирани </w:t>
            </w:r>
            <w:r w:rsidR="0033328A" w:rsidRPr="004A5C39">
              <w:rPr>
                <w:rFonts w:ascii="Times New Roman" w:hAnsi="Times New Roman"/>
                <w:sz w:val="24"/>
                <w:szCs w:val="24"/>
              </w:rPr>
              <w:t xml:space="preserve">съобразно получения брой точки по критерий за оценка № </w:t>
            </w:r>
            <w:r w:rsidR="005B63E7">
              <w:rPr>
                <w:rFonts w:ascii="Times New Roman" w:hAnsi="Times New Roman"/>
                <w:sz w:val="24"/>
                <w:szCs w:val="24"/>
              </w:rPr>
              <w:t xml:space="preserve">7 </w:t>
            </w:r>
            <w:r w:rsidR="0033328A">
              <w:rPr>
                <w:rFonts w:ascii="Times New Roman" w:hAnsi="Times New Roman"/>
                <w:sz w:val="24"/>
                <w:szCs w:val="24"/>
              </w:rPr>
              <w:t>„</w:t>
            </w:r>
            <w:r w:rsidR="0033328A" w:rsidRPr="004A5C39">
              <w:rPr>
                <w:rFonts w:ascii="Times New Roman" w:hAnsi="Times New Roman"/>
                <w:sz w:val="24"/>
                <w:szCs w:val="24"/>
              </w:rPr>
              <w:t>ПИИ с екологични инвестиции</w:t>
            </w:r>
            <w:r w:rsidR="0033328A">
              <w:rPr>
                <w:rFonts w:ascii="Times New Roman" w:hAnsi="Times New Roman"/>
                <w:sz w:val="24"/>
                <w:szCs w:val="24"/>
              </w:rPr>
              <w:t>“.</w:t>
            </w:r>
          </w:p>
          <w:p w14:paraId="5C38EC48" w14:textId="7F2A1B91" w:rsidR="00841656" w:rsidRPr="00F45389" w:rsidRDefault="0033328A"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w:t>
            </w:r>
            <w:r w:rsidR="003865BA">
              <w:rPr>
                <w:rFonts w:ascii="Times New Roman" w:hAnsi="Times New Roman"/>
                <w:sz w:val="24"/>
                <w:szCs w:val="24"/>
              </w:rPr>
              <w:t>3</w:t>
            </w:r>
            <w:r>
              <w:rPr>
                <w:rFonts w:ascii="Times New Roman" w:hAnsi="Times New Roman"/>
                <w:sz w:val="24"/>
                <w:szCs w:val="24"/>
              </w:rPr>
              <w:t xml:space="preserve">.5. </w:t>
            </w:r>
            <w:r w:rsidR="00841656" w:rsidRPr="0026774C">
              <w:rPr>
                <w:rFonts w:ascii="Times New Roman" w:hAnsi="Times New Roman"/>
                <w:sz w:val="24"/>
                <w:szCs w:val="24"/>
              </w:rPr>
              <w:t xml:space="preserve">В случай, че </w:t>
            </w:r>
            <w:r w:rsidR="00652751" w:rsidRPr="005E09ED">
              <w:rPr>
                <w:rFonts w:ascii="Times New Roman" w:hAnsi="Times New Roman"/>
                <w:sz w:val="24"/>
                <w:szCs w:val="24"/>
              </w:rPr>
              <w:t>ПИИ</w:t>
            </w:r>
            <w:r w:rsidR="00841656" w:rsidRPr="005E09ED">
              <w:rPr>
                <w:rFonts w:ascii="Times New Roman" w:hAnsi="Times New Roman"/>
                <w:sz w:val="24"/>
                <w:szCs w:val="24"/>
              </w:rPr>
              <w:t xml:space="preserve"> имат равен брой точки по </w:t>
            </w:r>
            <w:r w:rsidR="00652751" w:rsidRPr="005E09ED">
              <w:rPr>
                <w:rFonts w:ascii="Times New Roman" w:hAnsi="Times New Roman"/>
                <w:sz w:val="24"/>
                <w:szCs w:val="24"/>
              </w:rPr>
              <w:t xml:space="preserve">критерий за оценка № </w:t>
            </w:r>
            <w:r w:rsidR="005B63E7">
              <w:rPr>
                <w:rFonts w:ascii="Times New Roman" w:hAnsi="Times New Roman"/>
                <w:sz w:val="24"/>
                <w:szCs w:val="24"/>
              </w:rPr>
              <w:t>7</w:t>
            </w:r>
            <w:r w:rsidR="00841656" w:rsidRPr="0026774C">
              <w:rPr>
                <w:rFonts w:ascii="Times New Roman" w:hAnsi="Times New Roman"/>
                <w:sz w:val="24"/>
                <w:szCs w:val="24"/>
              </w:rPr>
              <w:t xml:space="preserve">, същите ще бъдат класирани съобразно получения брой точки по </w:t>
            </w:r>
            <w:r w:rsidR="00652751" w:rsidRPr="005E09ED">
              <w:rPr>
                <w:rFonts w:ascii="Times New Roman" w:hAnsi="Times New Roman"/>
                <w:sz w:val="24"/>
                <w:szCs w:val="24"/>
              </w:rPr>
              <w:t xml:space="preserve">критерий за оценка № </w:t>
            </w:r>
            <w:r w:rsidR="005B63E7">
              <w:rPr>
                <w:rFonts w:ascii="Times New Roman" w:hAnsi="Times New Roman"/>
                <w:sz w:val="24"/>
                <w:szCs w:val="24"/>
              </w:rPr>
              <w:t>4</w:t>
            </w:r>
            <w:r w:rsidR="005B63E7" w:rsidRPr="005E09ED">
              <w:rPr>
                <w:rFonts w:ascii="Times New Roman" w:hAnsi="Times New Roman"/>
                <w:sz w:val="24"/>
                <w:szCs w:val="24"/>
              </w:rPr>
              <w:t xml:space="preserve"> </w:t>
            </w:r>
            <w:r w:rsidR="00364F62" w:rsidRPr="005E09ED">
              <w:rPr>
                <w:rFonts w:ascii="Times New Roman" w:hAnsi="Times New Roman"/>
                <w:sz w:val="24"/>
                <w:szCs w:val="24"/>
              </w:rPr>
              <w:t>„</w:t>
            </w:r>
            <w:r w:rsidR="00903940" w:rsidRPr="00903940">
              <w:rPr>
                <w:rFonts w:ascii="Times New Roman" w:hAnsi="Times New Roman"/>
                <w:sz w:val="24"/>
                <w:szCs w:val="24"/>
              </w:rPr>
              <w:t xml:space="preserve">Кандидатът е производител </w:t>
            </w:r>
            <w:r w:rsidR="00364F62" w:rsidRPr="005E09ED">
              <w:rPr>
                <w:rFonts w:ascii="Times New Roman" w:hAnsi="Times New Roman"/>
                <w:sz w:val="24"/>
                <w:szCs w:val="24"/>
              </w:rPr>
              <w:t>на биологични продукти</w:t>
            </w:r>
            <w:r w:rsidR="00652751" w:rsidRPr="00F45389">
              <w:rPr>
                <w:rFonts w:ascii="Times New Roman" w:hAnsi="Times New Roman"/>
                <w:sz w:val="24"/>
                <w:szCs w:val="24"/>
              </w:rPr>
              <w:t>“;</w:t>
            </w:r>
          </w:p>
          <w:p w14:paraId="0ECD7C8C" w14:textId="61F9A179" w:rsidR="00652751" w:rsidRDefault="004A5C39"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652751" w:rsidRPr="00F45389">
              <w:rPr>
                <w:rFonts w:ascii="Times New Roman" w:hAnsi="Times New Roman" w:cs="Times New Roman"/>
                <w:sz w:val="24"/>
                <w:szCs w:val="24"/>
              </w:rPr>
              <w:t>.</w:t>
            </w:r>
            <w:r w:rsidR="003865BA">
              <w:rPr>
                <w:rFonts w:ascii="Times New Roman" w:hAnsi="Times New Roman" w:cs="Times New Roman"/>
                <w:sz w:val="24"/>
                <w:szCs w:val="24"/>
              </w:rPr>
              <w:t>6</w:t>
            </w:r>
            <w:r w:rsidR="00652751" w:rsidRPr="00F45389">
              <w:rPr>
                <w:rFonts w:ascii="Times New Roman" w:hAnsi="Times New Roman" w:cs="Times New Roman"/>
                <w:sz w:val="24"/>
                <w:szCs w:val="24"/>
              </w:rPr>
              <w:t xml:space="preserve">. В случай, че ПИИ имат равен брой точки по критерий за оценка № </w:t>
            </w:r>
            <w:r w:rsidR="005B63E7">
              <w:rPr>
                <w:rFonts w:ascii="Times New Roman" w:hAnsi="Times New Roman" w:cs="Times New Roman"/>
                <w:sz w:val="24"/>
                <w:szCs w:val="24"/>
              </w:rPr>
              <w:t>4</w:t>
            </w:r>
            <w:r w:rsidR="00652751" w:rsidRPr="0026774C">
              <w:rPr>
                <w:rFonts w:ascii="Times New Roman" w:hAnsi="Times New Roman" w:cs="Times New Roman"/>
                <w:sz w:val="24"/>
                <w:szCs w:val="24"/>
              </w:rPr>
              <w:t xml:space="preserve">, същите ще бъдат класирани съобразно получения брой точки по критерий за оценка № </w:t>
            </w:r>
            <w:r w:rsidR="005B63E7">
              <w:rPr>
                <w:rFonts w:ascii="Times New Roman" w:hAnsi="Times New Roman" w:cs="Times New Roman"/>
                <w:sz w:val="24"/>
                <w:szCs w:val="24"/>
              </w:rPr>
              <w:t>2</w:t>
            </w:r>
            <w:r w:rsidR="005B63E7" w:rsidRPr="0026774C">
              <w:rPr>
                <w:rFonts w:ascii="Times New Roman" w:hAnsi="Times New Roman" w:cs="Times New Roman"/>
                <w:sz w:val="24"/>
                <w:szCs w:val="24"/>
              </w:rPr>
              <w:t xml:space="preserve"> </w:t>
            </w:r>
            <w:r w:rsidR="00652751" w:rsidRPr="0026774C">
              <w:rPr>
                <w:rFonts w:ascii="Times New Roman" w:hAnsi="Times New Roman" w:cs="Times New Roman"/>
                <w:sz w:val="24"/>
                <w:szCs w:val="24"/>
              </w:rPr>
              <w:t>„</w:t>
            </w:r>
            <w:r w:rsidR="0033328A" w:rsidRPr="00841758">
              <w:rPr>
                <w:rFonts w:ascii="Times New Roman" w:hAnsi="Times New Roman"/>
                <w:sz w:val="24"/>
                <w:szCs w:val="24"/>
              </w:rPr>
              <w:t xml:space="preserve">Заявен размер на </w:t>
            </w:r>
            <w:r w:rsidR="0033328A" w:rsidRPr="00903940">
              <w:rPr>
                <w:rFonts w:ascii="Times New Roman" w:hAnsi="Times New Roman"/>
                <w:sz w:val="24"/>
                <w:szCs w:val="24"/>
              </w:rPr>
              <w:t>инвестиционните разходи</w:t>
            </w:r>
            <w:r w:rsidR="00652751" w:rsidRPr="005E09ED">
              <w:rPr>
                <w:rFonts w:ascii="Times New Roman" w:hAnsi="Times New Roman" w:cs="Times New Roman"/>
                <w:sz w:val="24"/>
                <w:szCs w:val="24"/>
              </w:rPr>
              <w:t>“;</w:t>
            </w:r>
          </w:p>
          <w:p w14:paraId="7C2FBA08" w14:textId="40B48024" w:rsidR="00364F62" w:rsidRDefault="004A5C39"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652751">
              <w:rPr>
                <w:rFonts w:ascii="Times New Roman" w:hAnsi="Times New Roman" w:cs="Times New Roman"/>
                <w:sz w:val="24"/>
                <w:szCs w:val="24"/>
              </w:rPr>
              <w:t>.</w:t>
            </w:r>
            <w:r w:rsidR="003865BA">
              <w:rPr>
                <w:rFonts w:ascii="Times New Roman" w:hAnsi="Times New Roman" w:cs="Times New Roman"/>
                <w:sz w:val="24"/>
                <w:szCs w:val="24"/>
              </w:rPr>
              <w:t>7</w:t>
            </w:r>
            <w:r w:rsidR="00652751">
              <w:rPr>
                <w:rFonts w:ascii="Times New Roman" w:hAnsi="Times New Roman" w:cs="Times New Roman"/>
                <w:sz w:val="24"/>
                <w:szCs w:val="24"/>
              </w:rPr>
              <w:t xml:space="preserve">. </w:t>
            </w:r>
            <w:r w:rsidR="00364F62" w:rsidRPr="00112663">
              <w:rPr>
                <w:rFonts w:ascii="Times New Roman" w:hAnsi="Times New Roman" w:cs="Times New Roman"/>
                <w:sz w:val="24"/>
                <w:szCs w:val="24"/>
              </w:rPr>
              <w:t xml:space="preserve">В случай, че ПИИ имат равен брой точки по критерий за оценка № </w:t>
            </w:r>
            <w:r w:rsidR="005B63E7">
              <w:rPr>
                <w:rFonts w:ascii="Times New Roman" w:hAnsi="Times New Roman" w:cs="Times New Roman"/>
                <w:sz w:val="24"/>
                <w:szCs w:val="24"/>
              </w:rPr>
              <w:t>2</w:t>
            </w:r>
            <w:r w:rsidR="00364F62" w:rsidRPr="00112663">
              <w:rPr>
                <w:rFonts w:ascii="Times New Roman" w:hAnsi="Times New Roman" w:cs="Times New Roman"/>
                <w:sz w:val="24"/>
                <w:szCs w:val="24"/>
              </w:rPr>
              <w:t>, същите ще бъдат класирани съобразно получения брой точки по критерий за оценка №</w:t>
            </w:r>
            <w:r w:rsidR="00AA29FE">
              <w:rPr>
                <w:rFonts w:ascii="Times New Roman" w:hAnsi="Times New Roman" w:cs="Times New Roman"/>
                <w:sz w:val="24"/>
                <w:szCs w:val="24"/>
              </w:rPr>
              <w:t xml:space="preserve"> </w:t>
            </w:r>
            <w:r w:rsidR="00903940">
              <w:rPr>
                <w:rFonts w:ascii="Times New Roman" w:hAnsi="Times New Roman" w:cs="Times New Roman"/>
                <w:sz w:val="24"/>
                <w:szCs w:val="24"/>
              </w:rPr>
              <w:t xml:space="preserve">1 </w:t>
            </w:r>
            <w:r w:rsidR="00AA29FE">
              <w:rPr>
                <w:rFonts w:ascii="Times New Roman" w:hAnsi="Times New Roman" w:cs="Times New Roman"/>
                <w:sz w:val="24"/>
                <w:szCs w:val="24"/>
              </w:rPr>
              <w:t>„</w:t>
            </w:r>
            <w:r w:rsidR="00AA29FE" w:rsidRPr="00AA29FE">
              <w:rPr>
                <w:rFonts w:ascii="Times New Roman" w:hAnsi="Times New Roman" w:cs="Times New Roman"/>
                <w:sz w:val="24"/>
                <w:szCs w:val="24"/>
              </w:rPr>
              <w:t xml:space="preserve">ПИИ, представени от кандидати до </w:t>
            </w:r>
            <w:r w:rsidR="00A9512F">
              <w:rPr>
                <w:rFonts w:ascii="Times New Roman" w:hAnsi="Times New Roman" w:cs="Times New Roman"/>
                <w:sz w:val="24"/>
                <w:szCs w:val="24"/>
              </w:rPr>
              <w:t>4</w:t>
            </w:r>
            <w:r w:rsidR="00A9512F" w:rsidRPr="00AA29FE">
              <w:rPr>
                <w:rFonts w:ascii="Times New Roman" w:hAnsi="Times New Roman" w:cs="Times New Roman"/>
                <w:sz w:val="24"/>
                <w:szCs w:val="24"/>
              </w:rPr>
              <w:t xml:space="preserve">0 </w:t>
            </w:r>
            <w:r w:rsidR="00AA29FE" w:rsidRPr="00AA29FE">
              <w:rPr>
                <w:rFonts w:ascii="Times New Roman" w:hAnsi="Times New Roman" w:cs="Times New Roman"/>
                <w:sz w:val="24"/>
                <w:szCs w:val="24"/>
              </w:rPr>
              <w:t>години включително</w:t>
            </w:r>
            <w:r w:rsidR="00AA29FE">
              <w:rPr>
                <w:rFonts w:ascii="Times New Roman" w:hAnsi="Times New Roman" w:cs="Times New Roman"/>
                <w:sz w:val="24"/>
                <w:szCs w:val="24"/>
              </w:rPr>
              <w:t>“;</w:t>
            </w:r>
          </w:p>
          <w:p w14:paraId="1C658E36" w14:textId="54BBD8C8" w:rsidR="00841656" w:rsidRPr="00C54573" w:rsidRDefault="004A5C39" w:rsidP="00730E7B">
            <w:pPr>
              <w:spacing w:line="276" w:lineRule="auto"/>
              <w:jc w:val="both"/>
              <w:rPr>
                <w:rFonts w:ascii="Times New Roman" w:hAnsi="Times New Roman"/>
                <w:sz w:val="24"/>
                <w:szCs w:val="24"/>
              </w:rPr>
            </w:pPr>
            <w:r>
              <w:rPr>
                <w:rFonts w:ascii="Times New Roman" w:hAnsi="Times New Roman" w:cs="Times New Roman"/>
                <w:sz w:val="24"/>
                <w:szCs w:val="24"/>
              </w:rPr>
              <w:t>13</w:t>
            </w:r>
            <w:r w:rsidR="00AA29FE">
              <w:rPr>
                <w:rFonts w:ascii="Times New Roman" w:hAnsi="Times New Roman" w:cs="Times New Roman"/>
                <w:sz w:val="24"/>
                <w:szCs w:val="24"/>
              </w:rPr>
              <w:t>.</w:t>
            </w:r>
            <w:r w:rsidR="003865BA">
              <w:rPr>
                <w:rFonts w:ascii="Times New Roman" w:hAnsi="Times New Roman" w:cs="Times New Roman"/>
                <w:sz w:val="24"/>
                <w:szCs w:val="24"/>
              </w:rPr>
              <w:t>8</w:t>
            </w:r>
            <w:r w:rsidR="00AA29FE">
              <w:rPr>
                <w:rFonts w:ascii="Times New Roman" w:hAnsi="Times New Roman" w:cs="Times New Roman"/>
                <w:sz w:val="24"/>
                <w:szCs w:val="24"/>
              </w:rPr>
              <w:t xml:space="preserve">. </w:t>
            </w:r>
            <w:r w:rsidR="00AA29FE" w:rsidRPr="00112663">
              <w:rPr>
                <w:rFonts w:ascii="Times New Roman" w:hAnsi="Times New Roman" w:cs="Times New Roman"/>
                <w:sz w:val="24"/>
                <w:szCs w:val="24"/>
              </w:rPr>
              <w:t xml:space="preserve">В случай, че ПИИ имат равен брой точки по критерий за оценка № </w:t>
            </w:r>
            <w:r w:rsidR="00903940">
              <w:rPr>
                <w:rFonts w:ascii="Times New Roman" w:hAnsi="Times New Roman" w:cs="Times New Roman"/>
                <w:sz w:val="24"/>
                <w:szCs w:val="24"/>
              </w:rPr>
              <w:t>1</w:t>
            </w:r>
            <w:r w:rsidR="00903940" w:rsidRPr="00112663">
              <w:rPr>
                <w:rFonts w:ascii="Times New Roman" w:hAnsi="Times New Roman" w:cs="Times New Roman"/>
                <w:sz w:val="24"/>
                <w:szCs w:val="24"/>
              </w:rPr>
              <w:t xml:space="preserve"> </w:t>
            </w:r>
            <w:r w:rsidR="00AA29FE" w:rsidRPr="00112663">
              <w:rPr>
                <w:rFonts w:ascii="Times New Roman" w:hAnsi="Times New Roman" w:cs="Times New Roman"/>
                <w:sz w:val="24"/>
                <w:szCs w:val="24"/>
              </w:rPr>
              <w:t xml:space="preserve">същите ще бъдат класирани </w:t>
            </w:r>
            <w:r w:rsidR="00CF6073">
              <w:rPr>
                <w:rFonts w:ascii="Times New Roman" w:hAnsi="Times New Roman"/>
                <w:sz w:val="24"/>
                <w:szCs w:val="24"/>
              </w:rPr>
              <w:t xml:space="preserve">във възходящ ред съобразно </w:t>
            </w:r>
            <w:r w:rsidR="003865BA">
              <w:rPr>
                <w:rFonts w:ascii="Times New Roman" w:hAnsi="Times New Roman"/>
                <w:sz w:val="24"/>
                <w:szCs w:val="24"/>
              </w:rPr>
              <w:t>одобрения</w:t>
            </w:r>
            <w:r w:rsidR="00CF6073">
              <w:rPr>
                <w:rFonts w:ascii="Times New Roman" w:hAnsi="Times New Roman"/>
                <w:sz w:val="24"/>
                <w:szCs w:val="24"/>
              </w:rPr>
              <w:t xml:space="preserve"> размер на разходите за подпомагане</w:t>
            </w:r>
            <w:r w:rsidR="00FA218D" w:rsidRPr="00C54573">
              <w:rPr>
                <w:rFonts w:ascii="Times New Roman" w:hAnsi="Times New Roman"/>
                <w:bCs/>
                <w:sz w:val="24"/>
                <w:szCs w:val="24"/>
              </w:rPr>
              <w:t>.</w:t>
            </w:r>
          </w:p>
        </w:tc>
      </w:tr>
    </w:tbl>
    <w:p w14:paraId="43D63367"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3" w:name="_Toc145930971"/>
      <w:r w:rsidRPr="00C54573">
        <w:rPr>
          <w:rFonts w:ascii="Times New Roman" w:hAnsi="Times New Roman"/>
          <w:b/>
          <w:bCs/>
          <w:sz w:val="24"/>
          <w:szCs w:val="24"/>
        </w:rPr>
        <w:lastRenderedPageBreak/>
        <w:t xml:space="preserve">Начин на подаване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F588817" w14:textId="77777777" w:rsidTr="00A722B1">
        <w:tc>
          <w:tcPr>
            <w:tcW w:w="9639" w:type="dxa"/>
            <w:tcBorders>
              <w:top w:val="single" w:sz="4" w:space="0" w:color="auto"/>
              <w:left w:val="single" w:sz="4" w:space="0" w:color="auto"/>
              <w:bottom w:val="single" w:sz="4" w:space="0" w:color="auto"/>
              <w:right w:val="single" w:sz="4" w:space="0" w:color="auto"/>
            </w:tcBorders>
          </w:tcPr>
          <w:p w14:paraId="0B7EC8C5" w14:textId="77777777" w:rsidR="00A43497"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1. </w:t>
            </w:r>
            <w:r w:rsidR="00A43497" w:rsidRPr="00C54573">
              <w:rPr>
                <w:rFonts w:ascii="Times New Roman" w:hAnsi="Times New Roman"/>
                <w:bCs/>
                <w:sz w:val="24"/>
                <w:szCs w:val="24"/>
              </w:rPr>
              <w:t>Предложенията за изпълнение на инвестиция по настоящата процедура се подават по изцяло електронен път чрез ИСМ-ИСУН 2020, раздел НПВУ</w:t>
            </w:r>
            <w:r w:rsidRPr="00C54573">
              <w:rPr>
                <w:rFonts w:ascii="Times New Roman" w:hAnsi="Times New Roman"/>
                <w:bCs/>
                <w:sz w:val="24"/>
                <w:szCs w:val="24"/>
              </w:rPr>
              <w:t>.</w:t>
            </w:r>
          </w:p>
          <w:p w14:paraId="19E8D295" w14:textId="77777777" w:rsidR="005E13BE"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2. </w:t>
            </w:r>
            <w:r w:rsidR="005E13BE" w:rsidRPr="00C54573">
              <w:rPr>
                <w:rFonts w:ascii="Times New Roman" w:hAnsi="Times New Roman"/>
                <w:bCs/>
                <w:sz w:val="24"/>
                <w:szCs w:val="24"/>
              </w:rPr>
              <w:t xml:space="preserve">В рамките на настоящата процедура кандидатите могат да подадат само едно </w:t>
            </w:r>
            <w:r w:rsidR="009A32BC" w:rsidRPr="00C54573">
              <w:rPr>
                <w:rFonts w:ascii="Times New Roman" w:hAnsi="Times New Roman"/>
                <w:bCs/>
                <w:sz w:val="24"/>
                <w:szCs w:val="24"/>
              </w:rPr>
              <w:t>ПИИ</w:t>
            </w:r>
            <w:r w:rsidR="005E13BE" w:rsidRPr="00C54573">
              <w:rPr>
                <w:rFonts w:ascii="Times New Roman" w:hAnsi="Times New Roman"/>
                <w:bCs/>
                <w:sz w:val="24"/>
                <w:szCs w:val="24"/>
              </w:rPr>
              <w:t xml:space="preserve"> при съобразяване на изискванията по </w:t>
            </w:r>
            <w:r w:rsidR="00446126" w:rsidRPr="00C54573">
              <w:rPr>
                <w:rFonts w:ascii="Times New Roman" w:hAnsi="Times New Roman"/>
                <w:bCs/>
                <w:sz w:val="24"/>
                <w:szCs w:val="24"/>
              </w:rPr>
              <w:t xml:space="preserve">раздел </w:t>
            </w:r>
            <w:r w:rsidR="005E13BE" w:rsidRPr="00C54573">
              <w:rPr>
                <w:rFonts w:ascii="Times New Roman" w:hAnsi="Times New Roman"/>
                <w:bCs/>
                <w:sz w:val="24"/>
                <w:szCs w:val="24"/>
              </w:rPr>
              <w:t xml:space="preserve">9 от настоящите Условия за кандидатстване. В случай че един и същи кандидат е подал повече от едно </w:t>
            </w:r>
            <w:r w:rsidR="009A32BC" w:rsidRPr="00C54573">
              <w:rPr>
                <w:rFonts w:ascii="Times New Roman" w:hAnsi="Times New Roman"/>
                <w:bCs/>
                <w:sz w:val="24"/>
                <w:szCs w:val="24"/>
              </w:rPr>
              <w:t>ПИИ</w:t>
            </w:r>
            <w:r w:rsidR="005E13BE" w:rsidRPr="00C54573">
              <w:rPr>
                <w:rFonts w:ascii="Times New Roman" w:hAnsi="Times New Roman"/>
                <w:bCs/>
                <w:sz w:val="24"/>
                <w:szCs w:val="24"/>
              </w:rPr>
              <w:t xml:space="preserve">, Оценителната комисия разглежда само последното постъпило в срока </w:t>
            </w:r>
            <w:r w:rsidR="009A32BC" w:rsidRPr="00C54573">
              <w:rPr>
                <w:rFonts w:ascii="Times New Roman" w:hAnsi="Times New Roman"/>
                <w:bCs/>
                <w:sz w:val="24"/>
                <w:szCs w:val="24"/>
              </w:rPr>
              <w:t>ПИИ</w:t>
            </w:r>
            <w:r w:rsidR="005E13BE" w:rsidRPr="00C54573">
              <w:rPr>
                <w:rFonts w:ascii="Times New Roman" w:hAnsi="Times New Roman"/>
                <w:bCs/>
                <w:sz w:val="24"/>
                <w:szCs w:val="24"/>
              </w:rPr>
              <w:t>, а предходните се считат за оттеглени.</w:t>
            </w:r>
          </w:p>
          <w:p w14:paraId="13E36DA1" w14:textId="05649067" w:rsidR="0066127A"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3. </w:t>
            </w:r>
            <w:r w:rsidR="007D2C1E" w:rsidRPr="00C54573">
              <w:rPr>
                <w:rFonts w:ascii="Times New Roman" w:hAnsi="Times New Roman"/>
                <w:bCs/>
                <w:sz w:val="24"/>
                <w:szCs w:val="24"/>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w:t>
            </w:r>
            <w:r w:rsidR="007D2C1E" w:rsidRPr="00C54573">
              <w:rPr>
                <w:rFonts w:ascii="Times New Roman" w:hAnsi="Times New Roman"/>
                <w:bCs/>
                <w:sz w:val="24"/>
                <w:szCs w:val="24"/>
              </w:rPr>
              <w:lastRenderedPageBreak/>
              <w:t>предложение се подава от упълномощено лице, се прилага изрично нотариално заверено пълномощно и формулярът се подписва с КЕП на упълномощеното лице. За целите на настоящите Условия под „лице с право да представлява кандидата“ следва да се разбира официален представител на предприятието, който е вписан като такъв в ТР и Регистъра на ЮЛНЦ</w:t>
            </w:r>
            <w:r w:rsidR="009E36D3">
              <w:rPr>
                <w:rFonts w:ascii="Times New Roman" w:hAnsi="Times New Roman"/>
                <w:bCs/>
                <w:sz w:val="24"/>
                <w:szCs w:val="24"/>
              </w:rPr>
              <w:t>.</w:t>
            </w:r>
          </w:p>
          <w:p w14:paraId="16F1889E" w14:textId="77777777" w:rsidR="0066127A" w:rsidRPr="00C54573" w:rsidRDefault="0066127A"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4. Документите се прилагат към формуляра за кандидатстване във формат, указан в Раздел 2</w:t>
            </w:r>
            <w:r w:rsidR="001F2DE2" w:rsidRPr="00C54573">
              <w:rPr>
                <w:rFonts w:ascii="Times New Roman" w:hAnsi="Times New Roman" w:cs="Times New Roman"/>
                <w:sz w:val="24"/>
                <w:szCs w:val="24"/>
                <w:shd w:val="clear" w:color="auto" w:fill="FEFEFE"/>
              </w:rPr>
              <w:t>1</w:t>
            </w:r>
            <w:r w:rsidRPr="00C54573">
              <w:rPr>
                <w:rFonts w:ascii="Times New Roman" w:hAnsi="Times New Roman" w:cs="Times New Roman"/>
                <w:sz w:val="24"/>
                <w:szCs w:val="24"/>
                <w:shd w:val="clear" w:color="auto" w:fill="FEFEFE"/>
              </w:rPr>
              <w:t xml:space="preserve"> „Списък на документите, които се подават на етап кандидатстване“. Оригиналите на документите се съхраняват от кандидата и се представят при поискване.</w:t>
            </w:r>
          </w:p>
          <w:p w14:paraId="4B12C1AE" w14:textId="0B0C4A65" w:rsidR="0066127A" w:rsidRPr="00C54573" w:rsidRDefault="00446126"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5</w:t>
            </w:r>
            <w:r w:rsidR="0066127A" w:rsidRPr="00C54573">
              <w:rPr>
                <w:rFonts w:ascii="Times New Roman" w:hAnsi="Times New Roman" w:cs="Times New Roman"/>
                <w:sz w:val="24"/>
                <w:szCs w:val="24"/>
                <w:shd w:val="clear" w:color="auto" w:fill="FEFEFE"/>
              </w:rPr>
              <w:t>. Документите, приложени към формуляра за кандидатстване, както и тези, представени от кандидатите/</w:t>
            </w:r>
            <w:r w:rsidR="00B07849">
              <w:rPr>
                <w:rFonts w:ascii="Times New Roman" w:hAnsi="Times New Roman" w:cs="Times New Roman"/>
                <w:sz w:val="24"/>
                <w:szCs w:val="24"/>
                <w:shd w:val="clear" w:color="auto" w:fill="FEFEFE"/>
              </w:rPr>
              <w:t>крайните получатели</w:t>
            </w:r>
            <w:r w:rsidR="00B07849" w:rsidRPr="00C54573">
              <w:rPr>
                <w:rFonts w:ascii="Times New Roman" w:hAnsi="Times New Roman" w:cs="Times New Roman"/>
                <w:sz w:val="24"/>
                <w:szCs w:val="24"/>
                <w:shd w:val="clear" w:color="auto" w:fill="FEFEFE"/>
              </w:rPr>
              <w:t xml:space="preserve"> </w:t>
            </w:r>
            <w:r w:rsidR="0066127A" w:rsidRPr="00C54573">
              <w:rPr>
                <w:rFonts w:ascii="Times New Roman" w:hAnsi="Times New Roman" w:cs="Times New Roman"/>
                <w:sz w:val="24"/>
                <w:szCs w:val="24"/>
                <w:shd w:val="clear" w:color="auto" w:fill="FEFEFE"/>
              </w:rPr>
              <w:t>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299D1777" w14:textId="77777777" w:rsidR="0066127A" w:rsidRPr="00C54573" w:rsidRDefault="00446126"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6</w:t>
            </w:r>
            <w:r w:rsidR="0066127A" w:rsidRPr="00C54573">
              <w:rPr>
                <w:rFonts w:ascii="Times New Roman" w:hAnsi="Times New Roman" w:cs="Times New Roman"/>
                <w:sz w:val="24"/>
                <w:szCs w:val="24"/>
                <w:shd w:val="clear" w:color="auto" w:fill="FEFEFE"/>
              </w:rPr>
              <w:t>. Кандидатът трябва да посочи електронен адрес, който да е асоцииран към профила му в ИСМ-ИСУН 2020 и не трябва да се променя в периода на кандидатстване и оценка.</w:t>
            </w:r>
          </w:p>
          <w:p w14:paraId="0A99EF40" w14:textId="718EAE33"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7</w:t>
            </w:r>
            <w:r w:rsidR="0066127A" w:rsidRPr="00C54573">
              <w:rPr>
                <w:rFonts w:ascii="Times New Roman" w:hAnsi="Times New Roman"/>
                <w:bCs/>
                <w:sz w:val="24"/>
                <w:szCs w:val="24"/>
              </w:rPr>
              <w:t xml:space="preserve">. </w:t>
            </w:r>
            <w:r w:rsidR="005E13BE" w:rsidRPr="00C54573">
              <w:rPr>
                <w:rFonts w:ascii="Times New Roman" w:hAnsi="Times New Roman"/>
                <w:bCs/>
                <w:sz w:val="24"/>
                <w:szCs w:val="24"/>
              </w:rPr>
              <w:t xml:space="preserve">Кандидатите могат да задават допълнителни въпроси и да искат разяснения във връзка с </w:t>
            </w:r>
            <w:r w:rsidR="00B36502" w:rsidRPr="003A1778">
              <w:rPr>
                <w:rFonts w:ascii="Times New Roman" w:hAnsi="Times New Roman"/>
                <w:bCs/>
                <w:sz w:val="24"/>
                <w:szCs w:val="24"/>
              </w:rPr>
              <w:t>Насоките</w:t>
            </w:r>
            <w:r w:rsidR="005E13BE" w:rsidRPr="00426935">
              <w:rPr>
                <w:rFonts w:ascii="Times New Roman" w:hAnsi="Times New Roman"/>
                <w:bCs/>
                <w:sz w:val="24"/>
                <w:szCs w:val="24"/>
              </w:rPr>
              <w:t xml:space="preserve"> за кандидатстване до 21 дни преди изтичането на срока за кандидатстване</w:t>
            </w:r>
            <w:r w:rsidR="005E13BE" w:rsidRPr="001253AF">
              <w:rPr>
                <w:rFonts w:ascii="Times New Roman" w:hAnsi="Times New Roman"/>
                <w:bCs/>
                <w:sz w:val="24"/>
                <w:szCs w:val="24"/>
              </w:rPr>
              <w:t xml:space="preserve"> </w:t>
            </w:r>
            <w:r w:rsidR="009E36D3">
              <w:rPr>
                <w:rFonts w:ascii="Times New Roman" w:hAnsi="Times New Roman"/>
                <w:b/>
                <w:bCs/>
                <w:sz w:val="24"/>
                <w:szCs w:val="24"/>
              </w:rPr>
              <w:t>само</w:t>
            </w:r>
            <w:r w:rsidR="005E13BE" w:rsidRPr="003A1778">
              <w:rPr>
                <w:rFonts w:ascii="Times New Roman" w:hAnsi="Times New Roman"/>
                <w:bCs/>
                <w:sz w:val="24"/>
                <w:szCs w:val="24"/>
              </w:rPr>
              <w:t xml:space="preserve"> </w:t>
            </w:r>
            <w:r w:rsidR="005E13BE" w:rsidRPr="001253AF">
              <w:rPr>
                <w:rFonts w:ascii="Times New Roman" w:hAnsi="Times New Roman"/>
                <w:bCs/>
                <w:sz w:val="24"/>
                <w:szCs w:val="24"/>
              </w:rPr>
              <w:t xml:space="preserve">в ИСМ-ИСУН 2020, раздел НПВУ чрез модул “Електронно кандидатстване“, процедура </w:t>
            </w:r>
            <w:r w:rsidR="003B2AD9" w:rsidRPr="00426935">
              <w:rPr>
                <w:rFonts w:ascii="Times New Roman" w:hAnsi="Times New Roman"/>
                <w:bCs/>
                <w:sz w:val="24"/>
                <w:szCs w:val="24"/>
              </w:rPr>
              <w:t>№ BG-RRP-6.004 по направление „Инвестиции в технологична и екологична модернизация“.</w:t>
            </w:r>
          </w:p>
          <w:p w14:paraId="4E7C1482" w14:textId="3183D9FF"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8</w:t>
            </w:r>
            <w:r w:rsidR="005B1068" w:rsidRPr="00C54573">
              <w:rPr>
                <w:rFonts w:ascii="Times New Roman" w:hAnsi="Times New Roman"/>
                <w:bCs/>
                <w:sz w:val="24"/>
                <w:szCs w:val="24"/>
              </w:rPr>
              <w:t xml:space="preserve">. </w:t>
            </w:r>
            <w:r w:rsidR="005E13BE" w:rsidRPr="00C54573">
              <w:rPr>
                <w:rFonts w:ascii="Times New Roman" w:hAnsi="Times New Roman"/>
                <w:bCs/>
                <w:sz w:val="24"/>
                <w:szCs w:val="24"/>
              </w:rPr>
              <w:t xml:space="preserve">Отговорите на въпросите на кандидатите се публикуват в ИСМ-ИСУН 2020, раздел НПВУ и на интернет страницата на </w:t>
            </w:r>
            <w:r w:rsidR="005B1068" w:rsidRPr="00C54573">
              <w:rPr>
                <w:rFonts w:ascii="Times New Roman" w:hAnsi="Times New Roman"/>
                <w:bCs/>
                <w:sz w:val="24"/>
                <w:szCs w:val="24"/>
              </w:rPr>
              <w:t>Министерство на земеделието</w:t>
            </w:r>
            <w:r w:rsidR="007D2019">
              <w:rPr>
                <w:rFonts w:ascii="Times New Roman" w:hAnsi="Times New Roman"/>
                <w:bCs/>
                <w:sz w:val="24"/>
                <w:szCs w:val="24"/>
              </w:rPr>
              <w:t xml:space="preserve"> и храните</w:t>
            </w:r>
            <w:r w:rsidR="005B1068" w:rsidRPr="00C54573">
              <w:rPr>
                <w:rFonts w:ascii="Times New Roman" w:hAnsi="Times New Roman"/>
                <w:bCs/>
                <w:sz w:val="24"/>
                <w:szCs w:val="24"/>
              </w:rPr>
              <w:t>, в качеството му на СНД</w:t>
            </w:r>
            <w:r w:rsidR="005E13BE" w:rsidRPr="00C54573">
              <w:rPr>
                <w:rFonts w:ascii="Times New Roman" w:hAnsi="Times New Roman"/>
                <w:bCs/>
                <w:sz w:val="24"/>
                <w:szCs w:val="24"/>
              </w:rPr>
              <w:t xml:space="preserve"> в 10-дневен срок от получаването им, но не по-късно от 14 дни преди изтичането на срока за кандидатстване.</w:t>
            </w:r>
          </w:p>
          <w:p w14:paraId="092BAA27" w14:textId="77777777"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9</w:t>
            </w:r>
            <w:r w:rsidR="005B1068" w:rsidRPr="00C54573">
              <w:rPr>
                <w:rFonts w:ascii="Times New Roman" w:hAnsi="Times New Roman"/>
                <w:bCs/>
                <w:sz w:val="24"/>
                <w:szCs w:val="24"/>
              </w:rPr>
              <w:t xml:space="preserve">. </w:t>
            </w:r>
            <w:r w:rsidR="005E13BE" w:rsidRPr="00C54573">
              <w:rPr>
                <w:rFonts w:ascii="Times New Roman" w:hAnsi="Times New Roman"/>
                <w:bCs/>
                <w:sz w:val="24"/>
                <w:szCs w:val="24"/>
              </w:rPr>
              <w:t>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w:t>
            </w:r>
          </w:p>
          <w:p w14:paraId="230C0640" w14:textId="044AC17F" w:rsidR="00A34231" w:rsidRPr="00C54573" w:rsidRDefault="005B1068"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1</w:t>
            </w:r>
            <w:r w:rsidR="00C73D8E" w:rsidRPr="00C54573">
              <w:rPr>
                <w:rFonts w:ascii="Times New Roman" w:hAnsi="Times New Roman"/>
                <w:bCs/>
                <w:sz w:val="24"/>
                <w:szCs w:val="24"/>
              </w:rPr>
              <w:t>0</w:t>
            </w:r>
            <w:r w:rsidRPr="00C54573">
              <w:rPr>
                <w:rFonts w:ascii="Times New Roman" w:hAnsi="Times New Roman"/>
                <w:bCs/>
                <w:sz w:val="24"/>
                <w:szCs w:val="24"/>
              </w:rPr>
              <w:t xml:space="preserve">. </w:t>
            </w:r>
            <w:r w:rsidR="0066127A" w:rsidRPr="00C54573">
              <w:rPr>
                <w:rFonts w:ascii="Times New Roman" w:hAnsi="Times New Roman"/>
                <w:bCs/>
                <w:sz w:val="24"/>
                <w:szCs w:val="24"/>
              </w:rPr>
              <w:t>Ръководителят на СНД си запазва правото да извършва промени в Условията за кандидатстване в съответствие с разпоредбите на чл. 5, ал. 6 от ПМС № 114/2022 г</w:t>
            </w:r>
            <w:r w:rsidR="00C73D8E" w:rsidRPr="00C54573">
              <w:rPr>
                <w:rFonts w:ascii="Times New Roman" w:hAnsi="Times New Roman"/>
                <w:bCs/>
                <w:sz w:val="24"/>
                <w:szCs w:val="24"/>
              </w:rPr>
              <w:t>.</w:t>
            </w:r>
          </w:p>
        </w:tc>
      </w:tr>
    </w:tbl>
    <w:p w14:paraId="22698EBC"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4" w:name="_Toc50974369"/>
      <w:bookmarkStart w:id="55" w:name="_Toc145930972"/>
      <w:r w:rsidRPr="00C54573">
        <w:rPr>
          <w:rFonts w:ascii="Times New Roman" w:hAnsi="Times New Roman"/>
          <w:b/>
          <w:bCs/>
          <w:sz w:val="24"/>
          <w:szCs w:val="24"/>
        </w:rPr>
        <w:lastRenderedPageBreak/>
        <w:t>Списък на документите, които се подават на етап кандидатстване:</w:t>
      </w:r>
      <w:bookmarkEnd w:id="54"/>
      <w:bookmarkEnd w:id="55"/>
    </w:p>
    <w:p w14:paraId="46957480" w14:textId="77777777" w:rsidR="001D48C6" w:rsidRPr="00C54573" w:rsidRDefault="007E10A5" w:rsidP="00730E7B">
      <w:pPr>
        <w:pStyle w:val="Heading2"/>
        <w:spacing w:before="0" w:after="0" w:line="276" w:lineRule="auto"/>
        <w:jc w:val="both"/>
        <w:rPr>
          <w:rFonts w:ascii="Times New Roman" w:hAnsi="Times New Roman" w:cs="Times New Roman"/>
          <w:sz w:val="24"/>
          <w:szCs w:val="24"/>
          <w:lang w:val="bg-BG"/>
        </w:rPr>
      </w:pPr>
      <w:bookmarkStart w:id="56" w:name="_Toc145930973"/>
      <w:r w:rsidRPr="00C54573">
        <w:rPr>
          <w:rFonts w:ascii="Times New Roman" w:hAnsi="Times New Roman" w:cs="Times New Roman"/>
          <w:i w:val="0"/>
          <w:iCs w:val="0"/>
          <w:sz w:val="24"/>
          <w:szCs w:val="24"/>
          <w:lang w:val="bg-BG"/>
        </w:rPr>
        <w:t>21</w:t>
      </w:r>
      <w:r w:rsidR="001D48C6" w:rsidRPr="00C54573">
        <w:rPr>
          <w:rFonts w:ascii="Times New Roman" w:hAnsi="Times New Roman" w:cs="Times New Roman"/>
          <w:i w:val="0"/>
          <w:iCs w:val="0"/>
          <w:sz w:val="24"/>
          <w:szCs w:val="24"/>
          <w:lang w:val="bg-BG"/>
        </w:rPr>
        <w:t>.1. Списък с общи документи:</w:t>
      </w:r>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61D12E6C" w14:textId="77777777" w:rsidTr="00976478">
        <w:tc>
          <w:tcPr>
            <w:tcW w:w="9639" w:type="dxa"/>
            <w:tcBorders>
              <w:top w:val="single" w:sz="4" w:space="0" w:color="auto"/>
              <w:left w:val="single" w:sz="4" w:space="0" w:color="auto"/>
              <w:bottom w:val="single" w:sz="4" w:space="0" w:color="auto"/>
              <w:right w:val="single" w:sz="4" w:space="0" w:color="auto"/>
            </w:tcBorders>
            <w:shd w:val="clear" w:color="auto" w:fill="auto"/>
          </w:tcPr>
          <w:p w14:paraId="6EA320CC" w14:textId="77777777" w:rsidR="008B436C" w:rsidRPr="00F45389" w:rsidRDefault="008B436C" w:rsidP="00730E7B">
            <w:pPr>
              <w:spacing w:line="276" w:lineRule="auto"/>
              <w:contextualSpacing/>
              <w:jc w:val="both"/>
              <w:rPr>
                <w:rFonts w:ascii="Times New Roman" w:hAnsi="Times New Roman" w:cs="Times New Roman"/>
                <w:sz w:val="24"/>
                <w:szCs w:val="24"/>
                <w:shd w:val="clear" w:color="auto" w:fill="FEFEFE"/>
              </w:rPr>
            </w:pPr>
            <w:r w:rsidRPr="005834FB">
              <w:rPr>
                <w:rFonts w:ascii="Times New Roman" w:hAnsi="Times New Roman" w:cs="Times New Roman"/>
                <w:sz w:val="24"/>
                <w:szCs w:val="24"/>
                <w:shd w:val="clear" w:color="auto" w:fill="FEFEFE"/>
              </w:rPr>
              <w:t>1. Нотариално завер</w:t>
            </w:r>
            <w:r w:rsidRPr="00F45389">
              <w:rPr>
                <w:rFonts w:ascii="Times New Roman" w:hAnsi="Times New Roman" w:cs="Times New Roman"/>
                <w:sz w:val="24"/>
                <w:szCs w:val="24"/>
                <w:shd w:val="clear" w:color="auto" w:fill="FEFEFE"/>
              </w:rPr>
              <w:t>ено изрично пълномощно, в случай че документите не се подават</w:t>
            </w:r>
            <w:r w:rsidR="00316B55" w:rsidRPr="00F45389">
              <w:rPr>
                <w:rFonts w:ascii="Times New Roman" w:hAnsi="Times New Roman" w:cs="Times New Roman"/>
                <w:sz w:val="24"/>
                <w:szCs w:val="24"/>
                <w:shd w:val="clear" w:color="auto" w:fill="FEFEFE"/>
              </w:rPr>
              <w:t xml:space="preserve"> </w:t>
            </w:r>
            <w:r w:rsidRPr="009C6B0A">
              <w:rPr>
                <w:rFonts w:ascii="Times New Roman" w:hAnsi="Times New Roman" w:cs="Times New Roman"/>
                <w:sz w:val="24"/>
                <w:szCs w:val="24"/>
                <w:shd w:val="clear" w:color="auto" w:fill="FEFEFE"/>
              </w:rPr>
              <w:t>лично от кандидата. Представя се във формат „pdf“ или „jpg“.</w:t>
            </w:r>
            <w:r w:rsidR="00BC03D6" w:rsidRPr="009C6B0A">
              <w:rPr>
                <w:rFonts w:ascii="Times New Roman" w:hAnsi="Times New Roman" w:cs="Times New Roman"/>
                <w:sz w:val="24"/>
                <w:szCs w:val="24"/>
                <w:shd w:val="clear" w:color="auto" w:fill="FEFEFE"/>
              </w:rPr>
              <w:t xml:space="preserve"> (Примерен образец – </w:t>
            </w:r>
            <w:r w:rsidR="00BC03D6" w:rsidRPr="001A38B3">
              <w:rPr>
                <w:rFonts w:ascii="Times New Roman" w:hAnsi="Times New Roman" w:cs="Times New Roman"/>
                <w:sz w:val="24"/>
                <w:szCs w:val="24"/>
              </w:rPr>
              <w:t xml:space="preserve">Приложение № </w:t>
            </w:r>
            <w:r w:rsidR="009C6B0A" w:rsidRPr="001253AF">
              <w:rPr>
                <w:rFonts w:ascii="Times New Roman" w:hAnsi="Times New Roman" w:cs="Times New Roman"/>
                <w:sz w:val="24"/>
                <w:szCs w:val="24"/>
              </w:rPr>
              <w:t>8</w:t>
            </w:r>
            <w:r w:rsidR="00BC03D6" w:rsidRPr="005A06FB">
              <w:rPr>
                <w:rFonts w:ascii="Times New Roman" w:hAnsi="Times New Roman" w:cs="Times New Roman"/>
                <w:sz w:val="24"/>
                <w:szCs w:val="24"/>
                <w:shd w:val="clear" w:color="auto" w:fill="FEFEFE"/>
              </w:rPr>
              <w:t>).</w:t>
            </w:r>
          </w:p>
          <w:p w14:paraId="032E2B33" w14:textId="34304BE7" w:rsidR="00F55405" w:rsidRPr="00841758" w:rsidRDefault="00EC3D67" w:rsidP="00730E7B">
            <w:pPr>
              <w:pStyle w:val="ListParagraph"/>
              <w:spacing w:line="276" w:lineRule="auto"/>
              <w:ind w:left="0"/>
              <w:contextualSpacing/>
              <w:jc w:val="both"/>
              <w:rPr>
                <w:rFonts w:ascii="Times New Roman" w:hAnsi="Times New Roman"/>
                <w:iCs/>
                <w:sz w:val="24"/>
                <w:szCs w:val="24"/>
              </w:rPr>
            </w:pPr>
            <w:r w:rsidRPr="00841758">
              <w:rPr>
                <w:rFonts w:ascii="Times New Roman" w:hAnsi="Times New Roman"/>
                <w:iCs/>
                <w:sz w:val="24"/>
                <w:szCs w:val="24"/>
              </w:rPr>
              <w:t>2</w:t>
            </w:r>
            <w:r w:rsidR="00F55405" w:rsidRPr="00841758">
              <w:rPr>
                <w:rFonts w:ascii="Times New Roman" w:hAnsi="Times New Roman"/>
                <w:iCs/>
                <w:sz w:val="24"/>
                <w:szCs w:val="24"/>
              </w:rPr>
              <w:t xml:space="preserve">. </w:t>
            </w:r>
            <w:r w:rsidR="005B1068" w:rsidRPr="00841758">
              <w:rPr>
                <w:rFonts w:ascii="Times New Roman" w:hAnsi="Times New Roman"/>
                <w:iCs/>
                <w:sz w:val="24"/>
                <w:szCs w:val="24"/>
              </w:rPr>
              <w:t>Основна информация</w:t>
            </w:r>
            <w:r w:rsidR="00B33909" w:rsidRPr="00841758">
              <w:rPr>
                <w:rFonts w:ascii="Times New Roman" w:hAnsi="Times New Roman"/>
                <w:iCs/>
                <w:sz w:val="24"/>
                <w:szCs w:val="24"/>
              </w:rPr>
              <w:t>, заявени разходи, култури и животни</w:t>
            </w:r>
            <w:r w:rsidR="00886747">
              <w:rPr>
                <w:rFonts w:ascii="Times New Roman" w:hAnsi="Times New Roman"/>
                <w:iCs/>
                <w:sz w:val="24"/>
                <w:szCs w:val="24"/>
              </w:rPr>
              <w:t xml:space="preserve"> </w:t>
            </w:r>
            <w:r w:rsidR="00F55405" w:rsidRPr="00841758">
              <w:rPr>
                <w:rFonts w:ascii="Times New Roman" w:hAnsi="Times New Roman"/>
                <w:iCs/>
                <w:sz w:val="24"/>
                <w:szCs w:val="24"/>
              </w:rPr>
              <w:t xml:space="preserve">(Приложение № </w:t>
            </w:r>
            <w:r w:rsidR="009D4293">
              <w:rPr>
                <w:rFonts w:ascii="Times New Roman" w:hAnsi="Times New Roman"/>
                <w:iCs/>
                <w:sz w:val="24"/>
                <w:szCs w:val="24"/>
              </w:rPr>
              <w:t>2</w:t>
            </w:r>
            <w:r w:rsidR="00F55405" w:rsidRPr="00841758">
              <w:rPr>
                <w:rFonts w:ascii="Times New Roman" w:hAnsi="Times New Roman"/>
                <w:iCs/>
                <w:sz w:val="24"/>
                <w:szCs w:val="24"/>
              </w:rPr>
              <w:t>) във формат „xls“ или „xlsx</w:t>
            </w:r>
            <w:r w:rsidR="00BD42EE">
              <w:rPr>
                <w:rFonts w:ascii="Times New Roman" w:hAnsi="Times New Roman"/>
                <w:iCs/>
                <w:sz w:val="24"/>
                <w:szCs w:val="24"/>
              </w:rPr>
              <w:t>“</w:t>
            </w:r>
            <w:r w:rsidR="00F55405" w:rsidRPr="003A1778">
              <w:rPr>
                <w:rFonts w:ascii="Times New Roman" w:hAnsi="Times New Roman"/>
                <w:iCs/>
                <w:sz w:val="24"/>
                <w:szCs w:val="24"/>
              </w:rPr>
              <w:t>,</w:t>
            </w:r>
            <w:r w:rsidR="00F55405" w:rsidRPr="00841758">
              <w:rPr>
                <w:rFonts w:ascii="Times New Roman" w:hAnsi="Times New Roman"/>
                <w:iCs/>
                <w:sz w:val="24"/>
                <w:szCs w:val="24"/>
              </w:rPr>
              <w:t xml:space="preserve"> а когато </w:t>
            </w:r>
            <w:r w:rsidR="002F1E4B">
              <w:rPr>
                <w:rFonts w:ascii="Times New Roman" w:hAnsi="Times New Roman"/>
                <w:iCs/>
                <w:sz w:val="24"/>
                <w:szCs w:val="24"/>
              </w:rPr>
              <w:t>ПИИ</w:t>
            </w:r>
            <w:r w:rsidR="00F55405" w:rsidRPr="00841758">
              <w:rPr>
                <w:rFonts w:ascii="Times New Roman" w:hAnsi="Times New Roman"/>
                <w:iCs/>
                <w:sz w:val="24"/>
                <w:szCs w:val="24"/>
              </w:rPr>
              <w:t xml:space="preserve"> се подава от упълномощено лице и във формат „pdf“ или „jpg“, подписан на всяка страница от кандидата</w:t>
            </w:r>
            <w:r w:rsidR="00530954" w:rsidRPr="00841758">
              <w:rPr>
                <w:rFonts w:ascii="Times New Roman" w:hAnsi="Times New Roman"/>
                <w:iCs/>
                <w:sz w:val="24"/>
                <w:szCs w:val="24"/>
              </w:rPr>
              <w:t xml:space="preserve"> и сканирано</w:t>
            </w:r>
            <w:r w:rsidR="00F55405" w:rsidRPr="00841758">
              <w:rPr>
                <w:rFonts w:ascii="Times New Roman" w:hAnsi="Times New Roman"/>
                <w:iCs/>
                <w:sz w:val="24"/>
                <w:szCs w:val="24"/>
              </w:rPr>
              <w:t>.</w:t>
            </w:r>
          </w:p>
          <w:p w14:paraId="1DCDD214" w14:textId="496B99BE" w:rsidR="0090443B" w:rsidRPr="00841758" w:rsidRDefault="0090443B" w:rsidP="00730E7B">
            <w:pPr>
              <w:pStyle w:val="ListParagraph"/>
              <w:spacing w:line="276" w:lineRule="auto"/>
              <w:ind w:left="0"/>
              <w:contextualSpacing/>
              <w:jc w:val="both"/>
              <w:rPr>
                <w:rFonts w:ascii="Times New Roman" w:eastAsia="Calibri" w:hAnsi="Times New Roman"/>
                <w:sz w:val="24"/>
                <w:szCs w:val="24"/>
              </w:rPr>
            </w:pPr>
            <w:r w:rsidRPr="00AC754A">
              <w:rPr>
                <w:rFonts w:ascii="Times New Roman" w:hAnsi="Times New Roman"/>
                <w:sz w:val="24"/>
              </w:rPr>
              <w:t xml:space="preserve">3. </w:t>
            </w:r>
            <w:r w:rsidRPr="00841758">
              <w:rPr>
                <w:rFonts w:ascii="Times New Roman" w:hAnsi="Times New Roman"/>
                <w:iCs/>
                <w:sz w:val="24"/>
                <w:szCs w:val="24"/>
              </w:rPr>
              <w:t>Декларация при кандидатстване</w:t>
            </w:r>
            <w:r w:rsidR="00F56BCE">
              <w:rPr>
                <w:rFonts w:ascii="Times New Roman" w:hAnsi="Times New Roman"/>
                <w:iCs/>
                <w:sz w:val="24"/>
                <w:szCs w:val="24"/>
              </w:rPr>
              <w:t xml:space="preserve"> (</w:t>
            </w:r>
            <w:r w:rsidR="00F56BCE" w:rsidRPr="00F56BCE">
              <w:rPr>
                <w:rFonts w:ascii="Times New Roman" w:hAnsi="Times New Roman"/>
                <w:iCs/>
                <w:sz w:val="24"/>
                <w:szCs w:val="24"/>
              </w:rPr>
              <w:t xml:space="preserve">Приложение № </w:t>
            </w:r>
            <w:r w:rsidR="007C6E0E">
              <w:rPr>
                <w:rFonts w:ascii="Times New Roman" w:hAnsi="Times New Roman"/>
                <w:iCs/>
                <w:sz w:val="24"/>
                <w:szCs w:val="24"/>
              </w:rPr>
              <w:t>1</w:t>
            </w:r>
            <w:r w:rsidR="00F56BCE">
              <w:rPr>
                <w:rFonts w:ascii="Times New Roman" w:hAnsi="Times New Roman"/>
                <w:iCs/>
                <w:sz w:val="24"/>
                <w:szCs w:val="24"/>
              </w:rPr>
              <w:t>)</w:t>
            </w:r>
            <w:r w:rsidRPr="00841758">
              <w:rPr>
                <w:rFonts w:ascii="Times New Roman" w:hAnsi="Times New Roman"/>
                <w:iCs/>
                <w:sz w:val="24"/>
                <w:szCs w:val="24"/>
              </w:rPr>
              <w:t xml:space="preserve">. </w:t>
            </w:r>
            <w:r w:rsidR="009D4293">
              <w:rPr>
                <w:rFonts w:ascii="Times New Roman" w:hAnsi="Times New Roman"/>
                <w:iCs/>
                <w:sz w:val="24"/>
                <w:szCs w:val="24"/>
              </w:rPr>
              <w:t xml:space="preserve">Попълва се </w:t>
            </w:r>
            <w:r w:rsidR="009D4293" w:rsidRPr="009D4293">
              <w:rPr>
                <w:rFonts w:ascii="Times New Roman" w:hAnsi="Times New Roman"/>
                <w:iCs/>
                <w:sz w:val="24"/>
                <w:szCs w:val="24"/>
              </w:rPr>
              <w:t>в раздел „Е-Декларации“ към формуляра за кандидатстване в ИСМ-ИСУН 2020, раздел НПВУ</w:t>
            </w:r>
            <w:r w:rsidR="009D4293">
              <w:rPr>
                <w:rFonts w:ascii="Times New Roman" w:hAnsi="Times New Roman"/>
                <w:iCs/>
                <w:sz w:val="24"/>
                <w:szCs w:val="24"/>
              </w:rPr>
              <w:t>.</w:t>
            </w:r>
            <w:r w:rsidRPr="00841758">
              <w:rPr>
                <w:rFonts w:ascii="Times New Roman" w:hAnsi="Times New Roman"/>
                <w:iCs/>
                <w:sz w:val="24"/>
                <w:szCs w:val="24"/>
              </w:rPr>
              <w:t xml:space="preserve"> </w:t>
            </w:r>
            <w:r w:rsidR="009D4293" w:rsidRPr="00A11F38">
              <w:rPr>
                <w:rFonts w:ascii="Times New Roman" w:hAnsi="Times New Roman"/>
                <w:iCs/>
                <w:sz w:val="24"/>
                <w:szCs w:val="24"/>
              </w:rPr>
              <w:t>Когато кандидат</w:t>
            </w:r>
            <w:r w:rsidR="009D4293">
              <w:rPr>
                <w:rFonts w:ascii="Times New Roman" w:hAnsi="Times New Roman"/>
                <w:iCs/>
                <w:sz w:val="24"/>
                <w:szCs w:val="24"/>
              </w:rPr>
              <w:t>ът</w:t>
            </w:r>
            <w:r w:rsidR="009D4293" w:rsidRPr="00A11F38">
              <w:rPr>
                <w:rFonts w:ascii="Times New Roman" w:hAnsi="Times New Roman"/>
                <w:iCs/>
                <w:sz w:val="24"/>
                <w:szCs w:val="24"/>
              </w:rPr>
              <w:t xml:space="preserve"> се </w:t>
            </w:r>
            <w:r w:rsidR="009D4293" w:rsidRPr="00A11F38">
              <w:rPr>
                <w:rFonts w:ascii="Times New Roman" w:hAnsi="Times New Roman"/>
                <w:iCs/>
                <w:sz w:val="24"/>
                <w:szCs w:val="24"/>
              </w:rPr>
              <w:lastRenderedPageBreak/>
              <w:t>представлява от няколко лица „заедно и поотделно“ или „поотделно“ и формулярът за кандидатстване не се подписва от всички, декларацията се разпечатва и подписва от всички лица, които не са подписали формуляра</w:t>
            </w:r>
            <w:r w:rsidR="00BD474B">
              <w:rPr>
                <w:rFonts w:ascii="Times New Roman" w:hAnsi="Times New Roman"/>
                <w:iCs/>
                <w:sz w:val="24"/>
                <w:szCs w:val="24"/>
              </w:rPr>
              <w:t xml:space="preserve"> и </w:t>
            </w:r>
            <w:r w:rsidR="00BD474B" w:rsidRPr="00BD474B">
              <w:rPr>
                <w:rFonts w:ascii="Times New Roman" w:hAnsi="Times New Roman"/>
                <w:iCs/>
                <w:sz w:val="24"/>
                <w:szCs w:val="24"/>
              </w:rPr>
              <w:t>се прикачва към формуляра за кандидатстване</w:t>
            </w:r>
            <w:r w:rsidR="009D4293" w:rsidRPr="00A11F38">
              <w:rPr>
                <w:rFonts w:ascii="Times New Roman" w:hAnsi="Times New Roman"/>
                <w:iCs/>
                <w:sz w:val="24"/>
                <w:szCs w:val="24"/>
              </w:rPr>
              <w:t xml:space="preserve">. </w:t>
            </w:r>
            <w:r w:rsidR="009D4293" w:rsidRPr="009D4293">
              <w:rPr>
                <w:rFonts w:ascii="Times New Roman" w:hAnsi="Times New Roman"/>
                <w:iCs/>
                <w:sz w:val="24"/>
                <w:szCs w:val="24"/>
              </w:rPr>
              <w:t xml:space="preserve">Когато ПИИ се подава от упълномощено лице, Приложение № </w:t>
            </w:r>
            <w:r w:rsidR="00AF4DAF">
              <w:rPr>
                <w:rFonts w:ascii="Times New Roman" w:hAnsi="Times New Roman"/>
                <w:iCs/>
                <w:sz w:val="24"/>
                <w:szCs w:val="24"/>
              </w:rPr>
              <w:t>1</w:t>
            </w:r>
            <w:r w:rsidR="00AF4DAF" w:rsidRPr="009D4293">
              <w:rPr>
                <w:rFonts w:ascii="Times New Roman" w:hAnsi="Times New Roman"/>
                <w:iCs/>
                <w:sz w:val="24"/>
                <w:szCs w:val="24"/>
              </w:rPr>
              <w:t xml:space="preserve"> </w:t>
            </w:r>
            <w:r w:rsidR="009D4293" w:rsidRPr="009D4293">
              <w:rPr>
                <w:rFonts w:ascii="Times New Roman" w:hAnsi="Times New Roman"/>
                <w:iCs/>
                <w:sz w:val="24"/>
                <w:szCs w:val="24"/>
              </w:rPr>
              <w:t>се попълва</w:t>
            </w:r>
            <w:r w:rsidR="00F56BCE">
              <w:rPr>
                <w:rFonts w:ascii="Times New Roman" w:hAnsi="Times New Roman"/>
                <w:iCs/>
                <w:sz w:val="24"/>
                <w:szCs w:val="24"/>
              </w:rPr>
              <w:t xml:space="preserve"> и</w:t>
            </w:r>
            <w:r w:rsidR="009D4293" w:rsidRPr="009D4293">
              <w:rPr>
                <w:rFonts w:ascii="Times New Roman" w:hAnsi="Times New Roman"/>
                <w:iCs/>
                <w:sz w:val="24"/>
                <w:szCs w:val="24"/>
              </w:rPr>
              <w:t xml:space="preserve"> подписва </w:t>
            </w:r>
            <w:r w:rsidR="00F56BCE" w:rsidRPr="00F56BCE">
              <w:rPr>
                <w:rFonts w:ascii="Times New Roman" w:hAnsi="Times New Roman"/>
                <w:iCs/>
                <w:sz w:val="24"/>
                <w:szCs w:val="24"/>
              </w:rPr>
              <w:t xml:space="preserve">от всички представляващи кандидата </w:t>
            </w:r>
            <w:r w:rsidR="009D4293" w:rsidRPr="009D4293">
              <w:rPr>
                <w:rFonts w:ascii="Times New Roman" w:hAnsi="Times New Roman"/>
                <w:iCs/>
                <w:sz w:val="24"/>
                <w:szCs w:val="24"/>
              </w:rPr>
              <w:t xml:space="preserve">(с КЕП или сканирано във формат „pdf” или „jpg”) и се прикачва </w:t>
            </w:r>
            <w:r w:rsidR="00F56BCE">
              <w:rPr>
                <w:rFonts w:ascii="Times New Roman" w:hAnsi="Times New Roman"/>
                <w:iCs/>
                <w:sz w:val="24"/>
                <w:szCs w:val="24"/>
              </w:rPr>
              <w:t>към формуляра за кандидатстване</w:t>
            </w:r>
            <w:r w:rsidRPr="00841758">
              <w:rPr>
                <w:rFonts w:ascii="Times New Roman" w:hAnsi="Times New Roman"/>
                <w:iCs/>
                <w:sz w:val="24"/>
                <w:szCs w:val="24"/>
              </w:rPr>
              <w:t>.</w:t>
            </w:r>
            <w:r w:rsidR="00A11F38">
              <w:rPr>
                <w:rFonts w:ascii="Times New Roman" w:hAnsi="Times New Roman"/>
                <w:iCs/>
                <w:sz w:val="24"/>
                <w:szCs w:val="24"/>
              </w:rPr>
              <w:t xml:space="preserve"> </w:t>
            </w:r>
            <w:r w:rsidR="0088700A" w:rsidRPr="00452892">
              <w:rPr>
                <w:rFonts w:ascii="Times New Roman" w:hAnsi="Times New Roman"/>
                <w:iCs/>
                <w:sz w:val="24"/>
                <w:szCs w:val="24"/>
              </w:rPr>
              <w:t>Представя се във формат „pdf“</w:t>
            </w:r>
            <w:r w:rsidR="0088700A">
              <w:rPr>
                <w:rFonts w:ascii="Times New Roman" w:hAnsi="Times New Roman"/>
                <w:iCs/>
                <w:sz w:val="24"/>
                <w:szCs w:val="24"/>
              </w:rPr>
              <w:t>,</w:t>
            </w:r>
            <w:r w:rsidR="0088700A" w:rsidRPr="00452892">
              <w:rPr>
                <w:rFonts w:ascii="Times New Roman" w:hAnsi="Times New Roman"/>
                <w:iCs/>
                <w:sz w:val="24"/>
                <w:szCs w:val="24"/>
              </w:rPr>
              <w:t xml:space="preserve"> </w:t>
            </w:r>
            <w:r w:rsidR="00CF0C55" w:rsidRPr="00CF0C55">
              <w:rPr>
                <w:rFonts w:ascii="Times New Roman" w:hAnsi="Times New Roman"/>
                <w:iCs/>
                <w:sz w:val="24"/>
                <w:szCs w:val="24"/>
              </w:rPr>
              <w:t>„jpg”</w:t>
            </w:r>
            <w:r w:rsidR="00CF0C55">
              <w:rPr>
                <w:rFonts w:ascii="Times New Roman" w:hAnsi="Times New Roman"/>
                <w:iCs/>
                <w:sz w:val="24"/>
                <w:szCs w:val="24"/>
              </w:rPr>
              <w:t>,</w:t>
            </w:r>
            <w:r w:rsidR="00CF0C55" w:rsidRPr="00CF0C55">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.doc</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.docx</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.p7s</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.p7m</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.zip</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.rar</w:t>
            </w:r>
            <w:r w:rsidR="0088700A">
              <w:rPr>
                <w:rFonts w:ascii="Times New Roman" w:hAnsi="Times New Roman"/>
                <w:iCs/>
                <w:sz w:val="24"/>
                <w:szCs w:val="24"/>
              </w:rPr>
              <w:t>“ или</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.7z</w:t>
            </w:r>
            <w:r w:rsidR="0088700A">
              <w:rPr>
                <w:rFonts w:ascii="Times New Roman" w:hAnsi="Times New Roman"/>
                <w:iCs/>
                <w:sz w:val="24"/>
                <w:szCs w:val="24"/>
              </w:rPr>
              <w:t>“</w:t>
            </w:r>
            <w:r w:rsidR="0088700A" w:rsidRPr="00452892">
              <w:rPr>
                <w:rFonts w:ascii="Times New Roman" w:hAnsi="Times New Roman"/>
                <w:iCs/>
                <w:sz w:val="24"/>
                <w:szCs w:val="24"/>
              </w:rPr>
              <w:t>.</w:t>
            </w:r>
          </w:p>
          <w:p w14:paraId="7C010AE6" w14:textId="3AB0E3E1" w:rsidR="00F119D8" w:rsidRPr="00841758" w:rsidRDefault="007C6E0E" w:rsidP="00730E7B">
            <w:pPr>
              <w:pStyle w:val="ListParagraph"/>
              <w:spacing w:line="276" w:lineRule="auto"/>
              <w:ind w:left="0"/>
              <w:contextualSpacing/>
              <w:jc w:val="both"/>
              <w:rPr>
                <w:rFonts w:ascii="Times New Roman" w:hAnsi="Times New Roman"/>
                <w:iCs/>
                <w:sz w:val="24"/>
                <w:szCs w:val="24"/>
              </w:rPr>
            </w:pPr>
            <w:r>
              <w:rPr>
                <w:rFonts w:ascii="Times New Roman" w:hAnsi="Times New Roman"/>
                <w:iCs/>
                <w:sz w:val="24"/>
                <w:szCs w:val="24"/>
              </w:rPr>
              <w:t>4</w:t>
            </w:r>
            <w:r w:rsidR="00F119D8" w:rsidRPr="00841758">
              <w:rPr>
                <w:rFonts w:ascii="Times New Roman" w:hAnsi="Times New Roman"/>
                <w:iCs/>
                <w:sz w:val="24"/>
                <w:szCs w:val="24"/>
              </w:rPr>
              <w:t>. Формуляр за самооценка относно съблюдаване на принципа за ненанасяне на значителни вреди (ПНЗВ или DNSH)</w:t>
            </w:r>
            <w:r w:rsidR="001359F5">
              <w:rPr>
                <w:rFonts w:ascii="Times New Roman" w:hAnsi="Times New Roman"/>
                <w:iCs/>
                <w:sz w:val="24"/>
                <w:szCs w:val="24"/>
              </w:rPr>
              <w:t xml:space="preserve"> (Приложение № 4)</w:t>
            </w:r>
            <w:r w:rsidR="00F119D8" w:rsidRPr="00841758">
              <w:rPr>
                <w:rFonts w:ascii="Times New Roman" w:hAnsi="Times New Roman"/>
                <w:iCs/>
                <w:sz w:val="24"/>
                <w:szCs w:val="24"/>
              </w:rPr>
              <w:t xml:space="preserve">. </w:t>
            </w:r>
            <w:r w:rsidR="001359F5" w:rsidRPr="001359F5">
              <w:rPr>
                <w:rFonts w:ascii="Times New Roman" w:hAnsi="Times New Roman"/>
                <w:iCs/>
                <w:sz w:val="24"/>
                <w:szCs w:val="24"/>
              </w:rPr>
              <w:t xml:space="preserve">Попълва се в раздел „Е-Декларации“ към формуляра за кандидатстване в ИСМ-ИСУН 2020, раздел НПВУ. Когато ПИИ се подава от упълномощено лице, Приложение № </w:t>
            </w:r>
            <w:r w:rsidR="001359F5">
              <w:rPr>
                <w:rFonts w:ascii="Times New Roman" w:hAnsi="Times New Roman"/>
                <w:iCs/>
                <w:sz w:val="24"/>
                <w:szCs w:val="24"/>
              </w:rPr>
              <w:t>4</w:t>
            </w:r>
            <w:r w:rsidR="001359F5" w:rsidRPr="001359F5">
              <w:rPr>
                <w:rFonts w:ascii="Times New Roman" w:hAnsi="Times New Roman"/>
                <w:iCs/>
                <w:sz w:val="24"/>
                <w:szCs w:val="24"/>
              </w:rPr>
              <w:t xml:space="preserve"> се попълва и подписва от представляващи</w:t>
            </w:r>
            <w:r w:rsidR="001359F5">
              <w:rPr>
                <w:rFonts w:ascii="Times New Roman" w:hAnsi="Times New Roman"/>
                <w:iCs/>
                <w:sz w:val="24"/>
                <w:szCs w:val="24"/>
              </w:rPr>
              <w:t>я</w:t>
            </w:r>
            <w:r w:rsidR="001359F5" w:rsidRPr="001359F5">
              <w:rPr>
                <w:rFonts w:ascii="Times New Roman" w:hAnsi="Times New Roman"/>
                <w:iCs/>
                <w:sz w:val="24"/>
                <w:szCs w:val="24"/>
              </w:rPr>
              <w:t xml:space="preserve"> кандидата (с КЕП или сканирано във формат „pdf” или „jpg”) и се прикачва към формуляра за кандидатстване</w:t>
            </w:r>
            <w:r w:rsidR="00F119D8" w:rsidRPr="00841758">
              <w:rPr>
                <w:rFonts w:ascii="Times New Roman" w:hAnsi="Times New Roman"/>
                <w:iCs/>
                <w:sz w:val="24"/>
                <w:szCs w:val="24"/>
              </w:rPr>
              <w:t xml:space="preserve">. </w:t>
            </w:r>
            <w:r w:rsidR="00754694">
              <w:rPr>
                <w:rFonts w:ascii="Times New Roman" w:hAnsi="Times New Roman"/>
                <w:iCs/>
                <w:sz w:val="24"/>
                <w:szCs w:val="24"/>
              </w:rPr>
              <w:t>Представя се във формат „</w:t>
            </w:r>
            <w:r w:rsidR="00754694" w:rsidRPr="00754694">
              <w:rPr>
                <w:rFonts w:ascii="Times New Roman" w:hAnsi="Times New Roman"/>
                <w:iCs/>
                <w:sz w:val="24"/>
                <w:szCs w:val="24"/>
              </w:rPr>
              <w:t>.doc</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.docx</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.pdf</w:t>
            </w:r>
            <w:r w:rsidR="00754694">
              <w:rPr>
                <w:rFonts w:ascii="Times New Roman" w:hAnsi="Times New Roman"/>
                <w:iCs/>
                <w:sz w:val="24"/>
                <w:szCs w:val="24"/>
              </w:rPr>
              <w:t>“</w:t>
            </w:r>
            <w:r w:rsidR="00CF0C55">
              <w:rPr>
                <w:rFonts w:ascii="Times New Roman" w:hAnsi="Times New Roman"/>
                <w:iCs/>
                <w:sz w:val="24"/>
                <w:szCs w:val="24"/>
              </w:rPr>
              <w:t xml:space="preserve">, </w:t>
            </w:r>
            <w:r w:rsidR="00CF0C55" w:rsidRPr="00CF0C55">
              <w:rPr>
                <w:rFonts w:ascii="Times New Roman" w:hAnsi="Times New Roman"/>
                <w:iCs/>
                <w:sz w:val="24"/>
                <w:szCs w:val="24"/>
              </w:rPr>
              <w:t>„jpg”</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.p7s</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.p7m</w:t>
            </w:r>
            <w:r w:rsidR="00754694">
              <w:rPr>
                <w:rFonts w:ascii="Times New Roman" w:hAnsi="Times New Roman"/>
                <w:iCs/>
                <w:sz w:val="24"/>
                <w:szCs w:val="24"/>
              </w:rPr>
              <w:t>“</w:t>
            </w:r>
            <w:r w:rsidR="00754694" w:rsidRPr="00754694">
              <w:rPr>
                <w:rFonts w:ascii="Times New Roman" w:hAnsi="Times New Roman"/>
                <w:iCs/>
                <w:sz w:val="24"/>
                <w:szCs w:val="24"/>
              </w:rPr>
              <w:t>,</w:t>
            </w:r>
            <w:r w:rsidR="002255F0">
              <w:rPr>
                <w:rFonts w:ascii="Times New Roman" w:hAnsi="Times New Roman"/>
                <w:iCs/>
                <w:sz w:val="24"/>
                <w:szCs w:val="24"/>
              </w:rPr>
              <w:t xml:space="preserve"> „</w:t>
            </w:r>
            <w:r w:rsidR="002255F0" w:rsidRPr="002255F0">
              <w:rPr>
                <w:rFonts w:ascii="Times New Roman" w:hAnsi="Times New Roman"/>
                <w:iCs/>
                <w:sz w:val="24"/>
                <w:szCs w:val="24"/>
              </w:rPr>
              <w:t>.7z</w:t>
            </w:r>
            <w:r w:rsidR="002255F0">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.zip</w:t>
            </w:r>
            <w:r w:rsidR="00754694">
              <w:rPr>
                <w:rFonts w:ascii="Times New Roman" w:hAnsi="Times New Roman"/>
                <w:iCs/>
                <w:sz w:val="24"/>
                <w:szCs w:val="24"/>
              </w:rPr>
              <w:t>“ или</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.rar</w:t>
            </w:r>
            <w:r w:rsidR="00754694">
              <w:rPr>
                <w:rFonts w:ascii="Times New Roman" w:hAnsi="Times New Roman"/>
                <w:iCs/>
                <w:sz w:val="24"/>
                <w:szCs w:val="24"/>
              </w:rPr>
              <w:t>“.</w:t>
            </w:r>
          </w:p>
          <w:p w14:paraId="4F0C1E41" w14:textId="2EE25613" w:rsidR="00F55405" w:rsidRPr="00841758" w:rsidRDefault="007C6E0E" w:rsidP="00730E7B">
            <w:pPr>
              <w:spacing w:line="276" w:lineRule="auto"/>
              <w:contextualSpacing/>
              <w:jc w:val="both"/>
              <w:rPr>
                <w:rFonts w:ascii="Times New Roman" w:hAnsi="Times New Roman" w:cs="Times New Roman"/>
                <w:i/>
                <w:sz w:val="24"/>
                <w:szCs w:val="24"/>
              </w:rPr>
            </w:pPr>
            <w:r>
              <w:rPr>
                <w:rFonts w:ascii="Times New Roman" w:hAnsi="Times New Roman" w:cs="Times New Roman"/>
                <w:sz w:val="24"/>
                <w:szCs w:val="24"/>
              </w:rPr>
              <w:t>5</w:t>
            </w:r>
            <w:r w:rsidR="00F55405" w:rsidRPr="00841758">
              <w:rPr>
                <w:rFonts w:ascii="Times New Roman" w:hAnsi="Times New Roman" w:cs="Times New Roman"/>
                <w:sz w:val="24"/>
                <w:szCs w:val="24"/>
              </w:rPr>
              <w:t xml:space="preserve">. </w:t>
            </w:r>
            <w:r w:rsidR="00675C98" w:rsidRPr="00841758">
              <w:rPr>
                <w:rFonts w:ascii="Times New Roman" w:hAnsi="Times New Roman" w:cs="Times New Roman"/>
                <w:sz w:val="24"/>
                <w:szCs w:val="24"/>
              </w:rPr>
              <w:t>Документ</w:t>
            </w:r>
            <w:r w:rsidR="00F55405" w:rsidRPr="00841758">
              <w:rPr>
                <w:rFonts w:ascii="Times New Roman" w:hAnsi="Times New Roman" w:cs="Times New Roman"/>
                <w:sz w:val="24"/>
                <w:szCs w:val="24"/>
              </w:rPr>
              <w:t xml:space="preserve"> от компетентния орган по околна среда (РИОСВ/МОСВ/БД), издаден по реда на ЗООС и/или ЗБР и </w:t>
            </w:r>
            <w:r w:rsidR="00675C98" w:rsidRPr="00841758">
              <w:rPr>
                <w:rFonts w:ascii="Times New Roman" w:hAnsi="Times New Roman" w:cs="Times New Roman"/>
                <w:sz w:val="24"/>
                <w:szCs w:val="24"/>
              </w:rPr>
              <w:t>ЗВ</w:t>
            </w:r>
            <w:r w:rsidR="00F55405" w:rsidRPr="00841758">
              <w:rPr>
                <w:rFonts w:ascii="Times New Roman" w:hAnsi="Times New Roman" w:cs="Times New Roman"/>
                <w:sz w:val="24"/>
                <w:szCs w:val="24"/>
              </w:rPr>
              <w:t>. Представя се във формат „pdf“ или „jpg“. (</w:t>
            </w:r>
            <w:r w:rsidR="00D25BAF">
              <w:rPr>
                <w:rFonts w:ascii="Times New Roman" w:hAnsi="Times New Roman" w:cs="Times New Roman"/>
                <w:i/>
                <w:sz w:val="24"/>
                <w:szCs w:val="24"/>
              </w:rPr>
              <w:t>З</w:t>
            </w:r>
            <w:r w:rsidR="00B95FED" w:rsidRPr="00B95FED">
              <w:rPr>
                <w:rFonts w:ascii="Times New Roman" w:hAnsi="Times New Roman" w:cs="Times New Roman"/>
                <w:i/>
                <w:sz w:val="24"/>
                <w:szCs w:val="24"/>
              </w:rPr>
              <w:t xml:space="preserve">а </w:t>
            </w:r>
            <w:r w:rsidR="00B95FED" w:rsidRPr="006A5E6E">
              <w:rPr>
                <w:rFonts w:ascii="Times New Roman" w:hAnsi="Times New Roman"/>
                <w:i/>
                <w:sz w:val="24"/>
              </w:rPr>
              <w:t>инвестиции</w:t>
            </w:r>
            <w:r w:rsidR="00D25BAF">
              <w:rPr>
                <w:rFonts w:ascii="Times New Roman" w:hAnsi="Times New Roman"/>
                <w:i/>
                <w:sz w:val="24"/>
              </w:rPr>
              <w:t xml:space="preserve"> в земеделска техника, включително прикачен инвентар и специфично оборудване се прилага становище № 04-00-2202 от 20.09.2023 г. от МОСВ, налично на </w:t>
            </w:r>
            <w:r w:rsidR="00C147B5" w:rsidRPr="00C147B5">
              <w:rPr>
                <w:rFonts w:ascii="Times New Roman" w:hAnsi="Times New Roman"/>
                <w:i/>
                <w:sz w:val="24"/>
              </w:rPr>
              <w:t xml:space="preserve">електронната страница на МЗХГ - </w:t>
            </w:r>
            <w:r w:rsidR="00065B2D" w:rsidRPr="00065B2D">
              <w:rPr>
                <w:rFonts w:ascii="Times New Roman" w:hAnsi="Times New Roman"/>
                <w:i/>
                <w:sz w:val="24"/>
              </w:rPr>
              <w:t>https://www.mzh.government.bg/media/filer_public/2023/09/26/stanovishche_04-00-2202_20092023.pdf</w:t>
            </w:r>
            <w:r w:rsidR="00D25BAF">
              <w:rPr>
                <w:rFonts w:ascii="Times New Roman" w:hAnsi="Times New Roman"/>
                <w:i/>
                <w:sz w:val="24"/>
              </w:rPr>
              <w:t>.</w:t>
            </w:r>
            <w:r w:rsidR="00B95FED" w:rsidRPr="00B95FED">
              <w:rPr>
                <w:rFonts w:ascii="Times New Roman" w:hAnsi="Times New Roman" w:cs="Times New Roman"/>
                <w:i/>
                <w:sz w:val="24"/>
                <w:szCs w:val="24"/>
              </w:rPr>
              <w:t xml:space="preserve">. </w:t>
            </w:r>
            <w:r w:rsidR="00F55405" w:rsidRPr="00841758">
              <w:rPr>
                <w:rFonts w:ascii="Times New Roman" w:hAnsi="Times New Roman" w:cs="Times New Roman"/>
                <w:i/>
                <w:sz w:val="24"/>
                <w:szCs w:val="24"/>
              </w:rPr>
              <w:t>Когато</w:t>
            </w:r>
            <w:r w:rsidR="00F55405" w:rsidRPr="00841758">
              <w:rPr>
                <w:rFonts w:ascii="Times New Roman" w:hAnsi="Times New Roman" w:cs="Times New Roman"/>
                <w:sz w:val="24"/>
                <w:szCs w:val="24"/>
              </w:rPr>
              <w:t xml:space="preserve"> </w:t>
            </w:r>
            <w:r w:rsidR="00F55405" w:rsidRPr="00841758">
              <w:rPr>
                <w:rFonts w:ascii="Times New Roman" w:hAnsi="Times New Roman" w:cs="Times New Roman"/>
                <w:i/>
                <w:sz w:val="24"/>
                <w:szCs w:val="24"/>
              </w:rPr>
              <w:t>към датата на подаване на предложение</w:t>
            </w:r>
            <w:r w:rsidR="00530954" w:rsidRPr="00841758">
              <w:rPr>
                <w:rFonts w:ascii="Times New Roman" w:hAnsi="Times New Roman" w:cs="Times New Roman"/>
                <w:i/>
                <w:sz w:val="24"/>
                <w:szCs w:val="24"/>
              </w:rPr>
              <w:t>то</w:t>
            </w:r>
            <w:r w:rsidR="00F55405" w:rsidRPr="00841758">
              <w:rPr>
                <w:rFonts w:ascii="Times New Roman" w:hAnsi="Times New Roman" w:cs="Times New Roman"/>
                <w:i/>
                <w:sz w:val="24"/>
                <w:szCs w:val="24"/>
              </w:rPr>
              <w:t xml:space="preserve"> документът не е представен, кандидатът трябва да </w:t>
            </w:r>
            <w:r w:rsidR="00BD42EE">
              <w:rPr>
                <w:rFonts w:ascii="Times New Roman" w:hAnsi="Times New Roman" w:cs="Times New Roman"/>
                <w:i/>
                <w:sz w:val="24"/>
                <w:szCs w:val="24"/>
              </w:rPr>
              <w:t xml:space="preserve">го </w:t>
            </w:r>
            <w:r w:rsidR="00F55405" w:rsidRPr="00841758">
              <w:rPr>
                <w:rFonts w:ascii="Times New Roman" w:hAnsi="Times New Roman" w:cs="Times New Roman"/>
                <w:i/>
                <w:sz w:val="24"/>
                <w:szCs w:val="24"/>
              </w:rPr>
              <w:t xml:space="preserve">представи най-късно в срока по т. </w:t>
            </w:r>
            <w:r w:rsidR="00ED2395" w:rsidRPr="00841758">
              <w:rPr>
                <w:rFonts w:ascii="Times New Roman" w:hAnsi="Times New Roman" w:cs="Times New Roman"/>
                <w:i/>
                <w:sz w:val="24"/>
                <w:szCs w:val="24"/>
              </w:rPr>
              <w:t>5</w:t>
            </w:r>
            <w:r w:rsidR="00F55405" w:rsidRPr="00841758">
              <w:rPr>
                <w:rFonts w:ascii="Times New Roman" w:hAnsi="Times New Roman" w:cs="Times New Roman"/>
                <w:i/>
                <w:sz w:val="24"/>
                <w:szCs w:val="24"/>
              </w:rPr>
              <w:t xml:space="preserve"> от раздел </w:t>
            </w:r>
            <w:r w:rsidR="00F11DBE" w:rsidRPr="00841758">
              <w:rPr>
                <w:rFonts w:ascii="Times New Roman" w:hAnsi="Times New Roman" w:cs="Times New Roman"/>
                <w:i/>
                <w:sz w:val="24"/>
                <w:szCs w:val="24"/>
              </w:rPr>
              <w:t>18</w:t>
            </w:r>
            <w:r w:rsidR="00316B55" w:rsidRPr="00841758">
              <w:rPr>
                <w:rFonts w:ascii="Times New Roman" w:hAnsi="Times New Roman" w:cs="Times New Roman"/>
                <w:i/>
                <w:sz w:val="24"/>
                <w:szCs w:val="24"/>
              </w:rPr>
              <w:t xml:space="preserve"> </w:t>
            </w:r>
            <w:r w:rsidR="00F55405" w:rsidRPr="00841758">
              <w:rPr>
                <w:rFonts w:ascii="Times New Roman" w:hAnsi="Times New Roman" w:cs="Times New Roman"/>
                <w:i/>
                <w:sz w:val="24"/>
                <w:szCs w:val="24"/>
              </w:rPr>
              <w:t>„</w:t>
            </w:r>
            <w:r w:rsidR="0036023C" w:rsidRPr="00841758">
              <w:rPr>
                <w:rFonts w:ascii="Times New Roman" w:hAnsi="Times New Roman" w:cs="Times New Roman"/>
                <w:bCs/>
                <w:i/>
                <w:sz w:val="24"/>
                <w:szCs w:val="24"/>
              </w:rPr>
              <w:t>Ред за оценяване на предложения за изпълнение на инвестиции</w:t>
            </w:r>
            <w:r w:rsidR="00F55405" w:rsidRPr="00841758">
              <w:rPr>
                <w:rFonts w:ascii="Times New Roman" w:hAnsi="Times New Roman" w:cs="Times New Roman"/>
                <w:i/>
                <w:sz w:val="24"/>
                <w:szCs w:val="24"/>
              </w:rPr>
              <w:t>“</w:t>
            </w:r>
            <w:r w:rsidR="00ED2395" w:rsidRPr="00841758">
              <w:rPr>
                <w:rFonts w:ascii="Times New Roman" w:hAnsi="Times New Roman" w:cs="Times New Roman"/>
                <w:i/>
                <w:sz w:val="24"/>
                <w:szCs w:val="24"/>
              </w:rPr>
              <w:t>)</w:t>
            </w:r>
            <w:r w:rsidR="00F11DBE" w:rsidRPr="00841758">
              <w:rPr>
                <w:rFonts w:ascii="Times New Roman" w:hAnsi="Times New Roman" w:cs="Times New Roman"/>
                <w:i/>
                <w:sz w:val="24"/>
                <w:szCs w:val="24"/>
              </w:rPr>
              <w:t>.</w:t>
            </w:r>
          </w:p>
          <w:p w14:paraId="1EF17177" w14:textId="76C35C6A" w:rsidR="001D48C6" w:rsidRPr="00841758" w:rsidRDefault="007C6E0E" w:rsidP="00730E7B">
            <w:pPr>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55405" w:rsidRPr="00841758">
              <w:rPr>
                <w:rFonts w:ascii="Times New Roman" w:eastAsia="Calibri" w:hAnsi="Times New Roman" w:cs="Times New Roman"/>
                <w:sz w:val="24"/>
                <w:szCs w:val="24"/>
              </w:rPr>
              <w:t xml:space="preserve">. </w:t>
            </w:r>
            <w:r w:rsidR="00385185" w:rsidRPr="001253AF">
              <w:rPr>
                <w:rFonts w:ascii="Times New Roman" w:eastAsia="Calibri" w:hAnsi="Times New Roman" w:cs="Times New Roman"/>
                <w:b/>
                <w:sz w:val="24"/>
                <w:szCs w:val="24"/>
              </w:rPr>
              <w:t>Една</w:t>
            </w:r>
            <w:r w:rsidR="00F55405" w:rsidRPr="00841758">
              <w:rPr>
                <w:rFonts w:ascii="Times New Roman" w:eastAsia="Calibri" w:hAnsi="Times New Roman" w:cs="Times New Roman"/>
                <w:sz w:val="24"/>
                <w:szCs w:val="24"/>
              </w:rPr>
              <w:t xml:space="preserve"> </w:t>
            </w:r>
            <w:r w:rsidR="00385185" w:rsidRPr="00841758">
              <w:rPr>
                <w:rFonts w:ascii="Times New Roman" w:eastAsia="Calibri" w:hAnsi="Times New Roman" w:cs="Times New Roman"/>
                <w:sz w:val="24"/>
                <w:szCs w:val="24"/>
              </w:rPr>
              <w:t>независим</w:t>
            </w:r>
            <w:r w:rsidR="00385185">
              <w:rPr>
                <w:rFonts w:ascii="Times New Roman" w:eastAsia="Calibri" w:hAnsi="Times New Roman" w:cs="Times New Roman"/>
                <w:sz w:val="24"/>
                <w:szCs w:val="24"/>
              </w:rPr>
              <w:t>а</w:t>
            </w:r>
            <w:r w:rsidR="00385185" w:rsidRPr="00841758">
              <w:rPr>
                <w:rFonts w:ascii="Times New Roman" w:eastAsia="Calibri" w:hAnsi="Times New Roman" w:cs="Times New Roman"/>
                <w:sz w:val="24"/>
                <w:szCs w:val="24"/>
              </w:rPr>
              <w:t xml:space="preserve"> оферт</w:t>
            </w:r>
            <w:r w:rsidR="00385185">
              <w:rPr>
                <w:rFonts w:ascii="Times New Roman" w:eastAsia="Calibri" w:hAnsi="Times New Roman" w:cs="Times New Roman"/>
                <w:sz w:val="24"/>
                <w:szCs w:val="24"/>
              </w:rPr>
              <w:t>а за всеки заявен за финансиране разход</w:t>
            </w:r>
            <w:r w:rsidR="00F55405" w:rsidRPr="00841758">
              <w:rPr>
                <w:rFonts w:ascii="Times New Roman" w:eastAsia="Calibri" w:hAnsi="Times New Roman" w:cs="Times New Roman"/>
                <w:sz w:val="24"/>
                <w:szCs w:val="24"/>
              </w:rPr>
              <w:t>, ко</w:t>
            </w:r>
            <w:r w:rsidR="00385185">
              <w:rPr>
                <w:rFonts w:ascii="Times New Roman" w:eastAsia="Calibri" w:hAnsi="Times New Roman" w:cs="Times New Roman"/>
                <w:sz w:val="24"/>
                <w:szCs w:val="24"/>
              </w:rPr>
              <w:t>я</w:t>
            </w:r>
            <w:r w:rsidR="00F55405" w:rsidRPr="00841758">
              <w:rPr>
                <w:rFonts w:ascii="Times New Roman" w:eastAsia="Calibri" w:hAnsi="Times New Roman" w:cs="Times New Roman"/>
                <w:sz w:val="24"/>
                <w:szCs w:val="24"/>
              </w:rPr>
              <w:t>то съдържа наименование на оферента, датата на издаване на офертата, подпис на оферента</w:t>
            </w:r>
            <w:r w:rsidR="00385185">
              <w:rPr>
                <w:rFonts w:ascii="Times New Roman" w:eastAsia="Calibri" w:hAnsi="Times New Roman" w:cs="Times New Roman"/>
                <w:sz w:val="24"/>
                <w:szCs w:val="24"/>
              </w:rPr>
              <w:t xml:space="preserve"> </w:t>
            </w:r>
            <w:r w:rsidR="00385185" w:rsidRPr="00385185">
              <w:rPr>
                <w:rFonts w:ascii="Times New Roman" w:eastAsia="Calibri" w:hAnsi="Times New Roman" w:cs="Times New Roman"/>
                <w:sz w:val="24"/>
                <w:szCs w:val="24"/>
              </w:rPr>
              <w:t>(допустимо е да е подписана с КЕП на представител на оферента</w:t>
            </w:r>
            <w:r w:rsidR="00385185" w:rsidRPr="003A1778">
              <w:rPr>
                <w:rFonts w:ascii="Times New Roman" w:eastAsia="Calibri" w:hAnsi="Times New Roman" w:cs="Times New Roman"/>
                <w:sz w:val="24"/>
                <w:szCs w:val="24"/>
              </w:rPr>
              <w:t>)</w:t>
            </w:r>
            <w:r w:rsidR="00855EA3" w:rsidRPr="00855EA3">
              <w:rPr>
                <w:rFonts w:ascii="Times New Roman" w:eastAsia="Calibri" w:hAnsi="Times New Roman" w:cs="Times New Roman"/>
                <w:sz w:val="24"/>
                <w:szCs w:val="24"/>
              </w:rPr>
              <w:t xml:space="preserve"> и </w:t>
            </w:r>
            <w:r w:rsidR="00F55405" w:rsidRPr="00841758">
              <w:rPr>
                <w:rFonts w:ascii="Times New Roman" w:eastAsia="Calibri" w:hAnsi="Times New Roman" w:cs="Times New Roman"/>
                <w:sz w:val="24"/>
                <w:szCs w:val="24"/>
              </w:rPr>
              <w:t>подробна техническа спецификация</w:t>
            </w:r>
            <w:r w:rsidR="00E430BE">
              <w:rPr>
                <w:rFonts w:ascii="Times New Roman" w:eastAsia="Calibri" w:hAnsi="Times New Roman" w:cs="Times New Roman"/>
                <w:sz w:val="24"/>
                <w:szCs w:val="24"/>
              </w:rPr>
              <w:t>/количествено-сто</w:t>
            </w:r>
            <w:r w:rsidR="0026086D">
              <w:rPr>
                <w:rFonts w:ascii="Times New Roman" w:eastAsia="Calibri" w:hAnsi="Times New Roman" w:cs="Times New Roman"/>
                <w:sz w:val="24"/>
                <w:szCs w:val="24"/>
              </w:rPr>
              <w:t>йностна сметка</w:t>
            </w:r>
            <w:r w:rsidR="00F55405" w:rsidRPr="00841758">
              <w:rPr>
                <w:rFonts w:ascii="Times New Roman" w:eastAsia="Calibri" w:hAnsi="Times New Roman" w:cs="Times New Roman"/>
                <w:sz w:val="24"/>
                <w:szCs w:val="24"/>
              </w:rPr>
              <w:t xml:space="preserve"> на активите/услугите, цена, определена в левове или евро с посочен ДДС</w:t>
            </w:r>
            <w:r w:rsidR="0026086D">
              <w:rPr>
                <w:rFonts w:ascii="Times New Roman" w:eastAsia="Calibri" w:hAnsi="Times New Roman" w:cs="Times New Roman"/>
                <w:sz w:val="24"/>
                <w:szCs w:val="24"/>
              </w:rPr>
              <w:t>.</w:t>
            </w:r>
            <w:r w:rsidR="00E64210">
              <w:rPr>
                <w:rFonts w:ascii="Times New Roman" w:eastAsia="Calibri" w:hAnsi="Times New Roman" w:cs="Times New Roman"/>
                <w:sz w:val="24"/>
                <w:szCs w:val="24"/>
              </w:rPr>
              <w:t xml:space="preserve"> К</w:t>
            </w:r>
            <w:r w:rsidR="008148AD" w:rsidRPr="003A1778">
              <w:rPr>
                <w:rFonts w:ascii="Times New Roman" w:eastAsia="Calibri" w:hAnsi="Times New Roman" w:cs="Times New Roman"/>
                <w:sz w:val="24"/>
                <w:szCs w:val="24"/>
              </w:rPr>
              <w:t>оличествено-стойностните сметки, които са част от офертите,</w:t>
            </w:r>
            <w:r w:rsidR="00967CFF">
              <w:rPr>
                <w:rFonts w:ascii="Times New Roman" w:eastAsia="Calibri" w:hAnsi="Times New Roman" w:cs="Times New Roman"/>
                <w:sz w:val="24"/>
                <w:szCs w:val="24"/>
              </w:rPr>
              <w:t xml:space="preserve"> се прилагат</w:t>
            </w:r>
            <w:r w:rsidR="00385185" w:rsidRPr="00385185">
              <w:rPr>
                <w:rFonts w:ascii="Times New Roman" w:eastAsia="Calibri" w:hAnsi="Times New Roman" w:cs="Times New Roman"/>
                <w:sz w:val="24"/>
                <w:szCs w:val="24"/>
              </w:rPr>
              <w:t xml:space="preserve"> и във формат „xls”/„xlsx”.</w:t>
            </w:r>
            <w:r w:rsidR="00B67CE4" w:rsidRPr="00841758">
              <w:rPr>
                <w:rFonts w:ascii="Times New Roman" w:eastAsia="Calibri" w:hAnsi="Times New Roman" w:cs="Times New Roman"/>
                <w:sz w:val="24"/>
                <w:szCs w:val="24"/>
              </w:rPr>
              <w:t xml:space="preserve"> </w:t>
            </w:r>
            <w:r w:rsidR="00F55405" w:rsidRPr="00841758">
              <w:rPr>
                <w:rFonts w:ascii="Times New Roman" w:eastAsia="Calibri" w:hAnsi="Times New Roman" w:cs="Times New Roman"/>
                <w:sz w:val="24"/>
                <w:szCs w:val="24"/>
              </w:rPr>
              <w:t>Представя</w:t>
            </w:r>
            <w:r w:rsidR="00EC7D2B" w:rsidRPr="00841758">
              <w:rPr>
                <w:rFonts w:ascii="Times New Roman" w:eastAsia="Calibri" w:hAnsi="Times New Roman" w:cs="Times New Roman"/>
                <w:sz w:val="24"/>
                <w:szCs w:val="24"/>
              </w:rPr>
              <w:t>т</w:t>
            </w:r>
            <w:r w:rsidR="00F55405" w:rsidRPr="00841758">
              <w:rPr>
                <w:rFonts w:ascii="Times New Roman" w:eastAsia="Calibri" w:hAnsi="Times New Roman" w:cs="Times New Roman"/>
                <w:sz w:val="24"/>
                <w:szCs w:val="24"/>
              </w:rPr>
              <w:t xml:space="preserve"> се във формат „pdf</w:t>
            </w:r>
            <w:r w:rsidR="00BD42EE">
              <w:rPr>
                <w:rFonts w:ascii="Times New Roman" w:eastAsia="Calibri" w:hAnsi="Times New Roman" w:cs="Times New Roman"/>
                <w:sz w:val="24"/>
                <w:szCs w:val="24"/>
              </w:rPr>
              <w:t>“</w:t>
            </w:r>
            <w:r w:rsidR="005075C6">
              <w:rPr>
                <w:rFonts w:ascii="Times New Roman" w:eastAsia="Calibri" w:hAnsi="Times New Roman" w:cs="Times New Roman"/>
                <w:sz w:val="24"/>
                <w:szCs w:val="24"/>
              </w:rPr>
              <w:t>,</w:t>
            </w:r>
            <w:r w:rsidR="007C6452">
              <w:rPr>
                <w:rFonts w:ascii="Times New Roman" w:eastAsia="Calibri" w:hAnsi="Times New Roman" w:cs="Times New Roman"/>
                <w:sz w:val="24"/>
                <w:szCs w:val="24"/>
              </w:rPr>
              <w:t xml:space="preserve"> </w:t>
            </w:r>
            <w:r w:rsidR="007C6452" w:rsidRPr="00841758">
              <w:rPr>
                <w:rFonts w:ascii="Times New Roman" w:eastAsia="Calibri" w:hAnsi="Times New Roman" w:cs="Times New Roman"/>
                <w:sz w:val="24"/>
                <w:szCs w:val="24"/>
              </w:rPr>
              <w:t>„jpg”</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.p7s</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.p7m</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.xls</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.xlsx</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.zip</w:t>
            </w:r>
            <w:r w:rsidR="005075C6">
              <w:rPr>
                <w:rFonts w:ascii="Times New Roman" w:eastAsia="Calibri" w:hAnsi="Times New Roman" w:cs="Times New Roman"/>
                <w:sz w:val="24"/>
                <w:szCs w:val="24"/>
              </w:rPr>
              <w:t>“</w:t>
            </w:r>
            <w:r w:rsidR="00F55405" w:rsidRPr="00841758">
              <w:rPr>
                <w:rFonts w:ascii="Times New Roman" w:eastAsia="Calibri" w:hAnsi="Times New Roman" w:cs="Times New Roman"/>
                <w:sz w:val="24"/>
                <w:szCs w:val="24"/>
              </w:rPr>
              <w:t xml:space="preserve"> или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.rar</w:t>
            </w:r>
            <w:r w:rsidR="005075C6">
              <w:rPr>
                <w:rFonts w:ascii="Times New Roman" w:eastAsia="Calibri" w:hAnsi="Times New Roman" w:cs="Times New Roman"/>
                <w:sz w:val="24"/>
                <w:szCs w:val="24"/>
              </w:rPr>
              <w:t>“</w:t>
            </w:r>
            <w:r w:rsidR="004B2E6D" w:rsidRPr="00841758">
              <w:rPr>
                <w:rFonts w:ascii="Times New Roman" w:eastAsia="Calibri" w:hAnsi="Times New Roman" w:cs="Times New Roman"/>
                <w:sz w:val="24"/>
                <w:szCs w:val="24"/>
              </w:rPr>
              <w:t xml:space="preserve"> </w:t>
            </w:r>
            <w:r w:rsidR="004B2E6D" w:rsidRPr="00841758">
              <w:rPr>
                <w:rFonts w:ascii="Times New Roman" w:eastAsia="Calibri" w:hAnsi="Times New Roman" w:cs="Times New Roman"/>
                <w:i/>
                <w:sz w:val="24"/>
                <w:szCs w:val="24"/>
              </w:rPr>
              <w:t xml:space="preserve">– важи за случаите по т. </w:t>
            </w:r>
            <w:r w:rsidR="00385185">
              <w:rPr>
                <w:rFonts w:ascii="Times New Roman" w:eastAsia="Calibri" w:hAnsi="Times New Roman" w:cs="Times New Roman"/>
                <w:i/>
                <w:sz w:val="24"/>
                <w:szCs w:val="24"/>
              </w:rPr>
              <w:t>6</w:t>
            </w:r>
            <w:r w:rsidR="00385185" w:rsidRPr="00841758">
              <w:rPr>
                <w:rFonts w:ascii="Times New Roman" w:eastAsia="Calibri" w:hAnsi="Times New Roman" w:cs="Times New Roman"/>
                <w:i/>
                <w:sz w:val="24"/>
                <w:szCs w:val="24"/>
              </w:rPr>
              <w:t xml:space="preserve"> </w:t>
            </w:r>
            <w:r w:rsidR="004B2E6D" w:rsidRPr="00841758">
              <w:rPr>
                <w:rFonts w:ascii="Times New Roman" w:eastAsia="Calibri" w:hAnsi="Times New Roman" w:cs="Times New Roman"/>
                <w:i/>
                <w:sz w:val="24"/>
                <w:szCs w:val="24"/>
              </w:rPr>
              <w:t>от раздел 14.2. Условия за допустимост на разходите.</w:t>
            </w:r>
          </w:p>
          <w:p w14:paraId="2F9AB182" w14:textId="4D22385F" w:rsidR="00074C3A" w:rsidRPr="00730E7B" w:rsidRDefault="007C6E0E" w:rsidP="00730E7B">
            <w:pPr>
              <w:spacing w:line="276" w:lineRule="auto"/>
              <w:contextualSpacing/>
              <w:jc w:val="both"/>
              <w:rPr>
                <w:rFonts w:ascii="Times New Roman" w:hAnsi="Times New Roman" w:cs="Times New Roman"/>
                <w:i/>
                <w:iCs/>
                <w:sz w:val="24"/>
                <w:szCs w:val="24"/>
              </w:rPr>
            </w:pPr>
            <w:r>
              <w:rPr>
                <w:rFonts w:ascii="Times New Roman" w:hAnsi="Times New Roman" w:cs="Times New Roman"/>
                <w:iCs/>
                <w:sz w:val="24"/>
                <w:szCs w:val="24"/>
              </w:rPr>
              <w:t>7</w:t>
            </w:r>
            <w:r w:rsidR="00B67CE4" w:rsidRPr="00841758">
              <w:rPr>
                <w:rFonts w:ascii="Times New Roman" w:hAnsi="Times New Roman" w:cs="Times New Roman"/>
                <w:iCs/>
                <w:sz w:val="24"/>
                <w:szCs w:val="24"/>
              </w:rPr>
              <w:t xml:space="preserve">. </w:t>
            </w:r>
            <w:r w:rsidR="004B2E6D" w:rsidRPr="00841758">
              <w:rPr>
                <w:rFonts w:ascii="Times New Roman" w:hAnsi="Times New Roman" w:cs="Times New Roman"/>
                <w:sz w:val="24"/>
                <w:szCs w:val="24"/>
              </w:rPr>
              <w:t xml:space="preserve">Декларация по </w:t>
            </w:r>
            <w:hyperlink r:id="rId9" w:history="1">
              <w:r w:rsidR="004B2E6D" w:rsidRPr="00F45389">
                <w:rPr>
                  <w:rFonts w:ascii="Times New Roman" w:hAnsi="Times New Roman" w:cs="Times New Roman"/>
                  <w:iCs/>
                  <w:sz w:val="24"/>
                  <w:szCs w:val="24"/>
                </w:rPr>
                <w:t>чл. 4а, ал. 1 от ЗМСП</w:t>
              </w:r>
            </w:hyperlink>
            <w:r w:rsidR="004B2E6D" w:rsidRPr="005834FB">
              <w:rPr>
                <w:rFonts w:ascii="Times New Roman" w:hAnsi="Times New Roman" w:cs="Times New Roman"/>
                <w:iCs/>
                <w:sz w:val="24"/>
                <w:szCs w:val="24"/>
              </w:rPr>
              <w:t xml:space="preserve"> във формата на образеца</w:t>
            </w:r>
            <w:r w:rsidR="004B2E6D" w:rsidRPr="00F45389" w:rsidDel="006D26F6">
              <w:rPr>
                <w:rFonts w:ascii="Times New Roman" w:hAnsi="Times New Roman" w:cs="Times New Roman"/>
                <w:iCs/>
                <w:sz w:val="24"/>
                <w:szCs w:val="24"/>
              </w:rPr>
              <w:t xml:space="preserve"> </w:t>
            </w:r>
            <w:r w:rsidR="004B2E6D" w:rsidRPr="00841758">
              <w:rPr>
                <w:rFonts w:ascii="Times New Roman" w:hAnsi="Times New Roman" w:cs="Times New Roman"/>
                <w:iCs/>
                <w:sz w:val="24"/>
                <w:szCs w:val="24"/>
              </w:rPr>
              <w:t>(</w:t>
            </w:r>
            <w:r w:rsidR="004B2E6D" w:rsidRPr="00841758">
              <w:rPr>
                <w:rFonts w:ascii="Times New Roman" w:hAnsi="Times New Roman" w:cs="Times New Roman"/>
                <w:sz w:val="24"/>
                <w:szCs w:val="24"/>
              </w:rPr>
              <w:t xml:space="preserve">Приложение № </w:t>
            </w:r>
            <w:r w:rsidR="009C6B0A">
              <w:rPr>
                <w:rFonts w:ascii="Times New Roman" w:hAnsi="Times New Roman" w:cs="Times New Roman"/>
                <w:iCs/>
                <w:sz w:val="24"/>
                <w:szCs w:val="24"/>
              </w:rPr>
              <w:t>7</w:t>
            </w:r>
            <w:r w:rsidR="004B2E6D" w:rsidRPr="003A1778">
              <w:rPr>
                <w:rFonts w:ascii="Times New Roman" w:hAnsi="Times New Roman" w:cs="Times New Roman"/>
                <w:iCs/>
                <w:sz w:val="24"/>
                <w:szCs w:val="24"/>
              </w:rPr>
              <w:t>)</w:t>
            </w:r>
            <w:r w:rsidR="00C506CB">
              <w:rPr>
                <w:rFonts w:ascii="Times New Roman" w:hAnsi="Times New Roman" w:cs="Times New Roman"/>
                <w:iCs/>
                <w:sz w:val="24"/>
                <w:szCs w:val="24"/>
              </w:rPr>
              <w:t xml:space="preserve"> за</w:t>
            </w:r>
            <w:r w:rsidR="00385185" w:rsidRPr="00385185">
              <w:rPr>
                <w:rFonts w:ascii="Times New Roman" w:hAnsi="Times New Roman" w:cs="Times New Roman"/>
                <w:iCs/>
                <w:sz w:val="24"/>
                <w:szCs w:val="24"/>
              </w:rPr>
              <w:t xml:space="preserve"> 2020, </w:t>
            </w:r>
            <w:r w:rsidR="00C506CB">
              <w:rPr>
                <w:rFonts w:ascii="Times New Roman" w:hAnsi="Times New Roman" w:cs="Times New Roman"/>
                <w:iCs/>
                <w:sz w:val="24"/>
                <w:szCs w:val="24"/>
              </w:rPr>
              <w:t>2021 и 2022 г</w:t>
            </w:r>
            <w:r w:rsidR="004B2E6D" w:rsidRPr="00730E7B">
              <w:rPr>
                <w:rFonts w:ascii="Times New Roman" w:hAnsi="Times New Roman" w:cs="Times New Roman"/>
                <w:i/>
                <w:iCs/>
                <w:sz w:val="24"/>
                <w:szCs w:val="24"/>
              </w:rPr>
              <w:t>.</w:t>
            </w:r>
            <w:r w:rsidR="00B300FF" w:rsidRPr="00730E7B">
              <w:rPr>
                <w:rFonts w:ascii="Times New Roman" w:hAnsi="Times New Roman" w:cs="Times New Roman"/>
                <w:i/>
                <w:iCs/>
                <w:sz w:val="24"/>
                <w:szCs w:val="24"/>
              </w:rPr>
              <w:t xml:space="preserve"> (кандидатът </w:t>
            </w:r>
            <w:r w:rsidR="00E06321" w:rsidRPr="00730E7B">
              <w:rPr>
                <w:rFonts w:ascii="Times New Roman" w:hAnsi="Times New Roman" w:cs="Times New Roman"/>
                <w:i/>
                <w:iCs/>
                <w:sz w:val="24"/>
                <w:szCs w:val="24"/>
              </w:rPr>
              <w:t>представя декларации за</w:t>
            </w:r>
            <w:r w:rsidR="00B300FF" w:rsidRPr="00730E7B">
              <w:rPr>
                <w:rFonts w:ascii="Times New Roman" w:hAnsi="Times New Roman" w:cs="Times New Roman"/>
                <w:i/>
                <w:iCs/>
                <w:sz w:val="24"/>
                <w:szCs w:val="24"/>
              </w:rPr>
              <w:t xml:space="preserve"> завършени</w:t>
            </w:r>
            <w:r w:rsidR="00E06321" w:rsidRPr="00730E7B">
              <w:rPr>
                <w:rFonts w:ascii="Times New Roman" w:hAnsi="Times New Roman" w:cs="Times New Roman"/>
                <w:i/>
                <w:iCs/>
                <w:sz w:val="24"/>
                <w:szCs w:val="24"/>
              </w:rPr>
              <w:t>те</w:t>
            </w:r>
            <w:r w:rsidR="00B300FF" w:rsidRPr="00730E7B">
              <w:rPr>
                <w:rFonts w:ascii="Times New Roman" w:hAnsi="Times New Roman" w:cs="Times New Roman"/>
                <w:i/>
                <w:iCs/>
                <w:sz w:val="24"/>
                <w:szCs w:val="24"/>
              </w:rPr>
              <w:t xml:space="preserve"> </w:t>
            </w:r>
            <w:r w:rsidR="00E06321" w:rsidRPr="00730E7B">
              <w:rPr>
                <w:rFonts w:ascii="Times New Roman" w:hAnsi="Times New Roman" w:cs="Times New Roman"/>
                <w:i/>
                <w:iCs/>
                <w:sz w:val="24"/>
                <w:szCs w:val="24"/>
              </w:rPr>
              <w:t>финансови години</w:t>
            </w:r>
            <w:r w:rsidR="00B300FF" w:rsidRPr="00730E7B">
              <w:rPr>
                <w:rFonts w:ascii="Times New Roman" w:hAnsi="Times New Roman" w:cs="Times New Roman"/>
                <w:i/>
                <w:iCs/>
                <w:sz w:val="24"/>
                <w:szCs w:val="24"/>
              </w:rPr>
              <w:t>)</w:t>
            </w:r>
            <w:r w:rsidR="004F3FD2" w:rsidRPr="00730E7B">
              <w:rPr>
                <w:rFonts w:ascii="Times New Roman" w:hAnsi="Times New Roman" w:cs="Times New Roman"/>
                <w:i/>
                <w:iCs/>
                <w:sz w:val="24"/>
                <w:szCs w:val="24"/>
              </w:rPr>
              <w:t>.</w:t>
            </w:r>
            <w:r w:rsidR="00385185" w:rsidRPr="00730E7B">
              <w:rPr>
                <w:rFonts w:ascii="Times New Roman" w:hAnsi="Times New Roman" w:cs="Times New Roman"/>
                <w:i/>
                <w:iCs/>
                <w:sz w:val="24"/>
                <w:szCs w:val="24"/>
              </w:rPr>
              <w:t xml:space="preserve"> </w:t>
            </w:r>
            <w:r w:rsidR="00C506CB" w:rsidRPr="003A1778">
              <w:rPr>
                <w:rFonts w:ascii="Times New Roman" w:hAnsi="Times New Roman" w:cs="Times New Roman"/>
                <w:iCs/>
                <w:sz w:val="24"/>
                <w:szCs w:val="24"/>
              </w:rPr>
              <w:t>Деклараци</w:t>
            </w:r>
            <w:r w:rsidR="00C506CB">
              <w:rPr>
                <w:rFonts w:ascii="Times New Roman" w:hAnsi="Times New Roman" w:cs="Times New Roman"/>
                <w:iCs/>
                <w:sz w:val="24"/>
                <w:szCs w:val="24"/>
              </w:rPr>
              <w:t>ите</w:t>
            </w:r>
            <w:r w:rsidR="00C506CB" w:rsidRPr="003A1778">
              <w:rPr>
                <w:rFonts w:ascii="Times New Roman" w:hAnsi="Times New Roman" w:cs="Times New Roman"/>
                <w:iCs/>
                <w:sz w:val="24"/>
                <w:szCs w:val="24"/>
              </w:rPr>
              <w:t xml:space="preserve"> </w:t>
            </w:r>
            <w:r w:rsidR="00385185" w:rsidRPr="003A1778">
              <w:rPr>
                <w:rFonts w:ascii="Times New Roman" w:hAnsi="Times New Roman" w:cs="Times New Roman"/>
                <w:iCs/>
                <w:sz w:val="24"/>
                <w:szCs w:val="24"/>
              </w:rPr>
              <w:t>се попълва</w:t>
            </w:r>
            <w:r w:rsidR="00C506CB">
              <w:rPr>
                <w:rFonts w:ascii="Times New Roman" w:hAnsi="Times New Roman" w:cs="Times New Roman"/>
                <w:iCs/>
                <w:sz w:val="24"/>
                <w:szCs w:val="24"/>
              </w:rPr>
              <w:t>т</w:t>
            </w:r>
            <w:r w:rsidR="00385185" w:rsidRPr="003A1778">
              <w:rPr>
                <w:rFonts w:ascii="Times New Roman" w:hAnsi="Times New Roman" w:cs="Times New Roman"/>
                <w:iCs/>
                <w:sz w:val="24"/>
                <w:szCs w:val="24"/>
              </w:rPr>
              <w:t xml:space="preserve"> </w:t>
            </w:r>
            <w:r w:rsidR="009E3FC2">
              <w:rPr>
                <w:rFonts w:ascii="Times New Roman" w:hAnsi="Times New Roman" w:cs="Times New Roman"/>
                <w:iCs/>
                <w:sz w:val="24"/>
                <w:szCs w:val="24"/>
              </w:rPr>
              <w:t>от представляващи</w:t>
            </w:r>
            <w:r w:rsidR="00C506CB">
              <w:rPr>
                <w:rFonts w:ascii="Times New Roman" w:hAnsi="Times New Roman" w:cs="Times New Roman"/>
                <w:iCs/>
                <w:sz w:val="24"/>
                <w:szCs w:val="24"/>
              </w:rPr>
              <w:t>я</w:t>
            </w:r>
            <w:r w:rsidR="009E3FC2">
              <w:rPr>
                <w:rFonts w:ascii="Times New Roman" w:hAnsi="Times New Roman" w:cs="Times New Roman"/>
                <w:iCs/>
                <w:sz w:val="24"/>
                <w:szCs w:val="24"/>
              </w:rPr>
              <w:t xml:space="preserve"> кандидата, подписва</w:t>
            </w:r>
            <w:r w:rsidR="00C506CB">
              <w:rPr>
                <w:rFonts w:ascii="Times New Roman" w:hAnsi="Times New Roman" w:cs="Times New Roman"/>
                <w:iCs/>
                <w:sz w:val="24"/>
                <w:szCs w:val="24"/>
              </w:rPr>
              <w:t>т</w:t>
            </w:r>
            <w:r w:rsidR="00385185" w:rsidRPr="00385185">
              <w:rPr>
                <w:rFonts w:ascii="Times New Roman" w:hAnsi="Times New Roman" w:cs="Times New Roman"/>
                <w:iCs/>
                <w:sz w:val="24"/>
                <w:szCs w:val="24"/>
              </w:rPr>
              <w:t xml:space="preserve"> се </w:t>
            </w:r>
            <w:r w:rsidR="00074C3A" w:rsidRPr="003A1778">
              <w:rPr>
                <w:rFonts w:ascii="Times New Roman" w:hAnsi="Times New Roman" w:cs="Times New Roman"/>
                <w:iCs/>
                <w:sz w:val="24"/>
                <w:szCs w:val="24"/>
              </w:rPr>
              <w:t>(с КЕП или сканирано във формат „pdf</w:t>
            </w:r>
            <w:r w:rsidR="009E3FC2">
              <w:rPr>
                <w:rFonts w:ascii="Times New Roman" w:hAnsi="Times New Roman" w:cs="Times New Roman"/>
                <w:iCs/>
                <w:sz w:val="24"/>
                <w:szCs w:val="24"/>
              </w:rPr>
              <w:t>“</w:t>
            </w:r>
            <w:r w:rsidR="00074C3A" w:rsidRPr="003A1778">
              <w:rPr>
                <w:rFonts w:ascii="Times New Roman" w:hAnsi="Times New Roman" w:cs="Times New Roman"/>
                <w:iCs/>
                <w:sz w:val="24"/>
                <w:szCs w:val="24"/>
              </w:rPr>
              <w:t>)</w:t>
            </w:r>
            <w:r w:rsidR="00385185" w:rsidRPr="00385185">
              <w:rPr>
                <w:rFonts w:ascii="Times New Roman" w:hAnsi="Times New Roman" w:cs="Times New Roman"/>
                <w:iCs/>
                <w:sz w:val="24"/>
                <w:szCs w:val="24"/>
              </w:rPr>
              <w:t xml:space="preserve"> и се прикачва</w:t>
            </w:r>
            <w:r w:rsidR="005E06DD">
              <w:rPr>
                <w:rFonts w:ascii="Times New Roman" w:hAnsi="Times New Roman" w:cs="Times New Roman"/>
                <w:iCs/>
                <w:sz w:val="24"/>
                <w:szCs w:val="24"/>
              </w:rPr>
              <w:t>т</w:t>
            </w:r>
            <w:r w:rsidR="00385185" w:rsidRPr="00385185">
              <w:rPr>
                <w:rFonts w:ascii="Times New Roman" w:hAnsi="Times New Roman" w:cs="Times New Roman"/>
                <w:iCs/>
                <w:sz w:val="24"/>
                <w:szCs w:val="24"/>
              </w:rPr>
              <w:t xml:space="preserve"> към формуляра за кандидатстване</w:t>
            </w:r>
            <w:r w:rsidR="00385185" w:rsidRPr="003A1778">
              <w:rPr>
                <w:rFonts w:ascii="Times New Roman" w:hAnsi="Times New Roman" w:cs="Times New Roman"/>
                <w:iCs/>
                <w:sz w:val="24"/>
                <w:szCs w:val="24"/>
              </w:rPr>
              <w:t>.</w:t>
            </w:r>
            <w:r w:rsidR="0024352D">
              <w:rPr>
                <w:rFonts w:ascii="Times New Roman" w:hAnsi="Times New Roman" w:cs="Times New Roman"/>
                <w:iCs/>
                <w:sz w:val="24"/>
                <w:szCs w:val="24"/>
              </w:rPr>
              <w:t xml:space="preserve"> </w:t>
            </w:r>
            <w:r w:rsidR="0024352D" w:rsidRPr="0024352D">
              <w:rPr>
                <w:rFonts w:ascii="Times New Roman" w:hAnsi="Times New Roman" w:cs="Times New Roman"/>
                <w:iCs/>
                <w:sz w:val="24"/>
                <w:szCs w:val="24"/>
              </w:rPr>
              <w:t>В случаите, когато кандидатът се представлява само заедно от няколко физически лица, декларацията се подписва от всяко от тях.</w:t>
            </w:r>
            <w:r w:rsidR="00A91831">
              <w:rPr>
                <w:rFonts w:ascii="Times New Roman" w:hAnsi="Times New Roman" w:cs="Times New Roman"/>
                <w:iCs/>
                <w:sz w:val="24"/>
                <w:szCs w:val="24"/>
              </w:rPr>
              <w:t xml:space="preserve"> </w:t>
            </w:r>
            <w:r w:rsidR="00A91831" w:rsidRPr="00A91831">
              <w:rPr>
                <w:rFonts w:ascii="Times New Roman" w:hAnsi="Times New Roman" w:cs="Times New Roman"/>
                <w:iCs/>
                <w:sz w:val="24"/>
                <w:szCs w:val="24"/>
              </w:rPr>
              <w:t>Представя</w:t>
            </w:r>
            <w:r w:rsidR="00074C3A" w:rsidRPr="00074C3A">
              <w:rPr>
                <w:rFonts w:ascii="Times New Roman" w:hAnsi="Times New Roman" w:cs="Times New Roman"/>
                <w:iCs/>
                <w:sz w:val="24"/>
                <w:szCs w:val="24"/>
              </w:rPr>
              <w:t xml:space="preserve"> се </w:t>
            </w:r>
            <w:r w:rsidR="00A91831" w:rsidRPr="00A91831">
              <w:rPr>
                <w:rFonts w:ascii="Times New Roman" w:hAnsi="Times New Roman" w:cs="Times New Roman"/>
                <w:iCs/>
                <w:sz w:val="24"/>
                <w:szCs w:val="24"/>
              </w:rPr>
              <w:t>във формат „pdf</w:t>
            </w:r>
            <w:r w:rsidR="00A91831">
              <w:rPr>
                <w:rFonts w:ascii="Times New Roman" w:hAnsi="Times New Roman" w:cs="Times New Roman"/>
                <w:iCs/>
                <w:sz w:val="24"/>
                <w:szCs w:val="24"/>
              </w:rPr>
              <w:t>“</w:t>
            </w:r>
            <w:r w:rsidR="005075C6">
              <w:rPr>
                <w:rFonts w:ascii="Times New Roman" w:hAnsi="Times New Roman" w:cs="Times New Roman"/>
                <w:iCs/>
                <w:sz w:val="24"/>
                <w:szCs w:val="24"/>
              </w:rPr>
              <w:t>,</w:t>
            </w:r>
            <w:r w:rsidR="007C6452" w:rsidRPr="00841758">
              <w:rPr>
                <w:rFonts w:ascii="Times New Roman" w:eastAsia="Calibri" w:hAnsi="Times New Roman" w:cs="Times New Roman"/>
                <w:sz w:val="24"/>
                <w:szCs w:val="24"/>
              </w:rPr>
              <w:t xml:space="preserve"> „jpg”</w:t>
            </w:r>
            <w:r w:rsidR="007C6452">
              <w:rPr>
                <w:rFonts w:ascii="Times New Roman" w:eastAsia="Calibri" w:hAnsi="Times New Roman" w:cs="Times New Roman"/>
                <w:sz w:val="24"/>
                <w:szCs w:val="24"/>
              </w:rPr>
              <w:t>,</w:t>
            </w:r>
            <w:r w:rsidR="005075C6">
              <w:rPr>
                <w:rFonts w:ascii="Times New Roman" w:hAnsi="Times New Roman" w:cs="Times New Roman"/>
                <w:iCs/>
                <w:sz w:val="24"/>
                <w:szCs w:val="24"/>
              </w:rPr>
              <w:t xml:space="preserve"> „</w:t>
            </w:r>
            <w:r w:rsidR="005075C6" w:rsidRPr="005075C6">
              <w:rPr>
                <w:rFonts w:ascii="Times New Roman" w:hAnsi="Times New Roman" w:cs="Times New Roman"/>
                <w:iCs/>
                <w:sz w:val="24"/>
                <w:szCs w:val="24"/>
              </w:rPr>
              <w:t>.rar</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.7z</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.zip</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.xls</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.xlsx</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.p7s</w:t>
            </w:r>
            <w:r w:rsidR="005075C6">
              <w:rPr>
                <w:rFonts w:ascii="Times New Roman" w:hAnsi="Times New Roman" w:cs="Times New Roman"/>
                <w:iCs/>
                <w:sz w:val="24"/>
                <w:szCs w:val="24"/>
              </w:rPr>
              <w:t>“ или</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.p7m</w:t>
            </w:r>
            <w:r w:rsidR="005075C6">
              <w:rPr>
                <w:rFonts w:ascii="Times New Roman" w:hAnsi="Times New Roman" w:cs="Times New Roman"/>
                <w:iCs/>
                <w:sz w:val="24"/>
                <w:szCs w:val="24"/>
              </w:rPr>
              <w:t>“</w:t>
            </w:r>
            <w:r w:rsidR="00A91831" w:rsidRPr="00A91831">
              <w:rPr>
                <w:rFonts w:ascii="Times New Roman" w:hAnsi="Times New Roman" w:cs="Times New Roman"/>
                <w:iCs/>
                <w:sz w:val="24"/>
                <w:szCs w:val="24"/>
              </w:rPr>
              <w:t>.</w:t>
            </w:r>
          </w:p>
          <w:p w14:paraId="58C13617" w14:textId="30322063" w:rsidR="00426935" w:rsidRPr="003A1778" w:rsidRDefault="007C6E0E" w:rsidP="00730E7B">
            <w:pPr>
              <w:spacing w:line="276" w:lineRule="auto"/>
              <w:contextualSpacing/>
              <w:jc w:val="both"/>
              <w:rPr>
                <w:rFonts w:ascii="Times New Roman" w:hAnsi="Times New Roman" w:cs="Times New Roman"/>
                <w:iCs/>
                <w:sz w:val="24"/>
                <w:szCs w:val="24"/>
              </w:rPr>
            </w:pPr>
            <w:r>
              <w:rPr>
                <w:rFonts w:ascii="Times New Roman" w:hAnsi="Times New Roman" w:cs="Times New Roman"/>
                <w:iCs/>
                <w:sz w:val="24"/>
                <w:szCs w:val="24"/>
              </w:rPr>
              <w:t>8</w:t>
            </w:r>
            <w:r w:rsidR="00FB7972">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 xml:space="preserve">Анализ, удостоверяващ изпълнението на условията по т. </w:t>
            </w:r>
            <w:r w:rsidR="00C13FA5">
              <w:rPr>
                <w:rFonts w:ascii="Times New Roman" w:hAnsi="Times New Roman" w:cs="Times New Roman"/>
                <w:iCs/>
                <w:sz w:val="24"/>
                <w:szCs w:val="24"/>
              </w:rPr>
              <w:t>3</w:t>
            </w:r>
            <w:r w:rsidR="00C13FA5" w:rsidRPr="00426935">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от Раздел 13.2</w:t>
            </w:r>
            <w:r w:rsidR="00DC538C">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 xml:space="preserve">„Условия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w:t>
            </w:r>
            <w:r w:rsidR="00426935" w:rsidRPr="00730E7B">
              <w:rPr>
                <w:rFonts w:ascii="Times New Roman" w:hAnsi="Times New Roman" w:cs="Times New Roman"/>
                <w:i/>
                <w:iCs/>
                <w:sz w:val="24"/>
                <w:szCs w:val="24"/>
              </w:rPr>
              <w:t xml:space="preserve">(важи в случаите на инвестиции за производство на </w:t>
            </w:r>
            <w:r w:rsidR="00E819E7" w:rsidRPr="00730E7B">
              <w:rPr>
                <w:rFonts w:ascii="Times New Roman" w:hAnsi="Times New Roman" w:cs="Times New Roman"/>
                <w:i/>
                <w:iCs/>
                <w:sz w:val="24"/>
                <w:szCs w:val="24"/>
              </w:rPr>
              <w:t>електроенергия от фотоволтаични системи в стопанствата</w:t>
            </w:r>
            <w:r w:rsidR="00426935" w:rsidRPr="00730E7B">
              <w:rPr>
                <w:rFonts w:ascii="Times New Roman" w:hAnsi="Times New Roman" w:cs="Times New Roman"/>
                <w:i/>
                <w:iCs/>
                <w:sz w:val="24"/>
                <w:szCs w:val="24"/>
              </w:rPr>
              <w:t>)</w:t>
            </w:r>
            <w:r w:rsidR="00426935" w:rsidRPr="00426935">
              <w:rPr>
                <w:rFonts w:ascii="Times New Roman" w:hAnsi="Times New Roman" w:cs="Times New Roman"/>
                <w:iCs/>
                <w:sz w:val="24"/>
                <w:szCs w:val="24"/>
              </w:rPr>
              <w:t>. Представя се във формат „pdf</w:t>
            </w:r>
            <w:r w:rsidR="00426935" w:rsidRPr="003A1778">
              <w:rPr>
                <w:rFonts w:ascii="Times New Roman" w:hAnsi="Times New Roman" w:cs="Times New Roman"/>
                <w:iCs/>
                <w:sz w:val="24"/>
                <w:szCs w:val="24"/>
              </w:rPr>
              <w:t>“</w:t>
            </w:r>
            <w:r w:rsidR="005661F7">
              <w:rPr>
                <w:rFonts w:ascii="Times New Roman" w:hAnsi="Times New Roman" w:cs="Times New Roman"/>
                <w:iCs/>
                <w:sz w:val="24"/>
                <w:szCs w:val="24"/>
              </w:rPr>
              <w:t>,</w:t>
            </w:r>
            <w:r w:rsidR="007C6452" w:rsidRPr="00841758">
              <w:rPr>
                <w:rFonts w:ascii="Times New Roman" w:eastAsia="Calibri" w:hAnsi="Times New Roman" w:cs="Times New Roman"/>
                <w:sz w:val="24"/>
                <w:szCs w:val="24"/>
              </w:rPr>
              <w:t xml:space="preserve"> „jpg”</w:t>
            </w:r>
            <w:r w:rsidR="007C6452">
              <w:rPr>
                <w:rFonts w:ascii="Times New Roman" w:eastAsia="Calibri" w:hAnsi="Times New Roman" w:cs="Times New Roman"/>
                <w:sz w:val="24"/>
                <w:szCs w:val="24"/>
              </w:rPr>
              <w:t>,</w:t>
            </w:r>
            <w:r w:rsidR="00426935" w:rsidRPr="005661F7">
              <w:rPr>
                <w:rFonts w:ascii="Times New Roman" w:hAnsi="Times New Roman" w:cs="Times New Roman"/>
                <w:iCs/>
                <w:sz w:val="24"/>
                <w:szCs w:val="24"/>
              </w:rPr>
              <w:t xml:space="preserve">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.zip</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 xml:space="preserve">,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.rar</w:t>
            </w:r>
            <w:r w:rsidR="00426935" w:rsidRPr="00426935">
              <w:rPr>
                <w:rFonts w:ascii="Times New Roman" w:hAnsi="Times New Roman" w:cs="Times New Roman"/>
                <w:iCs/>
                <w:sz w:val="24"/>
                <w:szCs w:val="24"/>
              </w:rPr>
              <w:t xml:space="preserve">“ или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.7z</w:t>
            </w:r>
            <w:r w:rsidR="005661F7">
              <w:rPr>
                <w:rFonts w:ascii="Times New Roman" w:hAnsi="Times New Roman" w:cs="Times New Roman"/>
                <w:iCs/>
                <w:sz w:val="24"/>
                <w:szCs w:val="24"/>
              </w:rPr>
              <w:t>“</w:t>
            </w:r>
            <w:r w:rsidR="00426935" w:rsidRPr="003A1778">
              <w:rPr>
                <w:rFonts w:ascii="Times New Roman" w:hAnsi="Times New Roman" w:cs="Times New Roman"/>
                <w:iCs/>
                <w:sz w:val="24"/>
                <w:szCs w:val="24"/>
              </w:rPr>
              <w:t>.</w:t>
            </w:r>
          </w:p>
          <w:p w14:paraId="05FF949D" w14:textId="77777777" w:rsidR="00D476D9" w:rsidRPr="003A1778" w:rsidRDefault="00D476D9" w:rsidP="00730E7B">
            <w:pPr>
              <w:shd w:val="clear" w:color="auto" w:fill="BFBFBF" w:themeFill="background1" w:themeFillShade="BF"/>
              <w:spacing w:line="276" w:lineRule="auto"/>
              <w:contextualSpacing/>
              <w:jc w:val="both"/>
              <w:rPr>
                <w:rFonts w:ascii="Times New Roman" w:hAnsi="Times New Roman" w:cs="Times New Roman"/>
                <w:iCs/>
                <w:sz w:val="24"/>
                <w:szCs w:val="24"/>
              </w:rPr>
            </w:pPr>
            <w:r w:rsidRPr="003A1778">
              <w:rPr>
                <w:rFonts w:ascii="Times New Roman" w:hAnsi="Times New Roman" w:cs="Times New Roman"/>
                <w:b/>
                <w:iCs/>
                <w:sz w:val="24"/>
                <w:szCs w:val="24"/>
              </w:rPr>
              <w:lastRenderedPageBreak/>
              <w:t>ВАЖНО:</w:t>
            </w:r>
          </w:p>
          <w:p w14:paraId="5C988272" w14:textId="3C0CD1A6" w:rsidR="00426935" w:rsidRPr="00C54573" w:rsidRDefault="00D476D9" w:rsidP="00730E7B">
            <w:pPr>
              <w:shd w:val="clear" w:color="auto" w:fill="BFBFBF" w:themeFill="background1" w:themeFillShade="BF"/>
              <w:spacing w:line="276" w:lineRule="auto"/>
              <w:contextualSpacing/>
              <w:jc w:val="both"/>
              <w:rPr>
                <w:rFonts w:ascii="Times New Roman" w:hAnsi="Times New Roman" w:cs="Times New Roman"/>
                <w:iCs/>
                <w:sz w:val="24"/>
                <w:szCs w:val="24"/>
              </w:rPr>
            </w:pPr>
            <w:r w:rsidRPr="003A1778">
              <w:rPr>
                <w:rFonts w:ascii="Times New Roman" w:hAnsi="Times New Roman" w:cs="Times New Roman"/>
                <w:iCs/>
                <w:sz w:val="24"/>
                <w:szCs w:val="24"/>
              </w:rPr>
              <w:t xml:space="preserve">В архивните файлове във формат </w:t>
            </w:r>
            <w:r w:rsidR="00B878B4">
              <w:rPr>
                <w:rFonts w:ascii="Times New Roman" w:hAnsi="Times New Roman" w:cs="Times New Roman"/>
                <w:iCs/>
                <w:sz w:val="24"/>
                <w:szCs w:val="24"/>
              </w:rPr>
              <w:t>„7</w:t>
            </w:r>
            <w:r w:rsidR="00B878B4">
              <w:rPr>
                <w:rFonts w:ascii="Times New Roman" w:hAnsi="Times New Roman" w:cs="Times New Roman"/>
                <w:iCs/>
                <w:sz w:val="24"/>
                <w:szCs w:val="24"/>
                <w:lang w:val="en-GB"/>
              </w:rPr>
              <w:t>z</w:t>
            </w:r>
            <w:r w:rsidR="00B878B4">
              <w:rPr>
                <w:rFonts w:ascii="Times New Roman" w:hAnsi="Times New Roman" w:cs="Times New Roman"/>
                <w:iCs/>
                <w:sz w:val="24"/>
                <w:szCs w:val="24"/>
              </w:rPr>
              <w:t xml:space="preserve">“, </w:t>
            </w:r>
            <w:r w:rsidRPr="003A1778">
              <w:rPr>
                <w:rFonts w:ascii="Times New Roman" w:hAnsi="Times New Roman" w:cs="Times New Roman"/>
                <w:iCs/>
                <w:sz w:val="24"/>
                <w:szCs w:val="24"/>
              </w:rPr>
              <w:t>„zip</w:t>
            </w:r>
            <w:r w:rsidR="00426935" w:rsidRPr="00426935">
              <w:rPr>
                <w:rFonts w:ascii="Times New Roman" w:hAnsi="Times New Roman" w:cs="Times New Roman"/>
                <w:iCs/>
                <w:sz w:val="24"/>
                <w:szCs w:val="24"/>
              </w:rPr>
              <w:t>“ или „</w:t>
            </w:r>
            <w:r w:rsidRPr="003A1778">
              <w:rPr>
                <w:rFonts w:ascii="Times New Roman" w:hAnsi="Times New Roman" w:cs="Times New Roman"/>
                <w:iCs/>
                <w:sz w:val="24"/>
                <w:szCs w:val="24"/>
              </w:rPr>
              <w:t>rar</w:t>
            </w:r>
            <w:r w:rsidR="00A91831">
              <w:rPr>
                <w:rFonts w:ascii="Times New Roman" w:hAnsi="Times New Roman" w:cs="Times New Roman"/>
                <w:iCs/>
                <w:sz w:val="24"/>
                <w:szCs w:val="24"/>
              </w:rPr>
              <w:t>“</w:t>
            </w:r>
            <w:r w:rsidR="003A4205" w:rsidRPr="003A1778">
              <w:rPr>
                <w:rFonts w:ascii="Times New Roman" w:hAnsi="Times New Roman" w:cs="Times New Roman"/>
                <w:iCs/>
                <w:sz w:val="24"/>
                <w:szCs w:val="24"/>
              </w:rPr>
              <w:t xml:space="preserve"> следва да се съдържат файлове само в </w:t>
            </w:r>
            <w:r w:rsidR="002024EC">
              <w:rPr>
                <w:rFonts w:ascii="Times New Roman" w:hAnsi="Times New Roman" w:cs="Times New Roman"/>
                <w:iCs/>
                <w:sz w:val="24"/>
                <w:szCs w:val="24"/>
              </w:rPr>
              <w:t xml:space="preserve">посочените по-горе </w:t>
            </w:r>
            <w:r w:rsidR="003A4205" w:rsidRPr="003A1778">
              <w:rPr>
                <w:rFonts w:ascii="Times New Roman" w:hAnsi="Times New Roman" w:cs="Times New Roman"/>
                <w:iCs/>
                <w:sz w:val="24"/>
                <w:szCs w:val="24"/>
              </w:rPr>
              <w:t>формати, за разглеждането на които не се изисква използването на специфични програми</w:t>
            </w:r>
            <w:r w:rsidR="00426935" w:rsidRPr="00426935">
              <w:rPr>
                <w:rFonts w:ascii="Times New Roman" w:hAnsi="Times New Roman" w:cs="Times New Roman"/>
                <w:iCs/>
                <w:sz w:val="24"/>
                <w:szCs w:val="24"/>
              </w:rPr>
              <w:t xml:space="preserve"> или </w:t>
            </w:r>
            <w:r w:rsidR="003A4205" w:rsidRPr="003A1778">
              <w:rPr>
                <w:rFonts w:ascii="Times New Roman" w:hAnsi="Times New Roman" w:cs="Times New Roman"/>
                <w:iCs/>
                <w:sz w:val="24"/>
                <w:szCs w:val="24"/>
              </w:rPr>
              <w:t>приложения.</w:t>
            </w:r>
          </w:p>
        </w:tc>
      </w:tr>
    </w:tbl>
    <w:p w14:paraId="53FC785D"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7" w:name="_Toc50974370"/>
      <w:bookmarkStart w:id="58" w:name="_Toc145930974"/>
      <w:r w:rsidRPr="00C54573">
        <w:rPr>
          <w:rFonts w:ascii="Times New Roman" w:hAnsi="Times New Roman"/>
          <w:b/>
          <w:bCs/>
          <w:sz w:val="24"/>
          <w:szCs w:val="24"/>
        </w:rPr>
        <w:lastRenderedPageBreak/>
        <w:t>Краен</w:t>
      </w:r>
      <w:r w:rsidR="00AC23D3" w:rsidRPr="00C54573">
        <w:rPr>
          <w:rFonts w:ascii="Times New Roman" w:hAnsi="Times New Roman"/>
          <w:b/>
          <w:bCs/>
          <w:sz w:val="24"/>
          <w:szCs w:val="24"/>
        </w:rPr>
        <w:t xml:space="preserve"> срок за подаване на </w:t>
      </w:r>
      <w:r w:rsidRPr="00C54573">
        <w:rPr>
          <w:rFonts w:ascii="Times New Roman" w:hAnsi="Times New Roman"/>
          <w:b/>
          <w:bCs/>
          <w:sz w:val="24"/>
          <w:szCs w:val="24"/>
        </w:rPr>
        <w:t>предложения</w:t>
      </w:r>
      <w:r w:rsidR="00AC23D3" w:rsidRPr="00C54573">
        <w:rPr>
          <w:rFonts w:ascii="Times New Roman" w:hAnsi="Times New Roman"/>
          <w:b/>
          <w:bCs/>
          <w:sz w:val="24"/>
          <w:szCs w:val="24"/>
        </w:rPr>
        <w:t xml:space="preserve"> за изпълнение на инвестиции</w:t>
      </w:r>
      <w:r w:rsidRPr="00C54573">
        <w:rPr>
          <w:rFonts w:ascii="Times New Roman" w:hAnsi="Times New Roman"/>
          <w:b/>
          <w:bCs/>
          <w:sz w:val="24"/>
          <w:szCs w:val="24"/>
        </w:rPr>
        <w:t>:</w:t>
      </w:r>
      <w:bookmarkEnd w:id="57"/>
      <w:bookmarkEnd w:id="58"/>
      <w:r w:rsidRPr="00C54573" w:rsidDel="0063166B">
        <w:rPr>
          <w:rFonts w:ascii="Times New Roman" w:hAnsi="Times New Roman"/>
          <w:b/>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508EABA" w14:textId="77777777" w:rsidTr="00A722B1">
        <w:tc>
          <w:tcPr>
            <w:tcW w:w="9639" w:type="dxa"/>
            <w:tcBorders>
              <w:top w:val="single" w:sz="4" w:space="0" w:color="auto"/>
              <w:left w:val="single" w:sz="4" w:space="0" w:color="auto"/>
              <w:bottom w:val="single" w:sz="4" w:space="0" w:color="auto"/>
              <w:right w:val="single" w:sz="4" w:space="0" w:color="auto"/>
            </w:tcBorders>
          </w:tcPr>
          <w:p w14:paraId="17A26FDD" w14:textId="77777777" w:rsidR="005E13BE" w:rsidRPr="00C54573" w:rsidRDefault="005E13BE"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 Ще се прилага процедура чрез подбор на предложения за изпълнение на инвестиции от крайни получатели с един  краен срок за кандидатстване.</w:t>
            </w:r>
          </w:p>
          <w:p w14:paraId="4DAA3039" w14:textId="52D3905D" w:rsidR="001D48C6" w:rsidRPr="00C54573" w:rsidRDefault="005E13BE"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2. Крайният срок за подаване на предложения за изпълнение на инвестиция </w:t>
            </w:r>
            <w:r w:rsidRPr="00B12953">
              <w:rPr>
                <w:rFonts w:ascii="Times New Roman" w:hAnsi="Times New Roman"/>
                <w:sz w:val="24"/>
                <w:szCs w:val="24"/>
              </w:rPr>
              <w:t xml:space="preserve">е </w:t>
            </w:r>
            <w:r w:rsidRPr="00730E7B">
              <w:rPr>
                <w:rFonts w:ascii="Times New Roman" w:hAnsi="Times New Roman"/>
                <w:sz w:val="24"/>
                <w:szCs w:val="24"/>
              </w:rPr>
              <w:t xml:space="preserve">17:30 часа на </w:t>
            </w:r>
            <w:r w:rsidR="00B12953" w:rsidRPr="00730E7B">
              <w:rPr>
                <w:rFonts w:ascii="Times New Roman" w:hAnsi="Times New Roman"/>
                <w:sz w:val="24"/>
                <w:szCs w:val="24"/>
                <w:lang w:val="en-GB"/>
              </w:rPr>
              <w:t>20.12.</w:t>
            </w:r>
            <w:r w:rsidR="0066127A" w:rsidRPr="00730E7B">
              <w:rPr>
                <w:rFonts w:ascii="Times New Roman" w:hAnsi="Times New Roman"/>
                <w:sz w:val="24"/>
                <w:szCs w:val="24"/>
              </w:rPr>
              <w:t>202</w:t>
            </w:r>
            <w:r w:rsidR="00785041" w:rsidRPr="00730E7B">
              <w:rPr>
                <w:rFonts w:ascii="Times New Roman" w:hAnsi="Times New Roman"/>
                <w:sz w:val="24"/>
                <w:szCs w:val="24"/>
              </w:rPr>
              <w:t>3</w:t>
            </w:r>
            <w:r w:rsidR="0066127A" w:rsidRPr="00730E7B">
              <w:rPr>
                <w:rFonts w:ascii="Times New Roman" w:hAnsi="Times New Roman"/>
                <w:sz w:val="24"/>
                <w:szCs w:val="24"/>
              </w:rPr>
              <w:t xml:space="preserve"> </w:t>
            </w:r>
            <w:r w:rsidRPr="00730E7B">
              <w:rPr>
                <w:rFonts w:ascii="Times New Roman" w:hAnsi="Times New Roman"/>
                <w:sz w:val="24"/>
                <w:szCs w:val="24"/>
              </w:rPr>
              <w:t>г.</w:t>
            </w:r>
          </w:p>
        </w:tc>
      </w:tr>
    </w:tbl>
    <w:p w14:paraId="1221AA41"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9" w:name="_Toc145930975"/>
      <w:r w:rsidRPr="00C54573">
        <w:rPr>
          <w:rFonts w:ascii="Times New Roman" w:hAnsi="Times New Roman"/>
          <w:b/>
          <w:bCs/>
          <w:sz w:val="24"/>
          <w:szCs w:val="24"/>
        </w:rPr>
        <w:t xml:space="preserve">Адрес за подаване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r w:rsidR="001D48C6" w:rsidRPr="00C54573">
        <w:rPr>
          <w:rFonts w:ascii="Times New Roman" w:hAnsi="Times New Roman"/>
          <w:b/>
          <w:bCs/>
          <w:sz w:val="24"/>
          <w:szCs w:val="24"/>
        </w:rPr>
        <w:t>:</w:t>
      </w:r>
      <w:bookmarkEnd w:id="59"/>
    </w:p>
    <w:p w14:paraId="308D3A6F" w14:textId="77777777" w:rsidR="001D48C6" w:rsidRPr="00C54573" w:rsidRDefault="008E71B0" w:rsidP="00730E7B">
      <w:pPr>
        <w:pStyle w:val="ListParagraph"/>
        <w:pBdr>
          <w:top w:val="single" w:sz="4" w:space="1" w:color="auto"/>
          <w:left w:val="single" w:sz="4" w:space="0" w:color="auto"/>
          <w:bottom w:val="single" w:sz="4" w:space="1" w:color="auto"/>
          <w:right w:val="single" w:sz="4" w:space="0" w:color="auto"/>
        </w:pBdr>
        <w:spacing w:line="276" w:lineRule="auto"/>
        <w:ind w:left="0"/>
        <w:jc w:val="both"/>
        <w:rPr>
          <w:rFonts w:ascii="Times New Roman" w:hAnsi="Times New Roman"/>
          <w:snapToGrid w:val="0"/>
          <w:sz w:val="24"/>
          <w:szCs w:val="24"/>
        </w:rPr>
      </w:pPr>
      <w:r w:rsidRPr="00C54573">
        <w:rPr>
          <w:rFonts w:ascii="Times New Roman" w:hAnsi="Times New Roman"/>
          <w:snapToGrid w:val="0"/>
          <w:sz w:val="24"/>
          <w:szCs w:val="24"/>
        </w:rPr>
        <w:t xml:space="preserve">Проектните предложения по настоящата процедура се подават изцяло по електронен път чрез </w:t>
      </w:r>
      <w:r w:rsidR="00BB3914" w:rsidRPr="00BB3914">
        <w:rPr>
          <w:rFonts w:ascii="Times New Roman" w:hAnsi="Times New Roman"/>
          <w:snapToGrid w:val="0"/>
          <w:sz w:val="24"/>
          <w:szCs w:val="24"/>
        </w:rPr>
        <w:t>ИСМ-ИСУН 2020</w:t>
      </w:r>
      <w:r w:rsidR="00BB3914">
        <w:rPr>
          <w:rFonts w:ascii="Times New Roman" w:hAnsi="Times New Roman"/>
          <w:snapToGrid w:val="0"/>
          <w:sz w:val="24"/>
          <w:szCs w:val="24"/>
        </w:rPr>
        <w:t xml:space="preserve"> </w:t>
      </w:r>
      <w:r w:rsidRPr="00C54573">
        <w:rPr>
          <w:rFonts w:ascii="Times New Roman" w:hAnsi="Times New Roman"/>
          <w:snapToGrid w:val="0"/>
          <w:sz w:val="24"/>
          <w:szCs w:val="24"/>
        </w:rPr>
        <w:t xml:space="preserve">на следния интернет адрес: </w:t>
      </w:r>
      <w:hyperlink r:id="rId10" w:history="1">
        <w:r w:rsidR="005E3AE9" w:rsidRPr="00730E7B">
          <w:rPr>
            <w:rStyle w:val="Hyperlink"/>
            <w:rFonts w:ascii="Times New Roman" w:hAnsi="Times New Roman"/>
            <w:snapToGrid w:val="0"/>
            <w:sz w:val="24"/>
            <w:szCs w:val="24"/>
          </w:rPr>
          <w:t>https://eumis2020.government.bg/bg/s/800c457d-e8be-4421-8ed9-9e78d0a75c39/Procedure/Active</w:t>
        </w:r>
      </w:hyperlink>
      <w:r w:rsidR="005E3AE9" w:rsidRPr="00C54573">
        <w:rPr>
          <w:rFonts w:ascii="Times New Roman" w:hAnsi="Times New Roman"/>
          <w:snapToGrid w:val="0"/>
          <w:sz w:val="24"/>
          <w:szCs w:val="24"/>
        </w:rPr>
        <w:t xml:space="preserve"> </w:t>
      </w:r>
    </w:p>
    <w:p w14:paraId="35077E5B" w14:textId="77777777" w:rsidR="001D48C6" w:rsidRPr="00C54573" w:rsidRDefault="00360FBC"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60" w:name="_Toc145930976"/>
      <w:r w:rsidRPr="00C54573">
        <w:rPr>
          <w:rFonts w:ascii="Times New Roman" w:hAnsi="Times New Roman"/>
          <w:b/>
          <w:sz w:val="24"/>
          <w:szCs w:val="24"/>
        </w:rPr>
        <w:t>Процедура за уведомяване на одобрените кандидати и сключване на договори за предоставяне на безвъзмездна финансова помощ</w:t>
      </w:r>
      <w:r w:rsidR="001D48C6" w:rsidRPr="00C54573">
        <w:rPr>
          <w:rFonts w:ascii="Times New Roman" w:hAnsi="Times New Roman"/>
          <w:b/>
          <w:bCs/>
          <w:sz w:val="24"/>
          <w:szCs w:val="24"/>
        </w:rPr>
        <w:t>:</w:t>
      </w:r>
      <w:bookmarkStart w:id="61" w:name="_Toc50974374"/>
      <w:bookmarkEnd w:id="6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F3BE495" w14:textId="77777777" w:rsidTr="00D9099A">
        <w:tc>
          <w:tcPr>
            <w:tcW w:w="9639" w:type="dxa"/>
            <w:tcBorders>
              <w:top w:val="single" w:sz="4" w:space="0" w:color="auto"/>
              <w:left w:val="single" w:sz="4" w:space="0" w:color="auto"/>
              <w:bottom w:val="single" w:sz="4" w:space="0" w:color="auto"/>
              <w:right w:val="single" w:sz="4" w:space="0" w:color="auto"/>
            </w:tcBorders>
          </w:tcPr>
          <w:p w14:paraId="7B872E37" w14:textId="77777777" w:rsidR="00B86C83" w:rsidRPr="00C54573" w:rsidRDefault="00A928A4"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w:t>
            </w:r>
            <w:r w:rsidRPr="005A06FB">
              <w:rPr>
                <w:rFonts w:ascii="Times New Roman" w:hAnsi="Times New Roman"/>
                <w:color w:val="000000"/>
                <w:sz w:val="24"/>
                <w:szCs w:val="24"/>
              </w:rPr>
              <w:t xml:space="preserve">. </w:t>
            </w:r>
            <w:r w:rsidR="00E22630" w:rsidRPr="00976478">
              <w:rPr>
                <w:rFonts w:ascii="Times New Roman" w:hAnsi="Times New Roman"/>
                <w:color w:val="000000"/>
                <w:sz w:val="24"/>
                <w:szCs w:val="24"/>
              </w:rPr>
              <w:t>Изпълнителният директор на ДФЗ в 10-дневен срок от одобряване на оценителния доклад издава мотивирано решение, с което отказва предоставянето на средства на кандидатите, включени в Списъка на предложените за отхвърляне</w:t>
            </w:r>
            <w:r w:rsidR="00B86C83" w:rsidRPr="00976478">
              <w:rPr>
                <w:rFonts w:ascii="Times New Roman" w:hAnsi="Times New Roman"/>
                <w:color w:val="000000"/>
                <w:sz w:val="24"/>
                <w:szCs w:val="24"/>
              </w:rPr>
              <w:t xml:space="preserve"> </w:t>
            </w:r>
            <w:r w:rsidR="0099569D" w:rsidRPr="00976478">
              <w:rPr>
                <w:rFonts w:ascii="Times New Roman" w:hAnsi="Times New Roman"/>
                <w:color w:val="000000"/>
                <w:sz w:val="24"/>
                <w:szCs w:val="24"/>
              </w:rPr>
              <w:t xml:space="preserve">предложения </w:t>
            </w:r>
            <w:r w:rsidR="00B86C83" w:rsidRPr="00976478">
              <w:rPr>
                <w:rFonts w:ascii="Times New Roman" w:hAnsi="Times New Roman"/>
                <w:color w:val="000000"/>
                <w:sz w:val="24"/>
                <w:szCs w:val="24"/>
              </w:rPr>
              <w:t xml:space="preserve">и основанията за отхвърлянето </w:t>
            </w:r>
            <w:r w:rsidR="00B86C83" w:rsidRPr="0099569D">
              <w:rPr>
                <w:rFonts w:ascii="Times New Roman" w:hAnsi="Times New Roman"/>
                <w:color w:val="000000"/>
                <w:sz w:val="24"/>
                <w:szCs w:val="24"/>
              </w:rPr>
              <w:t>им</w:t>
            </w:r>
            <w:r w:rsidR="00E22630" w:rsidRPr="0099569D">
              <w:rPr>
                <w:rFonts w:ascii="Times New Roman" w:hAnsi="Times New Roman"/>
                <w:color w:val="000000"/>
                <w:sz w:val="24"/>
                <w:szCs w:val="24"/>
              </w:rPr>
              <w:t xml:space="preserve">, включително при невъзможност да бъде извършена корекция на основание чл. 16, ал. 8 във връзка с чл. 16, ал. 9 на ПМС </w:t>
            </w:r>
            <w:r w:rsidR="00ED5BDD" w:rsidRPr="0099569D">
              <w:rPr>
                <w:rFonts w:ascii="Times New Roman" w:hAnsi="Times New Roman"/>
                <w:color w:val="000000"/>
                <w:sz w:val="24"/>
                <w:szCs w:val="24"/>
              </w:rPr>
              <w:t xml:space="preserve">№ </w:t>
            </w:r>
            <w:r w:rsidR="00E22630" w:rsidRPr="0099569D">
              <w:rPr>
                <w:rFonts w:ascii="Times New Roman" w:hAnsi="Times New Roman"/>
                <w:color w:val="000000"/>
                <w:sz w:val="24"/>
                <w:szCs w:val="24"/>
              </w:rPr>
              <w:t>114/2022 г.</w:t>
            </w:r>
          </w:p>
          <w:p w14:paraId="0C04E6ED"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1.1 Решенията са индивидуални административни актове, които се съобщават на кандидатите чрез ИСМ-ИСУН 2020, раздел НПВУ и подлежат на обжалване по реда на </w:t>
            </w:r>
            <w:r w:rsidR="00B86C83" w:rsidRPr="00B86C83">
              <w:rPr>
                <w:rFonts w:ascii="Times New Roman" w:hAnsi="Times New Roman"/>
                <w:color w:val="000000"/>
                <w:sz w:val="24"/>
                <w:szCs w:val="24"/>
              </w:rPr>
              <w:t xml:space="preserve">Административнопроцесуалния кодекс </w:t>
            </w:r>
            <w:r w:rsidR="00B86C83">
              <w:rPr>
                <w:rFonts w:ascii="Times New Roman" w:hAnsi="Times New Roman"/>
                <w:color w:val="000000"/>
                <w:sz w:val="24"/>
                <w:szCs w:val="24"/>
              </w:rPr>
              <w:t>(</w:t>
            </w:r>
            <w:r w:rsidRPr="00C54573">
              <w:rPr>
                <w:rFonts w:ascii="Times New Roman" w:hAnsi="Times New Roman"/>
                <w:color w:val="000000"/>
                <w:sz w:val="24"/>
                <w:szCs w:val="24"/>
              </w:rPr>
              <w:t>АПК</w:t>
            </w:r>
            <w:r w:rsidR="00B86C83">
              <w:rPr>
                <w:rFonts w:ascii="Times New Roman" w:hAnsi="Times New Roman"/>
                <w:color w:val="000000"/>
                <w:sz w:val="24"/>
                <w:szCs w:val="24"/>
              </w:rPr>
              <w:t>)</w:t>
            </w:r>
            <w:r w:rsidRPr="00C54573">
              <w:rPr>
                <w:rFonts w:ascii="Times New Roman" w:hAnsi="Times New Roman"/>
                <w:color w:val="000000"/>
                <w:sz w:val="24"/>
                <w:szCs w:val="24"/>
              </w:rPr>
              <w:t>.</w:t>
            </w:r>
          </w:p>
          <w:p w14:paraId="331BB7CA" w14:textId="67AC52B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2. При одобрен оценителен доклад, кандидатите, чиито </w:t>
            </w:r>
            <w:r w:rsidR="00504B09">
              <w:rPr>
                <w:rFonts w:ascii="Times New Roman" w:hAnsi="Times New Roman"/>
                <w:color w:val="000000"/>
                <w:sz w:val="24"/>
                <w:szCs w:val="24"/>
              </w:rPr>
              <w:t>ПИИ</w:t>
            </w:r>
            <w:r w:rsidRPr="00C54573">
              <w:rPr>
                <w:rFonts w:ascii="Times New Roman" w:hAnsi="Times New Roman"/>
                <w:color w:val="000000"/>
                <w:sz w:val="24"/>
                <w:szCs w:val="24"/>
              </w:rPr>
              <w:t xml:space="preserve"> са предложени за финансиране, се поканват еднократно да представят в 14-дневен срок доказателства, че отговарят на изискванията за краен получател на средства от Механизма, като представят необходимите документи. С поканата кандидатите се уведомяват за извършените корекции в бюджета на ПИИ. Поканите</w:t>
            </w:r>
            <w:r w:rsidR="00504B09" w:rsidRPr="00504B09">
              <w:rPr>
                <w:rFonts w:ascii="Times New Roman" w:hAnsi="Times New Roman"/>
                <w:color w:val="000000"/>
                <w:sz w:val="24"/>
                <w:szCs w:val="24"/>
              </w:rPr>
              <w:t>, с които се изисква представянето на доказателства за съответствие с изискванията за краен получател</w:t>
            </w:r>
            <w:r w:rsidR="00504B09">
              <w:rPr>
                <w:rFonts w:ascii="Times New Roman" w:hAnsi="Times New Roman"/>
                <w:color w:val="000000"/>
                <w:sz w:val="24"/>
                <w:szCs w:val="24"/>
              </w:rPr>
              <w:t>,</w:t>
            </w:r>
            <w:r w:rsidRPr="00C54573">
              <w:rPr>
                <w:rFonts w:ascii="Times New Roman" w:hAnsi="Times New Roman"/>
                <w:color w:val="000000"/>
                <w:sz w:val="24"/>
                <w:szCs w:val="24"/>
              </w:rPr>
              <w:t xml:space="preserve"> се изпращат чрез системата ИСМ-ИСУН 2020, раздел НПВУ.</w:t>
            </w:r>
          </w:p>
          <w:p w14:paraId="496681DF"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3. С поканата ще бъдат изискани следните документи:</w:t>
            </w:r>
          </w:p>
          <w:p w14:paraId="7C911868" w14:textId="47560841"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 xml:space="preserve">а) </w:t>
            </w:r>
            <w:r w:rsidRPr="00C54573">
              <w:rPr>
                <w:rFonts w:ascii="Times New Roman" w:hAnsi="Times New Roman"/>
                <w:color w:val="000000"/>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w:t>
            </w:r>
            <w:r w:rsidRPr="003A1778">
              <w:rPr>
                <w:rFonts w:ascii="Times New Roman" w:hAnsi="Times New Roman"/>
                <w:color w:val="000000"/>
                <w:sz w:val="24"/>
                <w:szCs w:val="24"/>
              </w:rPr>
              <w:t>);</w:t>
            </w:r>
          </w:p>
          <w:p w14:paraId="65624A29"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или</w:t>
            </w:r>
          </w:p>
          <w:p w14:paraId="06C3F4D1" w14:textId="4A878EAA"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w:t>
            </w:r>
            <w:r w:rsidRPr="003A1778">
              <w:rPr>
                <w:rFonts w:ascii="Times New Roman" w:hAnsi="Times New Roman"/>
                <w:color w:val="000000"/>
                <w:sz w:val="24"/>
                <w:szCs w:val="24"/>
              </w:rPr>
              <w:t>.;</w:t>
            </w:r>
            <w:r w:rsidRPr="00C54573">
              <w:rPr>
                <w:rFonts w:ascii="Times New Roman" w:hAnsi="Times New Roman"/>
                <w:color w:val="000000"/>
                <w:sz w:val="24"/>
                <w:szCs w:val="24"/>
              </w:rPr>
              <w:t xml:space="preserve"> </w:t>
            </w:r>
          </w:p>
          <w:p w14:paraId="2693BB50"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или </w:t>
            </w:r>
          </w:p>
          <w:p w14:paraId="0C85A72F" w14:textId="4D78DC8F"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7E6B759C" w14:textId="77777777" w:rsidR="00E22630" w:rsidRPr="00C54573" w:rsidRDefault="00E22630" w:rsidP="00730E7B">
            <w:pPr>
              <w:pStyle w:val="ListParagraph"/>
              <w:shd w:val="clear" w:color="auto" w:fill="BFBFBF"/>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 xml:space="preserve">ВАЖНО: </w:t>
            </w:r>
          </w:p>
          <w:p w14:paraId="7B8BE312" w14:textId="30B23AC2" w:rsidR="00E22630" w:rsidRPr="00C54573" w:rsidRDefault="00E22630" w:rsidP="00730E7B">
            <w:pPr>
              <w:pStyle w:val="ListParagraph"/>
              <w:shd w:val="clear" w:color="auto" w:fill="BFBFBF"/>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lastRenderedPageBreak/>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w:t>
            </w:r>
            <w:r w:rsidR="00AD3822" w:rsidRPr="00C54573">
              <w:rPr>
                <w:rFonts w:ascii="Times New Roman" w:hAnsi="Times New Roman"/>
                <w:b/>
                <w:color w:val="000000"/>
                <w:sz w:val="24"/>
                <w:szCs w:val="24"/>
              </w:rPr>
              <w:t>съответния раздел от Декларация пр</w:t>
            </w:r>
            <w:r w:rsidR="003263A0">
              <w:rPr>
                <w:rFonts w:ascii="Times New Roman" w:hAnsi="Times New Roman"/>
                <w:b/>
                <w:color w:val="000000"/>
                <w:sz w:val="24"/>
                <w:szCs w:val="24"/>
              </w:rPr>
              <w:t xml:space="preserve">и кандидатстване (Приложение № </w:t>
            </w:r>
            <w:r w:rsidR="00AF4DAF">
              <w:rPr>
                <w:rFonts w:ascii="Times New Roman" w:hAnsi="Times New Roman"/>
                <w:b/>
                <w:color w:val="000000"/>
                <w:sz w:val="24"/>
                <w:szCs w:val="24"/>
              </w:rPr>
              <w:t>1</w:t>
            </w:r>
            <w:r w:rsidR="00AD3822" w:rsidRPr="00C54573">
              <w:rPr>
                <w:rFonts w:ascii="Times New Roman" w:hAnsi="Times New Roman"/>
                <w:b/>
                <w:color w:val="000000"/>
                <w:sz w:val="24"/>
                <w:szCs w:val="24"/>
              </w:rPr>
              <w:t>)</w:t>
            </w:r>
            <w:r w:rsidRPr="00C54573">
              <w:rPr>
                <w:rFonts w:ascii="Times New Roman" w:hAnsi="Times New Roman"/>
                <w:b/>
                <w:color w:val="000000"/>
                <w:sz w:val="24"/>
                <w:szCs w:val="24"/>
              </w:rPr>
              <w:t>. По отношение публичните задължения по смисъла на чл. 162, ал. 2, т. 8 от ДОПК ДФЗ извършва служебна проверка.</w:t>
            </w:r>
          </w:p>
          <w:p w14:paraId="40931E0E" w14:textId="4084F20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б/</w:t>
            </w:r>
            <w:r w:rsidRPr="00C54573">
              <w:rPr>
                <w:rFonts w:ascii="Times New Roman" w:hAnsi="Times New Roman"/>
                <w:color w:val="000000"/>
                <w:sz w:val="24"/>
                <w:szCs w:val="24"/>
              </w:rPr>
              <w:t xml:space="preserve"> Удостоверение за липса на задължения</w:t>
            </w:r>
            <w:r w:rsidR="00AD3822" w:rsidRPr="00C54573">
              <w:rPr>
                <w:rFonts w:ascii="Times New Roman" w:hAnsi="Times New Roman"/>
                <w:color w:val="000000"/>
                <w:sz w:val="24"/>
                <w:szCs w:val="24"/>
              </w:rPr>
              <w:t xml:space="preserve"> към общината по седалището на </w:t>
            </w:r>
            <w:r w:rsidRPr="00C54573">
              <w:rPr>
                <w:rFonts w:ascii="Times New Roman" w:hAnsi="Times New Roman"/>
                <w:color w:val="000000"/>
                <w:sz w:val="24"/>
                <w:szCs w:val="24"/>
              </w:rPr>
              <w:t xml:space="preserve">СНД </w:t>
            </w:r>
            <w:r w:rsidR="00AD3822" w:rsidRPr="00C54573">
              <w:rPr>
                <w:rFonts w:ascii="Times New Roman" w:hAnsi="Times New Roman"/>
                <w:color w:val="000000"/>
                <w:sz w:val="24"/>
                <w:szCs w:val="24"/>
              </w:rPr>
              <w:t>(</w:t>
            </w:r>
            <w:r w:rsidRPr="00C54573">
              <w:rPr>
                <w:rFonts w:ascii="Times New Roman" w:hAnsi="Times New Roman"/>
                <w:color w:val="000000"/>
                <w:sz w:val="24"/>
                <w:szCs w:val="24"/>
              </w:rPr>
              <w:t xml:space="preserve">Столична община) </w:t>
            </w:r>
            <w:r w:rsidRPr="00C54573">
              <w:rPr>
                <w:rFonts w:ascii="Times New Roman" w:hAnsi="Times New Roman"/>
                <w:b/>
                <w:color w:val="000000"/>
                <w:sz w:val="24"/>
                <w:szCs w:val="24"/>
              </w:rPr>
              <w:t>и</w:t>
            </w:r>
            <w:r w:rsidRPr="00C54573">
              <w:rPr>
                <w:rFonts w:ascii="Times New Roman" w:hAnsi="Times New Roman"/>
                <w:color w:val="000000"/>
                <w:sz w:val="24"/>
                <w:szCs w:val="24"/>
              </w:rPr>
              <w:t xml:space="preserve"> по седалището на кандидата (издадени не по-рано от 6 месеца преди датата на представянето им</w:t>
            </w:r>
            <w:r w:rsidRPr="003A1778">
              <w:rPr>
                <w:rFonts w:ascii="Times New Roman" w:hAnsi="Times New Roman"/>
                <w:color w:val="000000"/>
                <w:sz w:val="24"/>
                <w:szCs w:val="24"/>
              </w:rPr>
              <w:t>);</w:t>
            </w:r>
          </w:p>
          <w:p w14:paraId="66F4C3F1"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570DF1FB" w14:textId="7777777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color w:val="000000"/>
                <w:sz w:val="24"/>
                <w:szCs w:val="24"/>
              </w:rPr>
              <w:t xml:space="preserve">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 </w:t>
            </w:r>
            <w:r w:rsidR="00AD3822" w:rsidRPr="00C54573">
              <w:rPr>
                <w:rFonts w:ascii="Times New Roman" w:hAnsi="Times New Roman"/>
                <w:color w:val="000000"/>
                <w:sz w:val="24"/>
                <w:szCs w:val="24"/>
              </w:rPr>
              <w:t>П</w:t>
            </w:r>
            <w:r w:rsidRPr="00C54573">
              <w:rPr>
                <w:rFonts w:ascii="Times New Roman" w:hAnsi="Times New Roman"/>
                <w:color w:val="000000"/>
                <w:sz w:val="24"/>
                <w:szCs w:val="24"/>
              </w:rPr>
              <w:t>о отношение на задължения към Столична община</w:t>
            </w:r>
            <w:r w:rsidR="00AD3822" w:rsidRPr="00C54573">
              <w:rPr>
                <w:rFonts w:ascii="Times New Roman" w:hAnsi="Times New Roman"/>
                <w:color w:val="000000"/>
                <w:sz w:val="24"/>
                <w:szCs w:val="24"/>
              </w:rPr>
              <w:t xml:space="preserve"> се извършва служебна проверка</w:t>
            </w:r>
            <w:r w:rsidRPr="00C54573">
              <w:rPr>
                <w:rFonts w:ascii="Times New Roman" w:hAnsi="Times New Roman"/>
                <w:color w:val="000000"/>
                <w:sz w:val="24"/>
                <w:szCs w:val="24"/>
              </w:rPr>
              <w:t>.</w:t>
            </w:r>
          </w:p>
          <w:p w14:paraId="4D090692" w14:textId="4745D04F"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в/</w:t>
            </w:r>
            <w:r w:rsidRPr="00C54573">
              <w:rPr>
                <w:rFonts w:ascii="Times New Roman" w:hAnsi="Times New Roman"/>
                <w:color w:val="000000"/>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w:t>
            </w:r>
          </w:p>
          <w:p w14:paraId="6E4DE774" w14:textId="7777777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color w:val="000000"/>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w:t>
            </w:r>
            <w:r w:rsidR="00BA61E9" w:rsidRPr="00C54573">
              <w:rPr>
                <w:rFonts w:ascii="Times New Roman" w:hAnsi="Times New Roman"/>
                <w:color w:val="000000"/>
                <w:sz w:val="24"/>
                <w:szCs w:val="24"/>
              </w:rPr>
              <w:t>съгласно условията в т. 5 от раздел 20. „Начин на подаване на предложения за изпълнение на инвестиции“.</w:t>
            </w:r>
            <w:r w:rsidRPr="00C54573">
              <w:rPr>
                <w:rFonts w:ascii="Times New Roman" w:hAnsi="Times New Roman"/>
                <w:color w:val="000000"/>
                <w:sz w:val="24"/>
                <w:szCs w:val="24"/>
              </w:rPr>
              <w:t xml:space="preserve">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w:t>
            </w:r>
            <w:r w:rsidR="00AD3822" w:rsidRPr="00C54573">
              <w:rPr>
                <w:rFonts w:ascii="Times New Roman" w:hAnsi="Times New Roman"/>
                <w:color w:val="000000"/>
                <w:sz w:val="24"/>
                <w:szCs w:val="24"/>
              </w:rPr>
              <w:t>,</w:t>
            </w:r>
            <w:r w:rsidRPr="00C54573">
              <w:rPr>
                <w:rFonts w:ascii="Times New Roman" w:hAnsi="Times New Roman"/>
                <w:color w:val="000000"/>
                <w:sz w:val="24"/>
                <w:szCs w:val="24"/>
              </w:rPr>
              <w:t xml:space="preserve"> когато не може да бъде извършена проверка по служебен път. </w:t>
            </w:r>
            <w:r w:rsidR="00AD3822" w:rsidRPr="00C54573">
              <w:rPr>
                <w:rFonts w:ascii="Times New Roman" w:hAnsi="Times New Roman"/>
                <w:color w:val="000000"/>
                <w:sz w:val="24"/>
                <w:szCs w:val="24"/>
              </w:rPr>
              <w:t>П</w:t>
            </w:r>
            <w:r w:rsidRPr="00C54573">
              <w:rPr>
                <w:rFonts w:ascii="Times New Roman" w:hAnsi="Times New Roman"/>
                <w:color w:val="000000"/>
                <w:sz w:val="24"/>
                <w:szCs w:val="24"/>
              </w:rPr>
              <w:t>о отношение на лица, които са родени в България и не са осъждани</w:t>
            </w:r>
            <w:r w:rsidR="00AD3822" w:rsidRPr="00C54573">
              <w:rPr>
                <w:rFonts w:ascii="Times New Roman" w:hAnsi="Times New Roman"/>
                <w:color w:val="000000"/>
                <w:sz w:val="24"/>
                <w:szCs w:val="24"/>
              </w:rPr>
              <w:t>, се извършва служебна проверка</w:t>
            </w:r>
            <w:r w:rsidRPr="00C54573">
              <w:rPr>
                <w:rFonts w:ascii="Times New Roman" w:hAnsi="Times New Roman"/>
                <w:color w:val="000000"/>
                <w:sz w:val="24"/>
                <w:szCs w:val="24"/>
              </w:rPr>
              <w:t>. Лицата, които са български граждани, но са родени в чужбина, чуждестранните граждани или осъжданите лица следва да представят Свидетелство за съдимост (издадено не по-рано от 6 месеца към датата на сключване на договора).</w:t>
            </w:r>
          </w:p>
          <w:p w14:paraId="3DB533DE" w14:textId="5C55316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г/</w:t>
            </w:r>
            <w:r w:rsidRPr="00C54573">
              <w:rPr>
                <w:rFonts w:ascii="Times New Roman" w:hAnsi="Times New Roman"/>
                <w:color w:val="000000"/>
                <w:sz w:val="24"/>
                <w:szCs w:val="24"/>
              </w:rPr>
              <w:t xml:space="preserve"> Нотариално заверено пълномощно в случаите, когато договора за финансиране ще бъде подписан от лице, различно от законния/ите представител/и на кандидата съгласно вписванията в Търговски регистър и регистър на ЮЛНЦ или в Регистър БУЛСТАТ;</w:t>
            </w:r>
          </w:p>
          <w:p w14:paraId="6B93A6AF" w14:textId="52C9B58F"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lastRenderedPageBreak/>
              <w:t>д/</w:t>
            </w:r>
            <w:r w:rsidRPr="00C54573">
              <w:rPr>
                <w:rFonts w:ascii="Times New Roman" w:hAnsi="Times New Roman"/>
                <w:color w:val="000000"/>
                <w:sz w:val="24"/>
                <w:szCs w:val="24"/>
              </w:rPr>
              <w:t xml:space="preserve"> Заявление за профил за достъп до </w:t>
            </w:r>
            <w:r w:rsidR="00BB3914" w:rsidRPr="00BB3914">
              <w:rPr>
                <w:rFonts w:ascii="Times New Roman" w:hAnsi="Times New Roman"/>
                <w:color w:val="000000"/>
                <w:sz w:val="24"/>
                <w:szCs w:val="24"/>
              </w:rPr>
              <w:t>ИСМ-ИСУН 2020</w:t>
            </w:r>
            <w:r w:rsidRPr="00C54573">
              <w:rPr>
                <w:rFonts w:ascii="Times New Roman" w:hAnsi="Times New Roman"/>
                <w:color w:val="000000"/>
                <w:sz w:val="24"/>
                <w:szCs w:val="24"/>
              </w:rPr>
              <w:t xml:space="preserve"> на крайни получатели по </w:t>
            </w:r>
            <w:r w:rsidR="002F6F68">
              <w:rPr>
                <w:rFonts w:ascii="Times New Roman" w:hAnsi="Times New Roman"/>
                <w:color w:val="000000"/>
                <w:sz w:val="24"/>
                <w:szCs w:val="24"/>
              </w:rPr>
              <w:t>НПВУ</w:t>
            </w:r>
            <w:r w:rsidR="00360FBC" w:rsidRPr="00C54573">
              <w:rPr>
                <w:rFonts w:ascii="Times New Roman" w:hAnsi="Times New Roman"/>
                <w:color w:val="000000"/>
                <w:sz w:val="24"/>
                <w:szCs w:val="24"/>
              </w:rPr>
              <w:t xml:space="preserve"> (</w:t>
            </w:r>
            <w:r w:rsidR="00360FBC" w:rsidRPr="009C6B0A">
              <w:rPr>
                <w:rFonts w:ascii="Times New Roman" w:hAnsi="Times New Roman"/>
                <w:color w:val="000000"/>
                <w:sz w:val="24"/>
                <w:szCs w:val="24"/>
              </w:rPr>
              <w:t xml:space="preserve">Приложение </w:t>
            </w:r>
            <w:r w:rsidR="001B60AE" w:rsidRPr="0099569D">
              <w:rPr>
                <w:rFonts w:ascii="Times New Roman" w:hAnsi="Times New Roman"/>
                <w:sz w:val="24"/>
                <w:szCs w:val="24"/>
              </w:rPr>
              <w:t xml:space="preserve">№ </w:t>
            </w:r>
            <w:r w:rsidR="009C6B0A" w:rsidRPr="0099569D">
              <w:rPr>
                <w:rFonts w:ascii="Times New Roman" w:hAnsi="Times New Roman"/>
                <w:sz w:val="24"/>
                <w:szCs w:val="24"/>
              </w:rPr>
              <w:t xml:space="preserve">3 </w:t>
            </w:r>
            <w:r w:rsidRPr="0099569D">
              <w:rPr>
                <w:rFonts w:ascii="Times New Roman" w:hAnsi="Times New Roman"/>
                <w:sz w:val="24"/>
                <w:szCs w:val="24"/>
              </w:rPr>
              <w:t>към Условията</w:t>
            </w:r>
            <w:r w:rsidRPr="009C6B0A">
              <w:rPr>
                <w:rFonts w:ascii="Times New Roman" w:hAnsi="Times New Roman"/>
                <w:color w:val="000000"/>
                <w:sz w:val="24"/>
                <w:szCs w:val="24"/>
              </w:rPr>
              <w:t xml:space="preserve"> за изпълнение) и/или Заявление за профил за достъп до </w:t>
            </w:r>
            <w:r w:rsidR="00BB3914" w:rsidRPr="001A38B3">
              <w:rPr>
                <w:rFonts w:ascii="Times New Roman" w:hAnsi="Times New Roman"/>
                <w:color w:val="000000"/>
                <w:sz w:val="24"/>
                <w:szCs w:val="24"/>
              </w:rPr>
              <w:t>ИСМ-ИСУН 2020</w:t>
            </w:r>
            <w:r w:rsidR="00BB3914" w:rsidRPr="00E865EE">
              <w:rPr>
                <w:rFonts w:ascii="Times New Roman" w:hAnsi="Times New Roman"/>
                <w:color w:val="000000"/>
                <w:sz w:val="24"/>
                <w:szCs w:val="24"/>
              </w:rPr>
              <w:t xml:space="preserve"> </w:t>
            </w:r>
            <w:r w:rsidRPr="001253AF">
              <w:rPr>
                <w:rFonts w:ascii="Times New Roman" w:hAnsi="Times New Roman"/>
                <w:color w:val="000000"/>
                <w:sz w:val="24"/>
                <w:szCs w:val="24"/>
              </w:rPr>
              <w:t xml:space="preserve">на лица, упълномощени от крайни получатели по </w:t>
            </w:r>
            <w:r w:rsidR="002F6F68" w:rsidRPr="001253AF">
              <w:rPr>
                <w:rFonts w:ascii="Times New Roman" w:hAnsi="Times New Roman"/>
                <w:color w:val="000000"/>
                <w:sz w:val="24"/>
                <w:szCs w:val="24"/>
              </w:rPr>
              <w:t>НПВУ</w:t>
            </w:r>
            <w:r w:rsidRPr="001253AF">
              <w:rPr>
                <w:rFonts w:ascii="Times New Roman" w:hAnsi="Times New Roman"/>
                <w:color w:val="000000"/>
                <w:sz w:val="24"/>
                <w:szCs w:val="24"/>
              </w:rPr>
              <w:t xml:space="preserve"> (Приложение </w:t>
            </w:r>
            <w:r w:rsidR="001B60AE" w:rsidRPr="001253AF">
              <w:rPr>
                <w:rFonts w:ascii="Times New Roman" w:hAnsi="Times New Roman"/>
                <w:color w:val="000000"/>
                <w:sz w:val="24"/>
                <w:szCs w:val="24"/>
              </w:rPr>
              <w:t xml:space="preserve">№ </w:t>
            </w:r>
            <w:r w:rsidR="009C6B0A" w:rsidRPr="009C6B0A">
              <w:rPr>
                <w:rFonts w:ascii="Times New Roman" w:hAnsi="Times New Roman"/>
                <w:color w:val="000000"/>
                <w:sz w:val="24"/>
                <w:szCs w:val="24"/>
              </w:rPr>
              <w:t xml:space="preserve">4 </w:t>
            </w:r>
            <w:r w:rsidRPr="009C6B0A">
              <w:rPr>
                <w:rFonts w:ascii="Times New Roman" w:hAnsi="Times New Roman"/>
                <w:color w:val="000000"/>
                <w:sz w:val="24"/>
                <w:szCs w:val="24"/>
              </w:rPr>
              <w:t>към</w:t>
            </w:r>
            <w:r w:rsidRPr="00C54573">
              <w:rPr>
                <w:rFonts w:ascii="Times New Roman" w:hAnsi="Times New Roman"/>
                <w:color w:val="000000"/>
                <w:sz w:val="24"/>
                <w:szCs w:val="24"/>
              </w:rPr>
              <w:t xml:space="preserve"> Условията за изпълнение).</w:t>
            </w:r>
          </w:p>
          <w:p w14:paraId="402AE207" w14:textId="4A36CA16" w:rsidR="00E22630"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е/</w:t>
            </w:r>
            <w:r w:rsidRPr="00C54573">
              <w:rPr>
                <w:rFonts w:ascii="Times New Roman" w:hAnsi="Times New Roman"/>
                <w:color w:val="000000"/>
                <w:sz w:val="24"/>
                <w:szCs w:val="24"/>
              </w:rPr>
              <w:t xml:space="preserve"> Удостоверение от органите на Изпълнителна агенция </w:t>
            </w:r>
            <w:r w:rsidR="001754F8" w:rsidRPr="00C54573">
              <w:rPr>
                <w:rFonts w:ascii="Times New Roman" w:hAnsi="Times New Roman"/>
                <w:color w:val="000000"/>
                <w:sz w:val="24"/>
                <w:szCs w:val="24"/>
              </w:rPr>
              <w:t>„</w:t>
            </w:r>
            <w:r w:rsidRPr="00C54573">
              <w:rPr>
                <w:rFonts w:ascii="Times New Roman" w:hAnsi="Times New Roman"/>
                <w:color w:val="000000"/>
                <w:sz w:val="24"/>
                <w:szCs w:val="24"/>
              </w:rPr>
              <w:t>Главна инспекция по труда</w:t>
            </w:r>
            <w:r w:rsidR="001754F8" w:rsidRPr="00C54573">
              <w:rPr>
                <w:rFonts w:ascii="Times New Roman" w:hAnsi="Times New Roman"/>
                <w:color w:val="000000"/>
                <w:sz w:val="24"/>
                <w:szCs w:val="24"/>
              </w:rPr>
              <w:t>“</w:t>
            </w:r>
            <w:r w:rsidRPr="00C54573">
              <w:rPr>
                <w:rFonts w:ascii="Times New Roman" w:hAnsi="Times New Roman"/>
                <w:color w:val="000000"/>
                <w:sz w:val="24"/>
                <w:szCs w:val="24"/>
              </w:rPr>
              <w:t xml:space="preserve"> във връзка с обстоятелствата по чл. 54, ал. 1, т. 6 от ЗОП</w:t>
            </w:r>
            <w:r w:rsidR="0041116A">
              <w:rPr>
                <w:rFonts w:ascii="Times New Roman" w:hAnsi="Times New Roman"/>
                <w:color w:val="000000"/>
                <w:sz w:val="24"/>
                <w:szCs w:val="24"/>
              </w:rPr>
              <w:t>.</w:t>
            </w:r>
          </w:p>
          <w:p w14:paraId="32F3788C" w14:textId="78A0102E" w:rsidR="0041116A" w:rsidRDefault="0041116A" w:rsidP="00730E7B">
            <w:pPr>
              <w:pStyle w:val="ListParagraph"/>
              <w:spacing w:line="276" w:lineRule="auto"/>
              <w:ind w:left="0"/>
              <w:jc w:val="both"/>
              <w:rPr>
                <w:rFonts w:ascii="Times New Roman" w:hAnsi="Times New Roman"/>
                <w:color w:val="000000"/>
                <w:sz w:val="24"/>
                <w:szCs w:val="24"/>
              </w:rPr>
            </w:pPr>
            <w:r w:rsidRPr="00730E7B">
              <w:rPr>
                <w:rFonts w:ascii="Times New Roman" w:hAnsi="Times New Roman"/>
                <w:b/>
                <w:color w:val="000000"/>
                <w:sz w:val="24"/>
                <w:szCs w:val="24"/>
              </w:rPr>
              <w:t>ж</w:t>
            </w:r>
            <w:r w:rsidRPr="0041116A">
              <w:rPr>
                <w:rFonts w:ascii="Times New Roman" w:hAnsi="Times New Roman"/>
                <w:color w:val="000000"/>
                <w:sz w:val="24"/>
                <w:szCs w:val="24"/>
              </w:rPr>
              <w:t>/</w:t>
            </w:r>
            <w:r>
              <w:rPr>
                <w:rFonts w:ascii="Times New Roman" w:hAnsi="Times New Roman"/>
                <w:color w:val="000000"/>
                <w:sz w:val="24"/>
                <w:szCs w:val="24"/>
              </w:rPr>
              <w:t xml:space="preserve"> </w:t>
            </w:r>
            <w:r w:rsidRPr="0041116A">
              <w:rPr>
                <w:rFonts w:ascii="Times New Roman" w:hAnsi="Times New Roman"/>
                <w:color w:val="000000"/>
                <w:sz w:val="24"/>
                <w:szCs w:val="24"/>
              </w:rPr>
              <w:t xml:space="preserve">Декларация по чл. 4а, ал. 1 от ЗМСП във формата на образеца (Приложение № 7) за </w:t>
            </w:r>
            <w:r>
              <w:rPr>
                <w:rFonts w:ascii="Times New Roman" w:hAnsi="Times New Roman"/>
                <w:color w:val="000000"/>
                <w:sz w:val="24"/>
                <w:szCs w:val="24"/>
              </w:rPr>
              <w:t>предходната финансова година.</w:t>
            </w:r>
          </w:p>
          <w:p w14:paraId="2F99A57B" w14:textId="20C57616" w:rsidR="00720720" w:rsidRPr="00720720" w:rsidRDefault="00720720" w:rsidP="00730E7B">
            <w:pPr>
              <w:pStyle w:val="ListParagraph"/>
              <w:spacing w:line="276" w:lineRule="auto"/>
              <w:ind w:left="0"/>
              <w:jc w:val="both"/>
              <w:rPr>
                <w:rFonts w:ascii="Times New Roman" w:hAnsi="Times New Roman"/>
                <w:color w:val="000000"/>
                <w:sz w:val="24"/>
                <w:szCs w:val="24"/>
              </w:rPr>
            </w:pPr>
            <w:r>
              <w:rPr>
                <w:rFonts w:ascii="Times New Roman" w:hAnsi="Times New Roman"/>
                <w:b/>
                <w:color w:val="000000"/>
                <w:sz w:val="24"/>
                <w:szCs w:val="24"/>
              </w:rPr>
              <w:t>з/</w:t>
            </w:r>
            <w:r>
              <w:rPr>
                <w:rFonts w:ascii="Times New Roman" w:hAnsi="Times New Roman"/>
                <w:color w:val="000000"/>
                <w:sz w:val="24"/>
                <w:szCs w:val="24"/>
              </w:rPr>
              <w:t xml:space="preserve"> Ф</w:t>
            </w:r>
            <w:r w:rsidRPr="00720720">
              <w:rPr>
                <w:rFonts w:ascii="Times New Roman" w:hAnsi="Times New Roman"/>
                <w:color w:val="000000"/>
                <w:sz w:val="24"/>
                <w:szCs w:val="24"/>
              </w:rPr>
              <w:t xml:space="preserve">инансова идентификационна форма </w:t>
            </w:r>
            <w:r>
              <w:rPr>
                <w:rFonts w:ascii="Times New Roman" w:hAnsi="Times New Roman"/>
                <w:color w:val="000000"/>
                <w:sz w:val="24"/>
                <w:szCs w:val="24"/>
              </w:rPr>
              <w:t>(</w:t>
            </w:r>
            <w:r w:rsidRPr="00720720">
              <w:rPr>
                <w:rFonts w:ascii="Times New Roman" w:hAnsi="Times New Roman"/>
                <w:color w:val="000000"/>
                <w:sz w:val="24"/>
                <w:szCs w:val="24"/>
              </w:rPr>
              <w:t xml:space="preserve">Приложение № 6 – Финансова идентификация към Условията за изпълнение </w:t>
            </w:r>
            <w:r>
              <w:rPr>
                <w:rFonts w:ascii="Times New Roman" w:hAnsi="Times New Roman"/>
                <w:color w:val="000000"/>
                <w:sz w:val="24"/>
                <w:szCs w:val="24"/>
              </w:rPr>
              <w:t xml:space="preserve">) </w:t>
            </w:r>
            <w:r w:rsidRPr="00720720">
              <w:rPr>
                <w:rFonts w:ascii="Times New Roman" w:hAnsi="Times New Roman"/>
                <w:color w:val="000000"/>
                <w:sz w:val="24"/>
                <w:szCs w:val="24"/>
              </w:rPr>
              <w:t>с удостоверителен характер за банковата сметка на кандидата, по която ще бъде преведена финансовата помощ, получена по реда на тези условия</w:t>
            </w:r>
            <w:r>
              <w:rPr>
                <w:rFonts w:ascii="Times New Roman" w:hAnsi="Times New Roman"/>
                <w:color w:val="000000"/>
                <w:sz w:val="24"/>
                <w:szCs w:val="24"/>
              </w:rPr>
              <w:t xml:space="preserve"> – във връзка с изискването на </w:t>
            </w:r>
            <w:r w:rsidR="00A93ABE">
              <w:rPr>
                <w:rFonts w:ascii="Times New Roman" w:hAnsi="Times New Roman"/>
                <w:color w:val="000000"/>
                <w:sz w:val="24"/>
                <w:szCs w:val="24"/>
              </w:rPr>
              <w:t>Решение № 592/</w:t>
            </w:r>
            <w:r w:rsidRPr="00720720">
              <w:rPr>
                <w:rFonts w:ascii="Times New Roman" w:hAnsi="Times New Roman"/>
                <w:color w:val="000000"/>
                <w:sz w:val="24"/>
                <w:szCs w:val="24"/>
              </w:rPr>
              <w:t>2018 год. на Министерски</w:t>
            </w:r>
            <w:r w:rsidR="00A93ABE">
              <w:rPr>
                <w:rFonts w:ascii="Times New Roman" w:hAnsi="Times New Roman"/>
                <w:color w:val="000000"/>
                <w:sz w:val="24"/>
                <w:szCs w:val="24"/>
              </w:rPr>
              <w:t>я</w:t>
            </w:r>
            <w:r w:rsidRPr="00720720">
              <w:rPr>
                <w:rFonts w:ascii="Times New Roman" w:hAnsi="Times New Roman"/>
                <w:color w:val="000000"/>
                <w:sz w:val="24"/>
                <w:szCs w:val="24"/>
              </w:rPr>
              <w:t xml:space="preserve"> съвет</w:t>
            </w:r>
            <w:r w:rsidR="00A93ABE">
              <w:t xml:space="preserve"> </w:t>
            </w:r>
            <w:r w:rsidR="00A93ABE" w:rsidRPr="00A93ABE">
              <w:rPr>
                <w:rFonts w:ascii="Times New Roman" w:hAnsi="Times New Roman"/>
                <w:color w:val="000000"/>
                <w:sz w:val="24"/>
                <w:szCs w:val="24"/>
              </w:rPr>
              <w:t>за условията и реда за разплащанията на разпоредители с бюджет по договори</w:t>
            </w:r>
            <w:r>
              <w:rPr>
                <w:rFonts w:ascii="Times New Roman" w:hAnsi="Times New Roman"/>
                <w:color w:val="000000"/>
                <w:sz w:val="24"/>
                <w:szCs w:val="24"/>
              </w:rPr>
              <w:t>.</w:t>
            </w:r>
          </w:p>
          <w:p w14:paraId="10FE6385" w14:textId="45B61437" w:rsidR="00EF0276" w:rsidRPr="003A1778" w:rsidRDefault="00EF0276" w:rsidP="00730E7B">
            <w:pPr>
              <w:pStyle w:val="ListParagraph"/>
              <w:spacing w:line="276" w:lineRule="auto"/>
              <w:ind w:left="0"/>
              <w:jc w:val="both"/>
              <w:rPr>
                <w:rFonts w:ascii="Times New Roman" w:hAnsi="Times New Roman"/>
                <w:color w:val="000000"/>
                <w:sz w:val="24"/>
                <w:szCs w:val="24"/>
              </w:rPr>
            </w:pPr>
            <w:r w:rsidRPr="003A1778">
              <w:rPr>
                <w:rFonts w:ascii="Times New Roman" w:hAnsi="Times New Roman"/>
                <w:color w:val="000000"/>
                <w:sz w:val="24"/>
                <w:szCs w:val="24"/>
              </w:rPr>
              <w:t>3.1. Документите по т. 3, буква „а“, „в“ и „е“ се представя</w:t>
            </w:r>
            <w:r w:rsidR="00554A4A">
              <w:rPr>
                <w:rFonts w:ascii="Times New Roman" w:hAnsi="Times New Roman"/>
                <w:color w:val="000000"/>
                <w:sz w:val="24"/>
                <w:szCs w:val="24"/>
              </w:rPr>
              <w:t>т</w:t>
            </w:r>
            <w:r w:rsidRPr="003A1778">
              <w:rPr>
                <w:rFonts w:ascii="Times New Roman" w:hAnsi="Times New Roman"/>
                <w:color w:val="000000"/>
                <w:sz w:val="24"/>
                <w:szCs w:val="24"/>
              </w:rPr>
              <w:t xml:space="preserve"> в случаите, когато не може да бъде извършена проверка по служебен път.</w:t>
            </w:r>
          </w:p>
          <w:p w14:paraId="482DFE6F"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4. Посочените документи </w:t>
            </w:r>
            <w:r w:rsidRPr="00976478">
              <w:rPr>
                <w:rFonts w:ascii="Times New Roman" w:hAnsi="Times New Roman"/>
                <w:color w:val="000000"/>
                <w:sz w:val="24"/>
                <w:szCs w:val="24"/>
              </w:rPr>
              <w:t>се представят от одобрените кандидати пр</w:t>
            </w:r>
            <w:r w:rsidR="00F93A3A" w:rsidRPr="00976478">
              <w:rPr>
                <w:rFonts w:ascii="Times New Roman" w:hAnsi="Times New Roman"/>
                <w:color w:val="000000"/>
                <w:sz w:val="24"/>
                <w:szCs w:val="24"/>
              </w:rPr>
              <w:t>ед</w:t>
            </w:r>
            <w:r w:rsidRPr="00976478">
              <w:rPr>
                <w:rFonts w:ascii="Times New Roman" w:hAnsi="Times New Roman"/>
                <w:color w:val="000000"/>
                <w:sz w:val="24"/>
                <w:szCs w:val="24"/>
              </w:rPr>
              <w:t>и сключване на</w:t>
            </w:r>
            <w:r w:rsidRPr="00C54573">
              <w:rPr>
                <w:rFonts w:ascii="Times New Roman" w:hAnsi="Times New Roman"/>
                <w:color w:val="000000"/>
                <w:sz w:val="24"/>
                <w:szCs w:val="24"/>
              </w:rPr>
              <w:t xml:space="preserve"> договори за финансиране като, преди представяне на договорите за подпис, ще се извършва проверка за съответствие на кандидатите с изискванията на чл. 6 от ПМС № 114/2022 г. въз основа на представените документи.</w:t>
            </w:r>
          </w:p>
          <w:p w14:paraId="2786C4A3"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5. Срокът за представяне на посочените документи е 14 дни, считано от датата на изпращането чрез ИСМ-ИСУН 2020, раздел НПВУ</w:t>
            </w:r>
            <w:r w:rsidRPr="00C54573" w:rsidDel="007C0E63">
              <w:rPr>
                <w:rFonts w:ascii="Times New Roman" w:hAnsi="Times New Roman"/>
                <w:color w:val="000000"/>
                <w:sz w:val="24"/>
                <w:szCs w:val="24"/>
              </w:rPr>
              <w:t xml:space="preserve"> </w:t>
            </w:r>
            <w:r w:rsidRPr="00C54573">
              <w:rPr>
                <w:rFonts w:ascii="Times New Roman" w:hAnsi="Times New Roman"/>
                <w:color w:val="000000"/>
                <w:sz w:val="24"/>
                <w:szCs w:val="24"/>
              </w:rPr>
              <w:t>на поканата по т. 2.</w:t>
            </w:r>
          </w:p>
          <w:p w14:paraId="783272A9" w14:textId="77777777" w:rsidR="00573732"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6. Преди сключване на договор за финансиране, ДФЗ извършва проверка на </w:t>
            </w:r>
            <w:r w:rsidR="00573732" w:rsidRPr="00C54573">
              <w:rPr>
                <w:rFonts w:ascii="Times New Roman" w:hAnsi="Times New Roman"/>
                <w:color w:val="000000"/>
                <w:sz w:val="24"/>
                <w:szCs w:val="24"/>
              </w:rPr>
              <w:t>деклариран</w:t>
            </w:r>
            <w:r w:rsidR="00573732">
              <w:rPr>
                <w:rFonts w:ascii="Times New Roman" w:hAnsi="Times New Roman"/>
                <w:color w:val="000000"/>
                <w:sz w:val="24"/>
                <w:szCs w:val="24"/>
              </w:rPr>
              <w:t>ите</w:t>
            </w:r>
            <w:r w:rsidR="00573732" w:rsidRPr="00C54573">
              <w:rPr>
                <w:rFonts w:ascii="Times New Roman" w:hAnsi="Times New Roman"/>
                <w:color w:val="000000"/>
                <w:sz w:val="24"/>
                <w:szCs w:val="24"/>
              </w:rPr>
              <w:t xml:space="preserve"> </w:t>
            </w:r>
            <w:r w:rsidRPr="00C54573">
              <w:rPr>
                <w:rFonts w:ascii="Times New Roman" w:hAnsi="Times New Roman"/>
                <w:color w:val="000000"/>
                <w:sz w:val="24"/>
                <w:szCs w:val="24"/>
              </w:rPr>
              <w:t xml:space="preserve">от одобрените кандидати </w:t>
            </w:r>
            <w:r w:rsidR="00573732" w:rsidRPr="00C54573">
              <w:rPr>
                <w:rFonts w:ascii="Times New Roman" w:hAnsi="Times New Roman"/>
                <w:color w:val="000000"/>
                <w:sz w:val="24"/>
                <w:szCs w:val="24"/>
              </w:rPr>
              <w:t>обстоятелств</w:t>
            </w:r>
            <w:r w:rsidR="00573732">
              <w:rPr>
                <w:rFonts w:ascii="Times New Roman" w:hAnsi="Times New Roman"/>
                <w:color w:val="000000"/>
                <w:sz w:val="24"/>
                <w:szCs w:val="24"/>
              </w:rPr>
              <w:t>а</w:t>
            </w:r>
            <w:r w:rsidRPr="00C54573">
              <w:rPr>
                <w:rFonts w:ascii="Times New Roman" w:hAnsi="Times New Roman"/>
                <w:color w:val="000000"/>
                <w:sz w:val="24"/>
                <w:szCs w:val="24"/>
              </w:rPr>
              <w:t xml:space="preserve">, </w:t>
            </w:r>
            <w:r w:rsidR="00573732" w:rsidRPr="00C54573">
              <w:rPr>
                <w:rFonts w:ascii="Times New Roman" w:hAnsi="Times New Roman"/>
                <w:color w:val="000000"/>
                <w:sz w:val="24"/>
                <w:szCs w:val="24"/>
              </w:rPr>
              <w:t>касаещ</w:t>
            </w:r>
            <w:r w:rsidR="00573732">
              <w:rPr>
                <w:rFonts w:ascii="Times New Roman" w:hAnsi="Times New Roman"/>
                <w:color w:val="000000"/>
                <w:sz w:val="24"/>
                <w:szCs w:val="24"/>
              </w:rPr>
              <w:t>и:</w:t>
            </w:r>
          </w:p>
          <w:p w14:paraId="4265A83E" w14:textId="22110331" w:rsidR="00986686" w:rsidRDefault="00573732" w:rsidP="00730E7B">
            <w:pPr>
              <w:pStyle w:val="ListParagraph"/>
              <w:spacing w:line="276" w:lineRule="auto"/>
              <w:ind w:left="0"/>
              <w:jc w:val="both"/>
              <w:rPr>
                <w:rFonts w:ascii="Times New Roman" w:hAnsi="Times New Roman"/>
                <w:color w:val="000000"/>
                <w:sz w:val="24"/>
                <w:szCs w:val="24"/>
              </w:rPr>
            </w:pPr>
            <w:r>
              <w:rPr>
                <w:rFonts w:ascii="Times New Roman" w:hAnsi="Times New Roman"/>
                <w:color w:val="000000"/>
                <w:sz w:val="24"/>
                <w:szCs w:val="24"/>
              </w:rPr>
              <w:t xml:space="preserve">6.1. </w:t>
            </w:r>
            <w:r w:rsidR="00986686">
              <w:rPr>
                <w:rFonts w:ascii="Times New Roman" w:hAnsi="Times New Roman"/>
                <w:color w:val="000000"/>
                <w:sz w:val="24"/>
                <w:szCs w:val="24"/>
              </w:rPr>
              <w:t>критериите за недопустимост на кандидатите съгласно раздел 11</w:t>
            </w:r>
            <w:r w:rsidR="00842D89" w:rsidRPr="003A1778">
              <w:rPr>
                <w:rFonts w:ascii="Times New Roman" w:hAnsi="Times New Roman"/>
                <w:color w:val="000000"/>
                <w:sz w:val="24"/>
                <w:szCs w:val="24"/>
              </w:rPr>
              <w:t>.2</w:t>
            </w:r>
            <w:r w:rsidR="00986686" w:rsidRPr="003A1778">
              <w:rPr>
                <w:rFonts w:ascii="Times New Roman" w:hAnsi="Times New Roman"/>
                <w:color w:val="000000"/>
                <w:sz w:val="24"/>
                <w:szCs w:val="24"/>
              </w:rPr>
              <w:t xml:space="preserve"> „</w:t>
            </w:r>
            <w:r w:rsidR="00842D89" w:rsidRPr="003A1778">
              <w:rPr>
                <w:rFonts w:ascii="Times New Roman" w:hAnsi="Times New Roman"/>
                <w:color w:val="000000"/>
                <w:sz w:val="24"/>
                <w:szCs w:val="24"/>
              </w:rPr>
              <w:t>Критерии за нед</w:t>
            </w:r>
            <w:r w:rsidR="00986686" w:rsidRPr="003A1778">
              <w:rPr>
                <w:rFonts w:ascii="Times New Roman" w:hAnsi="Times New Roman"/>
                <w:color w:val="000000"/>
                <w:sz w:val="24"/>
                <w:szCs w:val="24"/>
              </w:rPr>
              <w:t>опустим</w:t>
            </w:r>
            <w:r w:rsidR="00842D89" w:rsidRPr="003A1778">
              <w:rPr>
                <w:rFonts w:ascii="Times New Roman" w:hAnsi="Times New Roman"/>
                <w:color w:val="000000"/>
                <w:sz w:val="24"/>
                <w:szCs w:val="24"/>
              </w:rPr>
              <w:t>ост на</w:t>
            </w:r>
            <w:r w:rsidR="00986686" w:rsidRPr="003A1778">
              <w:rPr>
                <w:rFonts w:ascii="Times New Roman" w:hAnsi="Times New Roman"/>
                <w:color w:val="000000"/>
                <w:sz w:val="24"/>
                <w:szCs w:val="24"/>
              </w:rPr>
              <w:t xml:space="preserve"> кандидати</w:t>
            </w:r>
            <w:r w:rsidR="00842D89" w:rsidRPr="003A1778">
              <w:rPr>
                <w:rFonts w:ascii="Times New Roman" w:hAnsi="Times New Roman"/>
                <w:color w:val="000000"/>
                <w:sz w:val="24"/>
                <w:szCs w:val="24"/>
              </w:rPr>
              <w:t>те</w:t>
            </w:r>
            <w:r w:rsidR="00986686">
              <w:rPr>
                <w:rFonts w:ascii="Times New Roman" w:hAnsi="Times New Roman"/>
                <w:color w:val="000000"/>
                <w:sz w:val="24"/>
                <w:szCs w:val="24"/>
              </w:rPr>
              <w:t>“;</w:t>
            </w:r>
          </w:p>
          <w:p w14:paraId="42793BE8" w14:textId="68B0B682" w:rsidR="00E22630" w:rsidRPr="00C54573" w:rsidRDefault="00986686" w:rsidP="00730E7B">
            <w:pPr>
              <w:pStyle w:val="ListParagraph"/>
              <w:spacing w:line="276" w:lineRule="auto"/>
              <w:ind w:left="0"/>
              <w:jc w:val="both"/>
              <w:rPr>
                <w:rFonts w:ascii="Times New Roman" w:hAnsi="Times New Roman"/>
                <w:color w:val="000000"/>
                <w:sz w:val="24"/>
                <w:szCs w:val="24"/>
              </w:rPr>
            </w:pPr>
            <w:r>
              <w:rPr>
                <w:rFonts w:ascii="Times New Roman" w:hAnsi="Times New Roman"/>
                <w:color w:val="000000"/>
                <w:sz w:val="24"/>
                <w:szCs w:val="24"/>
              </w:rPr>
              <w:t xml:space="preserve">6.2. </w:t>
            </w:r>
            <w:r w:rsidR="00E22630" w:rsidRPr="00C54573">
              <w:rPr>
                <w:rFonts w:ascii="Times New Roman" w:hAnsi="Times New Roman"/>
                <w:color w:val="000000"/>
                <w:sz w:val="24"/>
                <w:szCs w:val="24"/>
              </w:rPr>
              <w:t>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504B09">
              <w:rPr>
                <w:rFonts w:ascii="Times New Roman" w:hAnsi="Times New Roman"/>
                <w:color w:val="000000"/>
                <w:sz w:val="24"/>
                <w:szCs w:val="24"/>
              </w:rPr>
              <w:t>:</w:t>
            </w:r>
            <w:r w:rsidR="00E22630" w:rsidRPr="00C54573">
              <w:rPr>
                <w:rFonts w:ascii="Times New Roman" w:hAnsi="Times New Roman"/>
                <w:color w:val="000000"/>
                <w:sz w:val="24"/>
                <w:szCs w:val="24"/>
              </w:rPr>
              <w:t xml:space="preserve"> http://ec.europa.eu/competition/elojade/isef/index.cfm?clear=1&amp;policy_area_id=3): проверка по вид решение – отрицателно решение с възстановяване</w:t>
            </w:r>
            <w:r w:rsidR="00A93ABE">
              <w:rPr>
                <w:rFonts w:ascii="Times New Roman" w:hAnsi="Times New Roman"/>
                <w:color w:val="000000"/>
                <w:sz w:val="24"/>
                <w:szCs w:val="24"/>
              </w:rPr>
              <w:t>.</w:t>
            </w:r>
          </w:p>
          <w:p w14:paraId="3FFC0195"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7. Когато при извършване на проверката по същество на представените от кандидатите документи при сключване на договор за финансиране,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p>
          <w:p w14:paraId="41D583DA"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8. Ако кандидат по одобрен за финансиране ПИИ откаже сключване на договор за финансиране, се пристъпва към сключване на такъв договор с кандидатите от резервния списък (в случай че такъв е съставен) по поредността на класирането им.</w:t>
            </w:r>
          </w:p>
          <w:p w14:paraId="37300A0D"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 Изпълнителният директор на ДФЗ взема мотивирано решение за отказ за предоставяне на БФП</w:t>
            </w:r>
            <w:r w:rsidRPr="00C54573" w:rsidDel="00EB5533">
              <w:rPr>
                <w:rFonts w:ascii="Times New Roman" w:hAnsi="Times New Roman"/>
                <w:color w:val="000000"/>
                <w:sz w:val="24"/>
                <w:szCs w:val="24"/>
              </w:rPr>
              <w:t xml:space="preserve"> </w:t>
            </w:r>
            <w:r w:rsidRPr="00C54573">
              <w:rPr>
                <w:rFonts w:ascii="Times New Roman" w:hAnsi="Times New Roman"/>
                <w:color w:val="000000"/>
                <w:sz w:val="24"/>
                <w:szCs w:val="24"/>
              </w:rPr>
              <w:t>в следните случаи:</w:t>
            </w:r>
          </w:p>
          <w:p w14:paraId="48FE75FB"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9.1 за всяко ПИИ, включено в списъка на предложените за отхвърляне и основанието за отхвърлянето им, включен в доклада за работата на оценителната комисия;</w:t>
            </w:r>
          </w:p>
          <w:p w14:paraId="6500EF2E"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lastRenderedPageBreak/>
              <w:t>9.2 при несъгласие на кандидата да сключи договор за финансиране;</w:t>
            </w:r>
          </w:p>
          <w:p w14:paraId="6FE49F1C"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9.3 на кандидат, който не отговаря на условията на чл. 6 от ПМС № 114/2022 г или непредставяне на документите по т. 3;</w:t>
            </w:r>
          </w:p>
          <w:p w14:paraId="40BBCBDE" w14:textId="6EFCBA0E"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9.4 за ПИИ, при които се установи, че не е спазена забраната за кумулативно предоставяне</w:t>
            </w:r>
            <w:r w:rsidR="00895B4D">
              <w:t xml:space="preserve"> </w:t>
            </w:r>
            <w:r w:rsidR="00895B4D" w:rsidRPr="00895B4D">
              <w:rPr>
                <w:rFonts w:ascii="Times New Roman" w:hAnsi="Times New Roman"/>
                <w:color w:val="000000"/>
                <w:sz w:val="24"/>
                <w:szCs w:val="24"/>
              </w:rPr>
              <w:t>по приложимия режим на държавна помощ</w:t>
            </w:r>
            <w:r w:rsidRPr="00C54573">
              <w:rPr>
                <w:rFonts w:ascii="Times New Roman" w:hAnsi="Times New Roman"/>
                <w:color w:val="000000"/>
                <w:sz w:val="24"/>
                <w:szCs w:val="24"/>
              </w:rPr>
              <w:t xml:space="preserve"> и за двойно финансиране по чл. 191 от Регламент (ЕС</w:t>
            </w:r>
            <w:r w:rsidR="00677D6C" w:rsidRPr="00677D6C">
              <w:rPr>
                <w:rFonts w:ascii="Times New Roman" w:hAnsi="Times New Roman"/>
                <w:color w:val="000000"/>
                <w:sz w:val="24"/>
                <w:szCs w:val="24"/>
              </w:rPr>
              <w:t>, Евратом</w:t>
            </w:r>
            <w:r w:rsidRPr="00C54573">
              <w:rPr>
                <w:rFonts w:ascii="Times New Roman" w:hAnsi="Times New Roman"/>
                <w:color w:val="000000"/>
                <w:sz w:val="24"/>
                <w:szCs w:val="24"/>
              </w:rPr>
              <w:t>) 2018/1046.</w:t>
            </w:r>
          </w:p>
          <w:p w14:paraId="7F88CFEC" w14:textId="2D5D63CE"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10. При подписване на договор </w:t>
            </w:r>
            <w:r w:rsidR="00D16F9F">
              <w:rPr>
                <w:rFonts w:ascii="Times New Roman" w:hAnsi="Times New Roman"/>
                <w:color w:val="000000"/>
                <w:sz w:val="24"/>
                <w:szCs w:val="24"/>
              </w:rPr>
              <w:t xml:space="preserve">за </w:t>
            </w:r>
            <w:r w:rsidRPr="00C54573">
              <w:rPr>
                <w:rFonts w:ascii="Times New Roman" w:hAnsi="Times New Roman"/>
                <w:color w:val="000000"/>
                <w:sz w:val="24"/>
                <w:szCs w:val="24"/>
              </w:rPr>
              <w:t xml:space="preserve">финансиране, </w:t>
            </w:r>
            <w:r w:rsidR="00B07849">
              <w:rPr>
                <w:rFonts w:ascii="Times New Roman" w:hAnsi="Times New Roman"/>
                <w:color w:val="000000"/>
                <w:sz w:val="24"/>
                <w:szCs w:val="24"/>
              </w:rPr>
              <w:t>крайният получател</w:t>
            </w:r>
            <w:r w:rsidR="00B07849" w:rsidRPr="00C54573">
              <w:rPr>
                <w:rFonts w:ascii="Times New Roman" w:hAnsi="Times New Roman"/>
                <w:color w:val="000000"/>
                <w:sz w:val="24"/>
                <w:szCs w:val="24"/>
              </w:rPr>
              <w:t xml:space="preserve"> </w:t>
            </w:r>
            <w:r w:rsidRPr="00C54573">
              <w:rPr>
                <w:rFonts w:ascii="Times New Roman" w:hAnsi="Times New Roman"/>
                <w:color w:val="000000"/>
                <w:sz w:val="24"/>
                <w:szCs w:val="24"/>
              </w:rPr>
              <w:t>подписва декларация по чл. 6 от ПМС № 114/2022 г., при настъпила промяна в декларираните при кандидатстван</w:t>
            </w:r>
            <w:r w:rsidR="00BD3434" w:rsidRPr="00C54573">
              <w:rPr>
                <w:rFonts w:ascii="Times New Roman" w:hAnsi="Times New Roman"/>
                <w:color w:val="000000"/>
                <w:sz w:val="24"/>
                <w:szCs w:val="24"/>
              </w:rPr>
              <w:t xml:space="preserve">е обстоятелства (Приложение </w:t>
            </w:r>
            <w:r w:rsidR="00BD3434" w:rsidRPr="003263A0">
              <w:rPr>
                <w:rFonts w:ascii="Times New Roman" w:hAnsi="Times New Roman"/>
                <w:color w:val="000000"/>
                <w:sz w:val="24"/>
                <w:szCs w:val="24"/>
              </w:rPr>
              <w:t xml:space="preserve">№ </w:t>
            </w:r>
            <w:r w:rsidR="00AF4DAF">
              <w:rPr>
                <w:rFonts w:ascii="Times New Roman" w:hAnsi="Times New Roman"/>
                <w:sz w:val="24"/>
                <w:szCs w:val="24"/>
              </w:rPr>
              <w:t>1</w:t>
            </w:r>
            <w:r w:rsidRPr="00C54573">
              <w:rPr>
                <w:rFonts w:ascii="Times New Roman" w:hAnsi="Times New Roman"/>
                <w:color w:val="000000"/>
                <w:sz w:val="24"/>
                <w:szCs w:val="24"/>
              </w:rPr>
              <w:t>).</w:t>
            </w:r>
          </w:p>
          <w:p w14:paraId="3E9D8D7E" w14:textId="72CAAAE0"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11. Индивидуалните административни актове на изпълнителният директор на ДФЗ за отказ за предоставяне на средства се съобщават на кандидатите чрез системата ИСМ-ИСУН 2020, раздел НПВУ в изпълнение на чл. 30, ал. 1 от ПМС 114/2022</w:t>
            </w:r>
            <w:r w:rsidR="00F32CC2">
              <w:rPr>
                <w:rFonts w:ascii="Times New Roman" w:hAnsi="Times New Roman"/>
                <w:color w:val="000000"/>
                <w:sz w:val="24"/>
                <w:szCs w:val="24"/>
              </w:rPr>
              <w:t xml:space="preserve"> </w:t>
            </w:r>
            <w:r w:rsidRPr="00C54573">
              <w:rPr>
                <w:rFonts w:ascii="Times New Roman" w:hAnsi="Times New Roman"/>
                <w:color w:val="000000"/>
                <w:sz w:val="24"/>
                <w:szCs w:val="24"/>
              </w:rPr>
              <w:t>г. Към съобщението в ИСМ-ИСУН 2020, раздел НПВУ до съответния кандидат се прикача и издадения акт. ДФЗ не носи отговорност ако поради грешни и/или непълни данни за кореспонденция, предоставени от самите кандидати, те не получават кореспонденцията с ДФЗ.</w:t>
            </w:r>
          </w:p>
          <w:p w14:paraId="3D49DEE2" w14:textId="1F47176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12. Всеки кандидат може да подаде до изпълнителният директор на ДФЗ и/или </w:t>
            </w:r>
            <w:r w:rsidR="007D252C">
              <w:rPr>
                <w:rFonts w:ascii="Times New Roman" w:hAnsi="Times New Roman"/>
                <w:color w:val="000000"/>
                <w:sz w:val="24"/>
                <w:szCs w:val="24"/>
              </w:rPr>
              <w:t>до министъра на земеделието и храните</w:t>
            </w:r>
            <w:r w:rsidRPr="00C54573">
              <w:rPr>
                <w:rFonts w:ascii="Times New Roman" w:hAnsi="Times New Roman"/>
                <w:color w:val="000000"/>
                <w:sz w:val="24"/>
                <w:szCs w:val="24"/>
              </w:rPr>
              <w:t xml:space="preserve"> сигнал за предоставяне на невярна и/или подвеждаща информация от кандидати в процедури по предоставяне на средства по </w:t>
            </w:r>
            <w:r w:rsidRPr="00C54573">
              <w:rPr>
                <w:rFonts w:ascii="Times New Roman" w:hAnsi="Times New Roman"/>
                <w:b/>
                <w:color w:val="000000"/>
                <w:sz w:val="24"/>
                <w:szCs w:val="24"/>
              </w:rPr>
              <w:t>Фонда за насърчаване на технологичния и екологичен преход на селското стопанство</w:t>
            </w:r>
            <w:r w:rsidRPr="00C54573">
              <w:rPr>
                <w:rFonts w:ascii="Times New Roman" w:hAnsi="Times New Roman"/>
                <w:color w:val="000000"/>
                <w:sz w:val="24"/>
                <w:szCs w:val="24"/>
              </w:rPr>
              <w:t xml:space="preserve"> и/или от краен получателите на </w:t>
            </w:r>
            <w:r w:rsidR="00DE773E">
              <w:rPr>
                <w:rFonts w:ascii="Times New Roman" w:hAnsi="Times New Roman"/>
                <w:color w:val="000000"/>
                <w:sz w:val="24"/>
                <w:szCs w:val="24"/>
              </w:rPr>
              <w:t>БФП</w:t>
            </w:r>
            <w:r w:rsidRPr="00C54573">
              <w:rPr>
                <w:rFonts w:ascii="Times New Roman" w:hAnsi="Times New Roman"/>
                <w:color w:val="000000"/>
                <w:sz w:val="24"/>
                <w:szCs w:val="24"/>
              </w:rPr>
              <w:t xml:space="preserve"> по </w:t>
            </w:r>
            <w:r w:rsidRPr="00C54573">
              <w:rPr>
                <w:rFonts w:ascii="Times New Roman" w:hAnsi="Times New Roman"/>
                <w:b/>
                <w:color w:val="000000"/>
                <w:sz w:val="24"/>
                <w:szCs w:val="24"/>
              </w:rPr>
              <w:t>Фонд за насърчаване на технологичния и екологичен преход на селското стопанство</w:t>
            </w:r>
            <w:r w:rsidRPr="00C54573">
              <w:rPr>
                <w:rFonts w:ascii="Times New Roman" w:hAnsi="Times New Roman"/>
                <w:color w:val="000000"/>
                <w:sz w:val="24"/>
                <w:szCs w:val="24"/>
              </w:rPr>
              <w:t xml:space="preserve">, които при изпълнение на договор, сключен по </w:t>
            </w:r>
            <w:r w:rsidR="009A32BC" w:rsidRPr="00C54573">
              <w:rPr>
                <w:rFonts w:ascii="Times New Roman" w:hAnsi="Times New Roman"/>
                <w:color w:val="000000"/>
                <w:sz w:val="24"/>
                <w:szCs w:val="24"/>
              </w:rPr>
              <w:t>ПИИ</w:t>
            </w:r>
            <w:r w:rsidR="006A472E">
              <w:rPr>
                <w:rFonts w:ascii="Times New Roman" w:hAnsi="Times New Roman"/>
                <w:color w:val="000000"/>
                <w:sz w:val="24"/>
                <w:szCs w:val="24"/>
              </w:rPr>
              <w:t>,</w:t>
            </w:r>
            <w:r w:rsidRPr="00C54573">
              <w:rPr>
                <w:rFonts w:ascii="Times New Roman" w:hAnsi="Times New Roman"/>
                <w:color w:val="000000"/>
                <w:sz w:val="24"/>
                <w:szCs w:val="24"/>
              </w:rPr>
              <w:t xml:space="preserve"> </w:t>
            </w:r>
            <w:r w:rsidRPr="006A472E">
              <w:rPr>
                <w:rFonts w:ascii="Times New Roman" w:hAnsi="Times New Roman"/>
                <w:color w:val="000000"/>
                <w:sz w:val="24"/>
                <w:szCs w:val="24"/>
              </w:rPr>
              <w:t xml:space="preserve">финансиран от </w:t>
            </w:r>
            <w:r w:rsidR="006A472E" w:rsidRPr="006A472E">
              <w:rPr>
                <w:rFonts w:ascii="Times New Roman" w:hAnsi="Times New Roman"/>
                <w:color w:val="000000"/>
                <w:sz w:val="24"/>
                <w:szCs w:val="24"/>
              </w:rPr>
              <w:t>Механизма за възстановяване и устойчивост</w:t>
            </w:r>
            <w:r w:rsidRPr="006A472E">
              <w:rPr>
                <w:rFonts w:ascii="Times New Roman" w:hAnsi="Times New Roman"/>
                <w:color w:val="000000"/>
                <w:sz w:val="24"/>
                <w:szCs w:val="24"/>
              </w:rPr>
              <w:t>, предоставят невярна и /или подвеждаща информация</w:t>
            </w:r>
            <w:r w:rsidR="004E23EB" w:rsidRPr="006A472E">
              <w:rPr>
                <w:rFonts w:ascii="Times New Roman" w:hAnsi="Times New Roman"/>
                <w:color w:val="000000"/>
                <w:sz w:val="24"/>
                <w:szCs w:val="24"/>
              </w:rPr>
              <w:t>,</w:t>
            </w:r>
            <w:r w:rsidRPr="006A472E">
              <w:rPr>
                <w:rFonts w:ascii="Times New Roman" w:hAnsi="Times New Roman"/>
                <w:color w:val="000000"/>
                <w:sz w:val="24"/>
                <w:szCs w:val="24"/>
              </w:rPr>
              <w:t xml:space="preserve"> за вписване в регистъра и проверка</w:t>
            </w:r>
            <w:r w:rsidRPr="00C54573">
              <w:rPr>
                <w:rFonts w:ascii="Times New Roman" w:hAnsi="Times New Roman"/>
                <w:color w:val="000000"/>
                <w:sz w:val="24"/>
                <w:szCs w:val="24"/>
              </w:rPr>
              <w:t>.</w:t>
            </w:r>
          </w:p>
          <w:p w14:paraId="55F86236" w14:textId="640A59CB"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F32CC2">
              <w:rPr>
                <w:rFonts w:ascii="Times New Roman" w:hAnsi="Times New Roman"/>
                <w:color w:val="000000"/>
                <w:sz w:val="24"/>
                <w:szCs w:val="24"/>
              </w:rPr>
              <w:t>13</w:t>
            </w:r>
            <w:r w:rsidRPr="00C54573">
              <w:rPr>
                <w:rFonts w:ascii="Times New Roman" w:hAnsi="Times New Roman"/>
                <w:color w:val="000000"/>
                <w:sz w:val="24"/>
                <w:szCs w:val="24"/>
              </w:rPr>
              <w:t xml:space="preserve">. Документите, които се изискват за сключване на договора за финансиране следва (когато това е посочено в писменото уведомление) да бъдат подписани с валиден КЕП от законния представител на конкретния </w:t>
            </w:r>
            <w:r w:rsidR="00B07849">
              <w:rPr>
                <w:rFonts w:ascii="Times New Roman" w:hAnsi="Times New Roman"/>
                <w:color w:val="000000"/>
                <w:sz w:val="24"/>
                <w:szCs w:val="24"/>
              </w:rPr>
              <w:t>краен получател</w:t>
            </w:r>
            <w:r w:rsidR="00B07849" w:rsidRPr="00C54573">
              <w:rPr>
                <w:rFonts w:ascii="Times New Roman" w:hAnsi="Times New Roman"/>
                <w:color w:val="000000"/>
                <w:sz w:val="24"/>
                <w:szCs w:val="24"/>
              </w:rPr>
              <w:t xml:space="preserve"> </w:t>
            </w:r>
            <w:r w:rsidRPr="00C54573">
              <w:rPr>
                <w:rFonts w:ascii="Times New Roman" w:hAnsi="Times New Roman"/>
                <w:color w:val="000000"/>
                <w:sz w:val="24"/>
                <w:szCs w:val="24"/>
              </w:rPr>
              <w:t>съгласно документа за създаване/акта за учредяване, както и да бъдат прикачени в ИСМ-ИСУН 2020, раздел НПВУ.</w:t>
            </w:r>
            <w:r w:rsidR="00E80B68">
              <w:t xml:space="preserve"> </w:t>
            </w:r>
            <w:r w:rsidR="00E80B68" w:rsidRPr="00E80B68">
              <w:rPr>
                <w:rFonts w:ascii="Times New Roman" w:hAnsi="Times New Roman"/>
                <w:color w:val="000000"/>
                <w:sz w:val="24"/>
                <w:szCs w:val="24"/>
              </w:rPr>
              <w:t>Документите, представени от кандидата, които са издадени от други институции не се подписват от кандидата.</w:t>
            </w:r>
          </w:p>
          <w:p w14:paraId="34DC90DA" w14:textId="7C23BBDA"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14</w:t>
            </w:r>
            <w:r w:rsidR="00F32CC2">
              <w:rPr>
                <w:rFonts w:ascii="Times New Roman" w:hAnsi="Times New Roman"/>
                <w:color w:val="000000"/>
                <w:sz w:val="24"/>
                <w:szCs w:val="24"/>
              </w:rPr>
              <w:t>.</w:t>
            </w:r>
            <w:r w:rsidRPr="00C54573">
              <w:rPr>
                <w:rFonts w:ascii="Times New Roman" w:hAnsi="Times New Roman"/>
                <w:color w:val="000000"/>
                <w:sz w:val="24"/>
                <w:szCs w:val="24"/>
              </w:rPr>
              <w:t xml:space="preserve"> </w:t>
            </w:r>
            <w:r w:rsidR="00EF5E4C">
              <w:rPr>
                <w:rFonts w:ascii="Times New Roman" w:hAnsi="Times New Roman"/>
                <w:color w:val="000000"/>
                <w:sz w:val="24"/>
                <w:szCs w:val="24"/>
              </w:rPr>
              <w:t>У</w:t>
            </w:r>
            <w:r w:rsidRPr="00C54573">
              <w:rPr>
                <w:rFonts w:ascii="Times New Roman" w:hAnsi="Times New Roman"/>
                <w:color w:val="000000"/>
                <w:sz w:val="24"/>
                <w:szCs w:val="24"/>
              </w:rPr>
              <w:t>казания по отношение на подписването с КЕП на догово</w:t>
            </w:r>
            <w:r w:rsidR="00BD3434" w:rsidRPr="00C54573">
              <w:rPr>
                <w:rFonts w:ascii="Times New Roman" w:hAnsi="Times New Roman"/>
                <w:color w:val="000000"/>
                <w:sz w:val="24"/>
                <w:szCs w:val="24"/>
              </w:rPr>
              <w:t xml:space="preserve">ра за финансиране (Приложение </w:t>
            </w:r>
            <w:r w:rsidR="00F32CC2" w:rsidRPr="0099569D">
              <w:rPr>
                <w:rFonts w:ascii="Times New Roman" w:hAnsi="Times New Roman"/>
                <w:sz w:val="24"/>
                <w:szCs w:val="24"/>
              </w:rPr>
              <w:t xml:space="preserve">№ </w:t>
            </w:r>
            <w:r w:rsidR="009C6B0A" w:rsidRPr="0099569D">
              <w:rPr>
                <w:rFonts w:ascii="Times New Roman" w:hAnsi="Times New Roman"/>
                <w:sz w:val="24"/>
                <w:szCs w:val="24"/>
              </w:rPr>
              <w:t xml:space="preserve">1 </w:t>
            </w:r>
            <w:r w:rsidRPr="0099569D">
              <w:rPr>
                <w:rFonts w:ascii="Times New Roman" w:hAnsi="Times New Roman"/>
                <w:sz w:val="24"/>
                <w:szCs w:val="24"/>
              </w:rPr>
              <w:t>към</w:t>
            </w:r>
            <w:r w:rsidRPr="00C54573">
              <w:rPr>
                <w:rFonts w:ascii="Times New Roman" w:hAnsi="Times New Roman"/>
                <w:color w:val="000000"/>
                <w:sz w:val="24"/>
                <w:szCs w:val="24"/>
              </w:rPr>
              <w:t xml:space="preserve"> Условията за изпълнение) и прикачването на документите в ИСМ-ИСУН 2020, раздел НПВУ ще бъдат описани в писменото уведомление за сключване на административния договор.</w:t>
            </w:r>
          </w:p>
          <w:p w14:paraId="02DACECB" w14:textId="09E40297" w:rsidR="001D48C6"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15. Всички документи</w:t>
            </w:r>
            <w:r w:rsidR="00A93ABE">
              <w:rPr>
                <w:rFonts w:ascii="Times New Roman" w:hAnsi="Times New Roman"/>
                <w:color w:val="000000"/>
                <w:sz w:val="24"/>
                <w:szCs w:val="24"/>
              </w:rPr>
              <w:t>,</w:t>
            </w:r>
            <w:r w:rsidRPr="00C54573">
              <w:rPr>
                <w:rFonts w:ascii="Times New Roman" w:hAnsi="Times New Roman"/>
                <w:color w:val="000000"/>
                <w:sz w:val="24"/>
                <w:szCs w:val="24"/>
              </w:rPr>
              <w:t xml:space="preserve"> необходими за целите за сключване на договора за финансиране</w:t>
            </w:r>
            <w:r w:rsidR="00A93ABE">
              <w:rPr>
                <w:rFonts w:ascii="Times New Roman" w:hAnsi="Times New Roman"/>
                <w:color w:val="000000"/>
                <w:sz w:val="24"/>
                <w:szCs w:val="24"/>
              </w:rPr>
              <w:t>,</w:t>
            </w:r>
            <w:r w:rsidRPr="00C54573">
              <w:rPr>
                <w:rFonts w:ascii="Times New Roman" w:hAnsi="Times New Roman"/>
                <w:color w:val="000000"/>
                <w:sz w:val="24"/>
                <w:szCs w:val="24"/>
              </w:rPr>
              <w:t xml:space="preserve"> се представят от кандидатите чрез ИСМ-ИСУН 2020, раздел НПВУ.</w:t>
            </w:r>
          </w:p>
        </w:tc>
      </w:tr>
    </w:tbl>
    <w:p w14:paraId="57BCDE1B" w14:textId="77777777" w:rsidR="001D48C6" w:rsidRPr="00C54573" w:rsidRDefault="007E10A5" w:rsidP="00730E7B">
      <w:pPr>
        <w:keepNext/>
        <w:spacing w:line="276" w:lineRule="auto"/>
        <w:jc w:val="both"/>
        <w:outlineLvl w:val="0"/>
        <w:rPr>
          <w:rFonts w:ascii="Times New Roman" w:hAnsi="Times New Roman" w:cs="Times New Roman"/>
          <w:b/>
          <w:bCs/>
          <w:sz w:val="24"/>
          <w:szCs w:val="24"/>
        </w:rPr>
      </w:pPr>
      <w:bookmarkStart w:id="62" w:name="_Toc145930977"/>
      <w:r w:rsidRPr="00C54573">
        <w:rPr>
          <w:rFonts w:ascii="Times New Roman" w:hAnsi="Times New Roman" w:cs="Times New Roman"/>
          <w:b/>
          <w:bCs/>
          <w:sz w:val="24"/>
          <w:szCs w:val="24"/>
        </w:rPr>
        <w:lastRenderedPageBreak/>
        <w:t>2</w:t>
      </w:r>
      <w:r w:rsidR="004E23EB">
        <w:rPr>
          <w:rFonts w:ascii="Times New Roman" w:hAnsi="Times New Roman" w:cs="Times New Roman"/>
          <w:b/>
          <w:bCs/>
          <w:sz w:val="24"/>
          <w:szCs w:val="24"/>
        </w:rPr>
        <w:t>5</w:t>
      </w:r>
      <w:r w:rsidR="001D48C6" w:rsidRPr="00C54573">
        <w:rPr>
          <w:rFonts w:ascii="Times New Roman" w:hAnsi="Times New Roman" w:cs="Times New Roman"/>
          <w:b/>
          <w:bCs/>
          <w:sz w:val="24"/>
          <w:szCs w:val="24"/>
        </w:rPr>
        <w:t>. Приложения към условията за кандидатстване:</w:t>
      </w:r>
      <w:bookmarkEnd w:id="61"/>
      <w:bookmarkEnd w:id="6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235EE3C" w14:textId="77777777" w:rsidTr="00D9099A">
        <w:tc>
          <w:tcPr>
            <w:tcW w:w="9639" w:type="dxa"/>
            <w:tcBorders>
              <w:top w:val="single" w:sz="4" w:space="0" w:color="auto"/>
              <w:left w:val="single" w:sz="4" w:space="0" w:color="auto"/>
              <w:bottom w:val="single" w:sz="4" w:space="0" w:color="auto"/>
              <w:right w:val="single" w:sz="4" w:space="0" w:color="auto"/>
            </w:tcBorders>
          </w:tcPr>
          <w:p w14:paraId="03A1A1AE" w14:textId="1756BFA2" w:rsidR="00B47CC1" w:rsidRDefault="00044B4F" w:rsidP="00730E7B">
            <w:pPr>
              <w:spacing w:line="276" w:lineRule="auto"/>
              <w:jc w:val="both"/>
              <w:rPr>
                <w:rFonts w:ascii="Times New Roman" w:hAnsi="Times New Roman" w:cs="Times New Roman"/>
                <w:sz w:val="24"/>
                <w:szCs w:val="24"/>
              </w:rPr>
            </w:pPr>
            <w:bookmarkStart w:id="63" w:name="_Hlk43396298"/>
            <w:r w:rsidRPr="00C54573">
              <w:rPr>
                <w:rFonts w:ascii="Times New Roman" w:hAnsi="Times New Roman" w:cs="Times New Roman"/>
                <w:sz w:val="24"/>
                <w:szCs w:val="24"/>
              </w:rPr>
              <w:t xml:space="preserve">Приложение № 1 </w:t>
            </w:r>
            <w:r w:rsidR="00B47CC1" w:rsidRPr="00C54573">
              <w:rPr>
                <w:rFonts w:ascii="Times New Roman" w:hAnsi="Times New Roman" w:cs="Times New Roman"/>
                <w:sz w:val="24"/>
                <w:szCs w:val="24"/>
              </w:rPr>
              <w:t xml:space="preserve">Декларация </w:t>
            </w:r>
            <w:r w:rsidR="00D707C0" w:rsidRPr="00D707C0">
              <w:rPr>
                <w:rFonts w:ascii="Times New Roman" w:hAnsi="Times New Roman" w:cs="Times New Roman"/>
                <w:sz w:val="24"/>
                <w:szCs w:val="24"/>
              </w:rPr>
              <w:t>при кандидатстване</w:t>
            </w:r>
          </w:p>
          <w:p w14:paraId="6AC44AF4" w14:textId="77777777" w:rsidR="001D48C6" w:rsidRPr="00C54573" w:rsidRDefault="004C18A9" w:rsidP="00730E7B">
            <w:pPr>
              <w:spacing w:line="276" w:lineRule="auto"/>
              <w:jc w:val="both"/>
              <w:rPr>
                <w:rFonts w:ascii="Times New Roman" w:hAnsi="Times New Roman" w:cs="Times New Roman"/>
                <w:sz w:val="24"/>
                <w:szCs w:val="24"/>
              </w:rPr>
            </w:pPr>
            <w:r w:rsidRPr="004C18A9">
              <w:rPr>
                <w:rFonts w:ascii="Times New Roman" w:hAnsi="Times New Roman" w:cs="Times New Roman"/>
                <w:sz w:val="24"/>
                <w:szCs w:val="24"/>
              </w:rPr>
              <w:t xml:space="preserve">Приложение № 2 </w:t>
            </w:r>
            <w:r w:rsidR="00A20A70" w:rsidRPr="00A20A70">
              <w:rPr>
                <w:rFonts w:ascii="Times New Roman" w:hAnsi="Times New Roman" w:cs="Times New Roman"/>
                <w:sz w:val="24"/>
                <w:szCs w:val="24"/>
              </w:rPr>
              <w:t xml:space="preserve">Основна информация </w:t>
            </w:r>
          </w:p>
          <w:p w14:paraId="077C5C12" w14:textId="76026544" w:rsidR="00044B4F" w:rsidRDefault="00044B4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3</w:t>
            </w:r>
            <w:r w:rsidR="00886815" w:rsidRPr="00C54573">
              <w:rPr>
                <w:rFonts w:ascii="Times New Roman" w:hAnsi="Times New Roman" w:cs="Times New Roman"/>
                <w:sz w:val="24"/>
                <w:szCs w:val="24"/>
              </w:rPr>
              <w:t xml:space="preserve"> </w:t>
            </w:r>
            <w:r w:rsidR="00AD0378" w:rsidRPr="00AD0378">
              <w:rPr>
                <w:rFonts w:ascii="Times New Roman" w:hAnsi="Times New Roman" w:cs="Times New Roman"/>
                <w:sz w:val="24"/>
                <w:szCs w:val="24"/>
              </w:rPr>
              <w:t>Калкулатор земеделска техника</w:t>
            </w:r>
          </w:p>
          <w:p w14:paraId="48E4C188" w14:textId="0B7A012A" w:rsidR="00270A17" w:rsidRPr="00C54573" w:rsidRDefault="00270A17"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4</w:t>
            </w:r>
            <w:r>
              <w:rPr>
                <w:rFonts w:ascii="Times New Roman" w:hAnsi="Times New Roman" w:cs="Times New Roman"/>
                <w:sz w:val="24"/>
                <w:szCs w:val="24"/>
              </w:rPr>
              <w:t xml:space="preserve"> </w:t>
            </w:r>
            <w:r w:rsidR="0034486C" w:rsidRPr="0034486C">
              <w:rPr>
                <w:rFonts w:ascii="Times New Roman" w:hAnsi="Times New Roman" w:cs="Times New Roman"/>
                <w:sz w:val="24"/>
                <w:szCs w:val="24"/>
              </w:rPr>
              <w:t xml:space="preserve">Формуляр за </w:t>
            </w:r>
            <w:r w:rsidR="0034486C">
              <w:rPr>
                <w:rFonts w:ascii="Times New Roman" w:hAnsi="Times New Roman" w:cs="Times New Roman"/>
                <w:sz w:val="24"/>
                <w:szCs w:val="24"/>
              </w:rPr>
              <w:t>с</w:t>
            </w:r>
            <w:r>
              <w:rPr>
                <w:rFonts w:ascii="Times New Roman" w:hAnsi="Times New Roman" w:cs="Times New Roman"/>
                <w:sz w:val="24"/>
                <w:szCs w:val="24"/>
              </w:rPr>
              <w:t>амооценка за принципа</w:t>
            </w:r>
            <w:r w:rsidRPr="00C54573">
              <w:rPr>
                <w:rFonts w:ascii="Times New Roman" w:hAnsi="Times New Roman" w:cs="Times New Roman"/>
                <w:sz w:val="24"/>
                <w:szCs w:val="24"/>
              </w:rPr>
              <w:t xml:space="preserve"> </w:t>
            </w:r>
            <w:r>
              <w:rPr>
                <w:rFonts w:ascii="Times New Roman" w:hAnsi="Times New Roman" w:cs="Times New Roman"/>
                <w:sz w:val="24"/>
                <w:szCs w:val="24"/>
              </w:rPr>
              <w:t>„</w:t>
            </w:r>
            <w:r w:rsidRPr="00C54573">
              <w:rPr>
                <w:rFonts w:ascii="Times New Roman" w:hAnsi="Times New Roman" w:cs="Times New Roman"/>
                <w:sz w:val="24"/>
                <w:szCs w:val="24"/>
              </w:rPr>
              <w:t>Ненанасяне на значителни вреди</w:t>
            </w:r>
            <w:r>
              <w:rPr>
                <w:rFonts w:ascii="Times New Roman" w:hAnsi="Times New Roman" w:cs="Times New Roman"/>
                <w:sz w:val="24"/>
                <w:szCs w:val="24"/>
              </w:rPr>
              <w:t>“</w:t>
            </w:r>
          </w:p>
          <w:p w14:paraId="0AE15195" w14:textId="10A297CE" w:rsidR="0034486C" w:rsidRDefault="0037506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4</w:t>
            </w:r>
            <w:r w:rsidR="00270A17">
              <w:rPr>
                <w:rFonts w:ascii="Times New Roman" w:hAnsi="Times New Roman" w:cs="Times New Roman"/>
                <w:sz w:val="24"/>
                <w:szCs w:val="24"/>
              </w:rPr>
              <w:t>а</w:t>
            </w:r>
            <w:r>
              <w:rPr>
                <w:rFonts w:ascii="Times New Roman" w:hAnsi="Times New Roman" w:cs="Times New Roman"/>
                <w:sz w:val="24"/>
                <w:szCs w:val="24"/>
              </w:rPr>
              <w:t xml:space="preserve"> </w:t>
            </w:r>
            <w:r w:rsidR="0034486C" w:rsidRPr="0034486C">
              <w:rPr>
                <w:rFonts w:ascii="Times New Roman" w:hAnsi="Times New Roman" w:cs="Times New Roman"/>
                <w:sz w:val="24"/>
                <w:szCs w:val="24"/>
              </w:rPr>
              <w:t>Указания за попълване на Формуляр</w:t>
            </w:r>
            <w:r w:rsidR="0034486C">
              <w:rPr>
                <w:rFonts w:ascii="Times New Roman" w:hAnsi="Times New Roman" w:cs="Times New Roman"/>
                <w:sz w:val="24"/>
                <w:szCs w:val="24"/>
              </w:rPr>
              <w:t xml:space="preserve"> </w:t>
            </w:r>
            <w:r w:rsidR="0034486C" w:rsidRPr="0034486C">
              <w:rPr>
                <w:rFonts w:ascii="Times New Roman" w:hAnsi="Times New Roman" w:cs="Times New Roman"/>
                <w:sz w:val="24"/>
                <w:szCs w:val="24"/>
              </w:rPr>
              <w:t xml:space="preserve">за самооценка </w:t>
            </w:r>
            <w:r w:rsidR="0034486C">
              <w:rPr>
                <w:rFonts w:ascii="Times New Roman" w:hAnsi="Times New Roman" w:cs="Times New Roman"/>
                <w:sz w:val="24"/>
                <w:szCs w:val="24"/>
              </w:rPr>
              <w:t>за</w:t>
            </w:r>
            <w:r w:rsidR="0034486C" w:rsidRPr="0034486C">
              <w:rPr>
                <w:rFonts w:ascii="Times New Roman" w:hAnsi="Times New Roman" w:cs="Times New Roman"/>
                <w:sz w:val="24"/>
                <w:szCs w:val="24"/>
              </w:rPr>
              <w:t xml:space="preserve"> „Принципа за ненанасяне на значителни вреди“</w:t>
            </w:r>
          </w:p>
          <w:p w14:paraId="01036613" w14:textId="628B53DD" w:rsidR="0037506F" w:rsidRDefault="0034486C" w:rsidP="00730E7B">
            <w:pPr>
              <w:spacing w:line="276" w:lineRule="auto"/>
              <w:jc w:val="both"/>
              <w:rPr>
                <w:rFonts w:ascii="Times New Roman" w:hAnsi="Times New Roman" w:cs="Times New Roman"/>
                <w:sz w:val="24"/>
                <w:szCs w:val="24"/>
              </w:rPr>
            </w:pPr>
            <w:r w:rsidRPr="0034486C">
              <w:rPr>
                <w:rFonts w:ascii="Times New Roman" w:hAnsi="Times New Roman" w:cs="Times New Roman"/>
                <w:sz w:val="24"/>
                <w:szCs w:val="24"/>
              </w:rPr>
              <w:t>Приложение № 4</w:t>
            </w:r>
            <w:r>
              <w:rPr>
                <w:rFonts w:ascii="Times New Roman" w:hAnsi="Times New Roman" w:cs="Times New Roman"/>
                <w:sz w:val="24"/>
                <w:szCs w:val="24"/>
              </w:rPr>
              <w:t xml:space="preserve">б </w:t>
            </w:r>
            <w:r w:rsidR="0037506F">
              <w:rPr>
                <w:rFonts w:ascii="Times New Roman" w:hAnsi="Times New Roman" w:cs="Times New Roman"/>
                <w:sz w:val="24"/>
                <w:szCs w:val="24"/>
              </w:rPr>
              <w:t>Информация за принципа</w:t>
            </w:r>
            <w:r w:rsidR="0037506F" w:rsidRPr="00C54573">
              <w:rPr>
                <w:rFonts w:ascii="Times New Roman" w:hAnsi="Times New Roman" w:cs="Times New Roman"/>
                <w:sz w:val="24"/>
                <w:szCs w:val="24"/>
              </w:rPr>
              <w:t xml:space="preserve"> </w:t>
            </w:r>
            <w:r w:rsidR="0037506F">
              <w:rPr>
                <w:rFonts w:ascii="Times New Roman" w:hAnsi="Times New Roman" w:cs="Times New Roman"/>
                <w:sz w:val="24"/>
                <w:szCs w:val="24"/>
              </w:rPr>
              <w:t>„</w:t>
            </w:r>
            <w:r w:rsidR="0037506F" w:rsidRPr="00C54573">
              <w:rPr>
                <w:rFonts w:ascii="Times New Roman" w:hAnsi="Times New Roman" w:cs="Times New Roman"/>
                <w:sz w:val="24"/>
                <w:szCs w:val="24"/>
              </w:rPr>
              <w:t>Ненанасяне на значителни вреди</w:t>
            </w:r>
            <w:r w:rsidR="0037506F">
              <w:rPr>
                <w:rFonts w:ascii="Times New Roman" w:hAnsi="Times New Roman" w:cs="Times New Roman"/>
                <w:sz w:val="24"/>
                <w:szCs w:val="24"/>
              </w:rPr>
              <w:t>“</w:t>
            </w:r>
          </w:p>
          <w:p w14:paraId="7A6F8911" w14:textId="54F3E37A" w:rsidR="0037506F" w:rsidRPr="00C54573" w:rsidRDefault="0037506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 xml:space="preserve">Приложение № </w:t>
            </w:r>
            <w:r w:rsidR="00197AE5">
              <w:rPr>
                <w:rFonts w:ascii="Times New Roman" w:hAnsi="Times New Roman" w:cs="Times New Roman"/>
                <w:sz w:val="24"/>
                <w:szCs w:val="24"/>
              </w:rPr>
              <w:t>5</w:t>
            </w:r>
            <w:r w:rsidR="00197AE5" w:rsidRPr="00C54573">
              <w:rPr>
                <w:rFonts w:ascii="Times New Roman" w:hAnsi="Times New Roman" w:cs="Times New Roman"/>
                <w:sz w:val="24"/>
                <w:szCs w:val="24"/>
              </w:rPr>
              <w:t xml:space="preserve"> </w:t>
            </w:r>
            <w:r w:rsidRPr="0037506F">
              <w:rPr>
                <w:rFonts w:ascii="Times New Roman" w:hAnsi="Times New Roman" w:cs="Times New Roman"/>
                <w:sz w:val="24"/>
                <w:szCs w:val="24"/>
              </w:rPr>
              <w:t xml:space="preserve">Списък с активи, дейности и услуги, за които са определени </w:t>
            </w:r>
            <w:r w:rsidR="00C56F96" w:rsidRPr="003A1778">
              <w:rPr>
                <w:rFonts w:ascii="Times New Roman" w:hAnsi="Times New Roman" w:cs="Times New Roman"/>
                <w:sz w:val="24"/>
                <w:szCs w:val="24"/>
              </w:rPr>
              <w:t>пределни цени</w:t>
            </w:r>
          </w:p>
          <w:p w14:paraId="23EA4ACA" w14:textId="77777777" w:rsidR="0037506F" w:rsidRPr="00C54573" w:rsidRDefault="00C45DA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6</w:t>
            </w:r>
            <w:r w:rsidR="00197AE5" w:rsidRPr="00C54573">
              <w:rPr>
                <w:rFonts w:ascii="Times New Roman" w:hAnsi="Times New Roman" w:cs="Times New Roman"/>
                <w:sz w:val="24"/>
                <w:szCs w:val="24"/>
              </w:rPr>
              <w:t xml:space="preserve"> </w:t>
            </w:r>
            <w:r w:rsidRPr="00C45DA2">
              <w:rPr>
                <w:rFonts w:ascii="Times New Roman" w:hAnsi="Times New Roman" w:cs="Times New Roman"/>
                <w:sz w:val="24"/>
                <w:szCs w:val="24"/>
              </w:rPr>
              <w:t>Оценителна таблица-Административна допустимост и оценка на качеството</w:t>
            </w:r>
          </w:p>
          <w:p w14:paraId="6E43DEE7" w14:textId="77777777" w:rsidR="00D364AB" w:rsidRDefault="002136B3"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7</w:t>
            </w:r>
            <w:r w:rsidR="00197AE5" w:rsidRPr="00C54573">
              <w:rPr>
                <w:rFonts w:ascii="Times New Roman" w:hAnsi="Times New Roman" w:cs="Times New Roman"/>
                <w:sz w:val="24"/>
                <w:szCs w:val="24"/>
              </w:rPr>
              <w:t xml:space="preserve"> </w:t>
            </w:r>
            <w:r w:rsidR="00886815" w:rsidRPr="00BC03D6">
              <w:rPr>
                <w:rFonts w:ascii="Times New Roman" w:hAnsi="Times New Roman" w:cs="Times New Roman"/>
                <w:sz w:val="24"/>
                <w:szCs w:val="24"/>
              </w:rPr>
              <w:t>Декларация по ЗМСП</w:t>
            </w:r>
          </w:p>
          <w:p w14:paraId="3CCB349C" w14:textId="77777777" w:rsidR="00C45DA2" w:rsidRPr="00C54573" w:rsidRDefault="00BC03D6"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8</w:t>
            </w:r>
            <w:r w:rsidR="00197AE5" w:rsidRPr="00C54573">
              <w:rPr>
                <w:rFonts w:ascii="Times New Roman" w:hAnsi="Times New Roman" w:cs="Times New Roman"/>
                <w:sz w:val="24"/>
                <w:szCs w:val="24"/>
              </w:rPr>
              <w:t xml:space="preserve"> </w:t>
            </w:r>
            <w:r w:rsidR="00886815" w:rsidRPr="00BC03D6">
              <w:rPr>
                <w:rFonts w:ascii="Times New Roman" w:hAnsi="Times New Roman" w:cs="Times New Roman"/>
                <w:sz w:val="24"/>
                <w:szCs w:val="24"/>
              </w:rPr>
              <w:t>Примерен образец на пълномощно</w:t>
            </w:r>
          </w:p>
          <w:p w14:paraId="5AAE25B4" w14:textId="2B6AB03D" w:rsidR="007675AD" w:rsidRDefault="001A38B3" w:rsidP="00730E7B">
            <w:pPr>
              <w:spacing w:line="276" w:lineRule="auto"/>
              <w:jc w:val="both"/>
              <w:rPr>
                <w:rFonts w:ascii="Times New Roman" w:hAnsi="Times New Roman" w:cs="Times New Roman"/>
                <w:sz w:val="24"/>
                <w:szCs w:val="24"/>
              </w:rPr>
            </w:pPr>
            <w:r w:rsidRPr="001A38B3">
              <w:rPr>
                <w:rFonts w:ascii="Times New Roman" w:hAnsi="Times New Roman" w:cs="Times New Roman"/>
                <w:sz w:val="24"/>
                <w:szCs w:val="24"/>
              </w:rPr>
              <w:t>Приложение №</w:t>
            </w:r>
            <w:r>
              <w:rPr>
                <w:rFonts w:ascii="Times New Roman" w:hAnsi="Times New Roman" w:cs="Times New Roman"/>
                <w:sz w:val="24"/>
                <w:szCs w:val="24"/>
              </w:rPr>
              <w:t xml:space="preserve"> 9 </w:t>
            </w:r>
            <w:r w:rsidR="007675AD" w:rsidRPr="007675AD">
              <w:rPr>
                <w:rFonts w:ascii="Times New Roman" w:hAnsi="Times New Roman" w:cs="Times New Roman"/>
                <w:sz w:val="24"/>
                <w:szCs w:val="24"/>
              </w:rPr>
              <w:t>Списък с култури и животни, попадащи в чувствителните сектори</w:t>
            </w:r>
          </w:p>
          <w:p w14:paraId="65E94CD8" w14:textId="670C0045" w:rsidR="00F7502C" w:rsidRPr="00C54573" w:rsidRDefault="007675AD"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10 </w:t>
            </w:r>
            <w:r w:rsidR="004F0D95" w:rsidRPr="00C54573">
              <w:rPr>
                <w:rFonts w:ascii="Times New Roman" w:hAnsi="Times New Roman" w:cs="Times New Roman"/>
                <w:sz w:val="24"/>
                <w:szCs w:val="24"/>
              </w:rPr>
              <w:t>Инструкции за попълване на е-формуляр</w:t>
            </w:r>
          </w:p>
        </w:tc>
      </w:tr>
    </w:tbl>
    <w:bookmarkEnd w:id="63"/>
    <w:p w14:paraId="2A013FA0" w14:textId="77777777" w:rsidR="001D48C6" w:rsidRPr="00C54573" w:rsidRDefault="00D15B6F" w:rsidP="00730E7B">
      <w:pPr>
        <w:keepNext/>
        <w:spacing w:line="276" w:lineRule="auto"/>
        <w:jc w:val="both"/>
        <w:outlineLvl w:val="0"/>
        <w:rPr>
          <w:rFonts w:ascii="Times New Roman" w:hAnsi="Times New Roman" w:cs="Times New Roman"/>
          <w:b/>
          <w:bCs/>
          <w:sz w:val="24"/>
          <w:szCs w:val="24"/>
        </w:rPr>
      </w:pPr>
      <w:r w:rsidRPr="00C54573">
        <w:rPr>
          <w:rFonts w:ascii="Times New Roman" w:hAnsi="Times New Roman" w:cs="Times New Roman"/>
          <w:b/>
          <w:bCs/>
          <w:sz w:val="24"/>
          <w:szCs w:val="24"/>
        </w:rPr>
        <w:lastRenderedPageBreak/>
        <w:t xml:space="preserve"> </w:t>
      </w:r>
    </w:p>
    <w:sectPr w:rsidR="001D48C6" w:rsidRPr="00C54573" w:rsidSect="00730E7B">
      <w:headerReference w:type="default" r:id="rId11"/>
      <w:footerReference w:type="default" r:id="rId12"/>
      <w:headerReference w:type="first" r:id="rId13"/>
      <w:footerReference w:type="first" r:id="rId14"/>
      <w:pgSz w:w="11906" w:h="16838"/>
      <w:pgMar w:top="1699" w:right="991" w:bottom="1138" w:left="1134" w:header="284" w:footer="706" w:gutter="0"/>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26358" w14:textId="77777777" w:rsidR="00F86DED" w:rsidRDefault="00F86DED">
      <w:r>
        <w:separator/>
      </w:r>
    </w:p>
  </w:endnote>
  <w:endnote w:type="continuationSeparator" w:id="0">
    <w:p w14:paraId="667FA75A" w14:textId="77777777" w:rsidR="00F86DED" w:rsidRDefault="00F86DED">
      <w:r>
        <w:continuationSeparator/>
      </w:r>
    </w:p>
  </w:endnote>
  <w:endnote w:type="continuationNotice" w:id="1">
    <w:p w14:paraId="31A7AC27" w14:textId="77777777" w:rsidR="00F86DED" w:rsidRDefault="00F86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2979" w14:textId="77777777" w:rsidR="0020026C" w:rsidRDefault="0020026C" w:rsidP="00662249">
    <w:pPr>
      <w:rPr>
        <w:rFonts w:ascii="Times New Roman" w:hAnsi="Times New Roman" w:cs="Times New Roman"/>
        <w:bCs/>
        <w:i/>
        <w:iCs/>
        <w:sz w:val="20"/>
        <w:szCs w:val="20"/>
      </w:rPr>
    </w:pPr>
    <w:r w:rsidRPr="00662249">
      <w:rPr>
        <w:rFonts w:ascii="Times New Roman" w:hAnsi="Times New Roman" w:cs="Times New Roman"/>
        <w:bCs/>
        <w:i/>
        <w:iCs/>
        <w:sz w:val="20"/>
        <w:szCs w:val="20"/>
      </w:rPr>
      <w:t>Условия за кандидатстване по Процедура № BG-RRP-6.004 по направление</w:t>
    </w:r>
  </w:p>
  <w:p w14:paraId="2F7DC64A" w14:textId="55C621EB" w:rsidR="0020026C" w:rsidRPr="002B55E6" w:rsidRDefault="0020026C" w:rsidP="00662249">
    <w:pPr>
      <w:rPr>
        <w:rFonts w:ascii="Times New Roman" w:hAnsi="Times New Roman" w:cs="Times New Roman"/>
        <w:noProof/>
        <w:sz w:val="20"/>
        <w:szCs w:val="20"/>
      </w:rPr>
    </w:pPr>
    <w:r w:rsidRPr="001703A3">
      <w:rPr>
        <w:rFonts w:ascii="Times New Roman" w:hAnsi="Times New Roman" w:cs="Times New Roman"/>
        <w:bCs/>
        <w:i/>
        <w:iCs/>
        <w:sz w:val="20"/>
        <w:szCs w:val="20"/>
      </w:rPr>
      <w:t>Инвестиции в технологична и екологична модернизация</w:t>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fldChar w:fldCharType="begin"/>
    </w:r>
    <w:r w:rsidRPr="001703A3">
      <w:rPr>
        <w:rFonts w:ascii="Times New Roman" w:hAnsi="Times New Roman" w:cs="Times New Roman"/>
        <w:bCs/>
        <w:i/>
        <w:iCs/>
        <w:sz w:val="20"/>
        <w:szCs w:val="20"/>
      </w:rPr>
      <w:instrText xml:space="preserve"> PAGE   \* MERGEFORMAT </w:instrText>
    </w:r>
    <w:r w:rsidRPr="001703A3">
      <w:rPr>
        <w:rFonts w:ascii="Times New Roman" w:hAnsi="Times New Roman" w:cs="Times New Roman"/>
        <w:bCs/>
        <w:i/>
        <w:iCs/>
        <w:sz w:val="20"/>
        <w:szCs w:val="20"/>
      </w:rPr>
      <w:fldChar w:fldCharType="separate"/>
    </w:r>
    <w:r w:rsidR="0091305C">
      <w:rPr>
        <w:rFonts w:ascii="Times New Roman" w:hAnsi="Times New Roman" w:cs="Times New Roman"/>
        <w:bCs/>
        <w:i/>
        <w:iCs/>
        <w:noProof/>
        <w:sz w:val="20"/>
        <w:szCs w:val="20"/>
      </w:rPr>
      <w:t>21</w:t>
    </w:r>
    <w:r w:rsidRPr="001703A3">
      <w:rPr>
        <w:rFonts w:ascii="Times New Roman" w:hAnsi="Times New Roman" w:cs="Times New Roman"/>
        <w:bCs/>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8627" w14:textId="3167BB6C" w:rsidR="0020026C" w:rsidRPr="002B55E6" w:rsidRDefault="0020026C" w:rsidP="001703A3">
    <w:pPr>
      <w:jc w:val="right"/>
      <w:rPr>
        <w:rFonts w:ascii="Times New Roman" w:hAnsi="Times New Roman" w:cs="Times New Roman"/>
        <w:sz w:val="20"/>
        <w:szCs w:val="20"/>
      </w:rPr>
    </w:pPr>
    <w:r w:rsidRPr="00C93946">
      <w:rPr>
        <w:rFonts w:ascii="Times New Roman" w:hAnsi="Times New Roman" w:cs="Times New Roman"/>
        <w:bCs/>
        <w:i/>
        <w:iCs/>
        <w:sz w:val="20"/>
        <w:szCs w:val="20"/>
      </w:rPr>
      <w:t xml:space="preserve">Инвестиции в </w:t>
    </w:r>
    <w:r>
      <w:rPr>
        <w:rFonts w:ascii="Times New Roman" w:hAnsi="Times New Roman" w:cs="Times New Roman"/>
        <w:bCs/>
        <w:i/>
        <w:iCs/>
        <w:sz w:val="20"/>
        <w:szCs w:val="20"/>
      </w:rPr>
      <w:t>технологична и екологична модернизация</w:t>
    </w:r>
    <w:r w:rsidRPr="00C93946">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2B55E6">
      <w:rPr>
        <w:rFonts w:ascii="Times New Roman" w:hAnsi="Times New Roman" w:cs="Times New Roman"/>
        <w:i/>
        <w:iCs/>
        <w:sz w:val="20"/>
        <w:szCs w:val="20"/>
      </w:rPr>
      <w:tab/>
    </w:r>
    <w:r w:rsidRPr="002B55E6">
      <w:rPr>
        <w:rFonts w:ascii="Times New Roman" w:hAnsi="Times New Roman" w:cs="Times New Roman"/>
        <w:sz w:val="20"/>
        <w:szCs w:val="20"/>
      </w:rPr>
      <w:fldChar w:fldCharType="begin"/>
    </w:r>
    <w:r w:rsidRPr="002B55E6">
      <w:rPr>
        <w:rFonts w:ascii="Times New Roman" w:hAnsi="Times New Roman" w:cs="Times New Roman"/>
        <w:sz w:val="20"/>
        <w:szCs w:val="20"/>
      </w:rPr>
      <w:instrText xml:space="preserve"> PAGE   \* MERGEFORMAT </w:instrText>
    </w:r>
    <w:r w:rsidRPr="002B55E6">
      <w:rPr>
        <w:rFonts w:ascii="Times New Roman" w:hAnsi="Times New Roman" w:cs="Times New Roman"/>
        <w:sz w:val="20"/>
        <w:szCs w:val="20"/>
      </w:rPr>
      <w:fldChar w:fldCharType="separate"/>
    </w:r>
    <w:r w:rsidR="0091305C">
      <w:rPr>
        <w:rFonts w:ascii="Times New Roman" w:hAnsi="Times New Roman" w:cs="Times New Roman"/>
        <w:noProof/>
        <w:sz w:val="20"/>
        <w:szCs w:val="20"/>
      </w:rPr>
      <w:t>1</w:t>
    </w:r>
    <w:r w:rsidRPr="002B55E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694A1" w14:textId="77777777" w:rsidR="00F86DED" w:rsidRDefault="00F86DED">
      <w:r>
        <w:separator/>
      </w:r>
    </w:p>
  </w:footnote>
  <w:footnote w:type="continuationSeparator" w:id="0">
    <w:p w14:paraId="69503A74" w14:textId="77777777" w:rsidR="00F86DED" w:rsidRDefault="00F86DED">
      <w:r>
        <w:continuationSeparator/>
      </w:r>
    </w:p>
  </w:footnote>
  <w:footnote w:type="continuationNotice" w:id="1">
    <w:p w14:paraId="289BE459" w14:textId="77777777" w:rsidR="00F86DED" w:rsidRDefault="00F86D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6311" w14:textId="09618D12" w:rsidR="0020026C" w:rsidRPr="001703A3" w:rsidRDefault="0020026C" w:rsidP="006A5E6E">
    <w:pPr>
      <w:pStyle w:val="Header"/>
      <w:tabs>
        <w:tab w:val="clear" w:pos="4536"/>
        <w:tab w:val="clear" w:pos="9072"/>
      </w:tabs>
      <w:jc w:val="center"/>
    </w:pPr>
    <w:r>
      <w:rPr>
        <w:noProof/>
        <w:lang w:eastAsia="bg-BG"/>
      </w:rPr>
      <w:drawing>
        <wp:inline distT="0" distB="0" distL="0" distR="0" wp14:anchorId="2AEBCB05" wp14:editId="7BC37A16">
          <wp:extent cx="61150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2B2F" w14:textId="1A76E4B4" w:rsidR="0020026C" w:rsidRDefault="0020026C" w:rsidP="006A5E6E">
    <w:pPr>
      <w:pStyle w:val="Header"/>
      <w:tabs>
        <w:tab w:val="clear" w:pos="4536"/>
        <w:tab w:val="clear" w:pos="9072"/>
      </w:tabs>
      <w:jc w:val="center"/>
    </w:pPr>
    <w:r>
      <w:rPr>
        <w:noProof/>
        <w:lang w:eastAsia="bg-BG"/>
      </w:rPr>
      <w:drawing>
        <wp:inline distT="0" distB="0" distL="0" distR="0" wp14:anchorId="389609B5" wp14:editId="04D3A195">
          <wp:extent cx="611505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D4"/>
    <w:multiLevelType w:val="hybridMultilevel"/>
    <w:tmpl w:val="6E46E996"/>
    <w:lvl w:ilvl="0" w:tplc="0402000F">
      <w:start w:val="7"/>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15:restartNumberingAfterBreak="0">
    <w:nsid w:val="06C0247F"/>
    <w:multiLevelType w:val="hybridMultilevel"/>
    <w:tmpl w:val="191E1988"/>
    <w:lvl w:ilvl="0" w:tplc="A63E06FC">
      <w:start w:val="1"/>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527B30"/>
    <w:multiLevelType w:val="hybridMultilevel"/>
    <w:tmpl w:val="C9E61934"/>
    <w:lvl w:ilvl="0" w:tplc="44B07226">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DC2757A"/>
    <w:multiLevelType w:val="hybridMultilevel"/>
    <w:tmpl w:val="A7DE670E"/>
    <w:lvl w:ilvl="0" w:tplc="ECFC0BFA">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11964F5B"/>
    <w:multiLevelType w:val="hybridMultilevel"/>
    <w:tmpl w:val="593E3906"/>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5" w15:restartNumberingAfterBreak="0">
    <w:nsid w:val="132061F6"/>
    <w:multiLevelType w:val="hybridMultilevel"/>
    <w:tmpl w:val="89FE4370"/>
    <w:lvl w:ilvl="0" w:tplc="9B0CC9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69635FC"/>
    <w:multiLevelType w:val="hybridMultilevel"/>
    <w:tmpl w:val="DA9E6670"/>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8E7241"/>
    <w:multiLevelType w:val="hybridMultilevel"/>
    <w:tmpl w:val="127A148C"/>
    <w:lvl w:ilvl="0" w:tplc="B6F8BBAA">
      <w:start w:val="1"/>
      <w:numFmt w:val="decimal"/>
      <w:lvlText w:val="%1."/>
      <w:lvlJc w:val="left"/>
      <w:pPr>
        <w:ind w:left="927" w:hanging="360"/>
      </w:pPr>
      <w:rPr>
        <w:rFonts w:cs="Times New Roman"/>
        <w:b w:val="0"/>
        <w:bCs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DF922AB"/>
    <w:multiLevelType w:val="hybridMultilevel"/>
    <w:tmpl w:val="6B180442"/>
    <w:lvl w:ilvl="0" w:tplc="A262F8C4">
      <w:start w:val="1"/>
      <w:numFmt w:val="decimal"/>
      <w:lvlText w:val="%1."/>
      <w:lvlJc w:val="left"/>
      <w:pPr>
        <w:ind w:left="72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2A01F20"/>
    <w:multiLevelType w:val="hybridMultilevel"/>
    <w:tmpl w:val="47C6C9B8"/>
    <w:lvl w:ilvl="0" w:tplc="81365B78">
      <w:start w:val="1"/>
      <w:numFmt w:val="bullet"/>
      <w:lvlText w:val="-"/>
      <w:lvlJc w:val="left"/>
      <w:pPr>
        <w:ind w:left="720" w:hanging="360"/>
      </w:pPr>
      <w:rPr>
        <w:rFonts w:ascii="Calibri" w:hAnsi="Calibri" w:hint="default"/>
        <w:color w:val="auto"/>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6D45D14"/>
    <w:multiLevelType w:val="hybridMultilevel"/>
    <w:tmpl w:val="D0D87D90"/>
    <w:lvl w:ilvl="0" w:tplc="6052C2D8">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A03E5E"/>
    <w:multiLevelType w:val="hybridMultilevel"/>
    <w:tmpl w:val="C6205CC6"/>
    <w:lvl w:ilvl="0" w:tplc="C46A89BA">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0C2F7B"/>
    <w:multiLevelType w:val="hybridMultilevel"/>
    <w:tmpl w:val="6700E6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E3B4FAB"/>
    <w:multiLevelType w:val="hybridMultilevel"/>
    <w:tmpl w:val="191E1988"/>
    <w:lvl w:ilvl="0" w:tplc="A63E06FC">
      <w:start w:val="1"/>
      <w:numFmt w:val="decimal"/>
      <w:lvlText w:val="1.%1."/>
      <w:lvlJc w:val="left"/>
      <w:pPr>
        <w:ind w:left="502"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ED55541"/>
    <w:multiLevelType w:val="hybridMultilevel"/>
    <w:tmpl w:val="C590DC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2E700EA"/>
    <w:multiLevelType w:val="hybridMultilevel"/>
    <w:tmpl w:val="4238A9B8"/>
    <w:lvl w:ilvl="0" w:tplc="7B027E1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34AF62D0"/>
    <w:multiLevelType w:val="hybridMultilevel"/>
    <w:tmpl w:val="201AE0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7" w15:restartNumberingAfterBreak="0">
    <w:nsid w:val="36B20B7B"/>
    <w:multiLevelType w:val="hybridMultilevel"/>
    <w:tmpl w:val="E082A066"/>
    <w:lvl w:ilvl="0" w:tplc="E704480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91A51AD"/>
    <w:multiLevelType w:val="hybridMultilevel"/>
    <w:tmpl w:val="DC0669C2"/>
    <w:lvl w:ilvl="0" w:tplc="C24EA0BE">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9455B84"/>
    <w:multiLevelType w:val="hybridMultilevel"/>
    <w:tmpl w:val="8C9EF91E"/>
    <w:lvl w:ilvl="0" w:tplc="94FAD9B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AC30C8B"/>
    <w:multiLevelType w:val="hybridMultilevel"/>
    <w:tmpl w:val="A04E768A"/>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D2743C5"/>
    <w:multiLevelType w:val="multilevel"/>
    <w:tmpl w:val="60E25276"/>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0F40598"/>
    <w:multiLevelType w:val="hybridMultilevel"/>
    <w:tmpl w:val="A86849B8"/>
    <w:lvl w:ilvl="0" w:tplc="0F50DA56">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48C0658">
      <w:start w:val="1"/>
      <w:numFmt w:val="decimal"/>
      <w:lvlText w:val="%4."/>
      <w:lvlJc w:val="left"/>
      <w:pPr>
        <w:ind w:left="288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15D3BDA"/>
    <w:multiLevelType w:val="multilevel"/>
    <w:tmpl w:val="040A34B8"/>
    <w:lvl w:ilvl="0">
      <w:start w:val="1"/>
      <w:numFmt w:val="decimal"/>
      <w:lvlText w:val="%1."/>
      <w:lvlJc w:val="left"/>
      <w:pPr>
        <w:ind w:left="720" w:hanging="360"/>
      </w:pPr>
      <w:rPr>
        <w:rFonts w:cs="Times New Roman" w:hint="default"/>
        <w:b/>
        <w:bCs/>
        <w:sz w:val="24"/>
        <w:szCs w:val="24"/>
      </w:rPr>
    </w:lvl>
    <w:lvl w:ilvl="1">
      <w:start w:val="1"/>
      <w:numFmt w:val="decimal"/>
      <w:isLgl/>
      <w:lvlText w:val="%1.%2."/>
      <w:lvlJc w:val="left"/>
      <w:pPr>
        <w:ind w:left="1065" w:hanging="705"/>
      </w:pPr>
      <w:rPr>
        <w:rFonts w:cs="Times New Roman" w:hint="default"/>
        <w:b w:val="0"/>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3765259"/>
    <w:multiLevelType w:val="hybridMultilevel"/>
    <w:tmpl w:val="7A92D6BC"/>
    <w:lvl w:ilvl="0" w:tplc="901278F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80E0B00"/>
    <w:multiLevelType w:val="multilevel"/>
    <w:tmpl w:val="3594C284"/>
    <w:lvl w:ilvl="0">
      <w:start w:val="1"/>
      <w:numFmt w:val="decimal"/>
      <w:lvlText w:val="%1."/>
      <w:lvlJc w:val="left"/>
      <w:pPr>
        <w:ind w:left="644" w:hanging="360"/>
      </w:pPr>
      <w:rPr>
        <w:rFonts w:ascii="Times New Roman" w:hAnsi="Times New Roman" w:cs="Times New Roman" w:hint="default"/>
        <w:b/>
        <w:bCs/>
        <w:i w:val="0"/>
        <w:iCs w:val="0"/>
        <w:sz w:val="24"/>
        <w:szCs w:val="24"/>
      </w:rPr>
    </w:lvl>
    <w:lvl w:ilvl="1">
      <w:start w:val="1"/>
      <w:numFmt w:val="decimal"/>
      <w:isLgl/>
      <w:lvlText w:val="%1.%2."/>
      <w:lvlJc w:val="left"/>
      <w:pPr>
        <w:ind w:left="731" w:hanging="48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B024643"/>
    <w:multiLevelType w:val="hybridMultilevel"/>
    <w:tmpl w:val="211C88D6"/>
    <w:lvl w:ilvl="0" w:tplc="DE4C8984">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E4B686E"/>
    <w:multiLevelType w:val="hybridMultilevel"/>
    <w:tmpl w:val="2DC2E10C"/>
    <w:lvl w:ilvl="0" w:tplc="866AF74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EC8138F"/>
    <w:multiLevelType w:val="hybridMultilevel"/>
    <w:tmpl w:val="EFF898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3F47D31"/>
    <w:multiLevelType w:val="hybridMultilevel"/>
    <w:tmpl w:val="A90468BC"/>
    <w:lvl w:ilvl="0" w:tplc="24567054">
      <w:start w:val="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4354941"/>
    <w:multiLevelType w:val="multilevel"/>
    <w:tmpl w:val="A86849B8"/>
    <w:lvl w:ilvl="0">
      <w:start w:val="1"/>
      <w:numFmt w:val="decimal"/>
      <w:lvlText w:val="%1."/>
      <w:lvlJc w:val="left"/>
      <w:pPr>
        <w:ind w:left="720" w:hanging="360"/>
      </w:pPr>
      <w:rPr>
        <w:rFonts w:cs="Times New Roman"/>
        <w:b w:val="0"/>
        <w:b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65D7D4F"/>
    <w:multiLevelType w:val="hybridMultilevel"/>
    <w:tmpl w:val="E5D6C7C8"/>
    <w:lvl w:ilvl="0" w:tplc="B85AF42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81D13F5"/>
    <w:multiLevelType w:val="hybridMultilevel"/>
    <w:tmpl w:val="B29A2D9E"/>
    <w:lvl w:ilvl="0" w:tplc="04020001">
      <w:start w:val="1"/>
      <w:numFmt w:val="bullet"/>
      <w:lvlText w:val=""/>
      <w:lvlJc w:val="left"/>
      <w:pPr>
        <w:ind w:left="787" w:hanging="360"/>
      </w:pPr>
      <w:rPr>
        <w:rFonts w:ascii="Symbol" w:hAnsi="Symbol" w:hint="default"/>
      </w:rPr>
    </w:lvl>
    <w:lvl w:ilvl="1" w:tplc="04020003" w:tentative="1">
      <w:start w:val="1"/>
      <w:numFmt w:val="bullet"/>
      <w:lvlText w:val="o"/>
      <w:lvlJc w:val="left"/>
      <w:pPr>
        <w:ind w:left="1507" w:hanging="360"/>
      </w:pPr>
      <w:rPr>
        <w:rFonts w:ascii="Courier New" w:hAnsi="Courier New" w:cs="Courier New" w:hint="default"/>
      </w:rPr>
    </w:lvl>
    <w:lvl w:ilvl="2" w:tplc="04020005" w:tentative="1">
      <w:start w:val="1"/>
      <w:numFmt w:val="bullet"/>
      <w:lvlText w:val=""/>
      <w:lvlJc w:val="left"/>
      <w:pPr>
        <w:ind w:left="2227" w:hanging="360"/>
      </w:pPr>
      <w:rPr>
        <w:rFonts w:ascii="Wingdings" w:hAnsi="Wingdings" w:hint="default"/>
      </w:rPr>
    </w:lvl>
    <w:lvl w:ilvl="3" w:tplc="04020001" w:tentative="1">
      <w:start w:val="1"/>
      <w:numFmt w:val="bullet"/>
      <w:lvlText w:val=""/>
      <w:lvlJc w:val="left"/>
      <w:pPr>
        <w:ind w:left="2947" w:hanging="360"/>
      </w:pPr>
      <w:rPr>
        <w:rFonts w:ascii="Symbol" w:hAnsi="Symbol" w:hint="default"/>
      </w:rPr>
    </w:lvl>
    <w:lvl w:ilvl="4" w:tplc="04020003" w:tentative="1">
      <w:start w:val="1"/>
      <w:numFmt w:val="bullet"/>
      <w:lvlText w:val="o"/>
      <w:lvlJc w:val="left"/>
      <w:pPr>
        <w:ind w:left="3667" w:hanging="360"/>
      </w:pPr>
      <w:rPr>
        <w:rFonts w:ascii="Courier New" w:hAnsi="Courier New" w:cs="Courier New" w:hint="default"/>
      </w:rPr>
    </w:lvl>
    <w:lvl w:ilvl="5" w:tplc="04020005" w:tentative="1">
      <w:start w:val="1"/>
      <w:numFmt w:val="bullet"/>
      <w:lvlText w:val=""/>
      <w:lvlJc w:val="left"/>
      <w:pPr>
        <w:ind w:left="4387" w:hanging="360"/>
      </w:pPr>
      <w:rPr>
        <w:rFonts w:ascii="Wingdings" w:hAnsi="Wingdings" w:hint="default"/>
      </w:rPr>
    </w:lvl>
    <w:lvl w:ilvl="6" w:tplc="04020001" w:tentative="1">
      <w:start w:val="1"/>
      <w:numFmt w:val="bullet"/>
      <w:lvlText w:val=""/>
      <w:lvlJc w:val="left"/>
      <w:pPr>
        <w:ind w:left="5107" w:hanging="360"/>
      </w:pPr>
      <w:rPr>
        <w:rFonts w:ascii="Symbol" w:hAnsi="Symbol" w:hint="default"/>
      </w:rPr>
    </w:lvl>
    <w:lvl w:ilvl="7" w:tplc="04020003" w:tentative="1">
      <w:start w:val="1"/>
      <w:numFmt w:val="bullet"/>
      <w:lvlText w:val="o"/>
      <w:lvlJc w:val="left"/>
      <w:pPr>
        <w:ind w:left="5827" w:hanging="360"/>
      </w:pPr>
      <w:rPr>
        <w:rFonts w:ascii="Courier New" w:hAnsi="Courier New" w:cs="Courier New" w:hint="default"/>
      </w:rPr>
    </w:lvl>
    <w:lvl w:ilvl="8" w:tplc="04020005" w:tentative="1">
      <w:start w:val="1"/>
      <w:numFmt w:val="bullet"/>
      <w:lvlText w:val=""/>
      <w:lvlJc w:val="left"/>
      <w:pPr>
        <w:ind w:left="6547" w:hanging="360"/>
      </w:pPr>
      <w:rPr>
        <w:rFonts w:ascii="Wingdings" w:hAnsi="Wingdings" w:hint="default"/>
      </w:rPr>
    </w:lvl>
  </w:abstractNum>
  <w:abstractNum w:abstractNumId="33" w15:restartNumberingAfterBreak="0">
    <w:nsid w:val="5D33488E"/>
    <w:multiLevelType w:val="hybridMultilevel"/>
    <w:tmpl w:val="50FC6256"/>
    <w:lvl w:ilvl="0" w:tplc="477254B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DC2185B"/>
    <w:multiLevelType w:val="hybridMultilevel"/>
    <w:tmpl w:val="1EC25384"/>
    <w:lvl w:ilvl="0" w:tplc="6136E4C6">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35" w15:restartNumberingAfterBreak="0">
    <w:nsid w:val="60543847"/>
    <w:multiLevelType w:val="hybridMultilevel"/>
    <w:tmpl w:val="5E60E78E"/>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6" w15:restartNumberingAfterBreak="0">
    <w:nsid w:val="60DA5F5F"/>
    <w:multiLevelType w:val="hybridMultilevel"/>
    <w:tmpl w:val="F3769CF6"/>
    <w:lvl w:ilvl="0" w:tplc="94F85EA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1B51F72"/>
    <w:multiLevelType w:val="hybridMultilevel"/>
    <w:tmpl w:val="CB8C5DAC"/>
    <w:lvl w:ilvl="0" w:tplc="FD8A2970">
      <w:start w:val="1"/>
      <w:numFmt w:val="decimal"/>
      <w:lvlText w:val="%1."/>
      <w:lvlJc w:val="left"/>
      <w:pPr>
        <w:ind w:left="502"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8" w15:restartNumberingAfterBreak="0">
    <w:nsid w:val="61DC139E"/>
    <w:multiLevelType w:val="hybridMultilevel"/>
    <w:tmpl w:val="ADE6C0C2"/>
    <w:lvl w:ilvl="0" w:tplc="748A64D4">
      <w:start w:val="1"/>
      <w:numFmt w:val="decimal"/>
      <w:lvlText w:val="%1."/>
      <w:lvlJc w:val="left"/>
      <w:pPr>
        <w:ind w:left="720"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9" w15:restartNumberingAfterBreak="0">
    <w:nsid w:val="663E1A62"/>
    <w:multiLevelType w:val="hybridMultilevel"/>
    <w:tmpl w:val="FDB82664"/>
    <w:lvl w:ilvl="0" w:tplc="375E673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6E2B2A22"/>
    <w:multiLevelType w:val="hybridMultilevel"/>
    <w:tmpl w:val="A2447E60"/>
    <w:lvl w:ilvl="0" w:tplc="9CC226B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F6710EF"/>
    <w:multiLevelType w:val="multilevel"/>
    <w:tmpl w:val="0810C04A"/>
    <w:lvl w:ilvl="0">
      <w:start w:val="12"/>
      <w:numFmt w:val="decimal"/>
      <w:lvlText w:val="%1."/>
      <w:lvlJc w:val="left"/>
      <w:pPr>
        <w:ind w:left="644" w:hanging="360"/>
      </w:pPr>
      <w:rPr>
        <w:rFonts w:ascii="Times New Roman" w:hAnsi="Times New Roman" w:cs="Times New Roman" w:hint="default"/>
        <w:sz w:val="24"/>
        <w:szCs w:val="24"/>
      </w:rPr>
    </w:lvl>
    <w:lvl w:ilvl="1">
      <w:start w:val="2"/>
      <w:numFmt w:val="decimal"/>
      <w:isLgl/>
      <w:lvlText w:val="%1.%2"/>
      <w:lvlJc w:val="left"/>
      <w:pPr>
        <w:ind w:left="840" w:hanging="480"/>
      </w:pPr>
      <w:rPr>
        <w:rFonts w:cs="Times New Roman" w:hint="default"/>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232" w:hanging="72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1744" w:hanging="108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256" w:hanging="144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42" w15:restartNumberingAfterBreak="0">
    <w:nsid w:val="700D7579"/>
    <w:multiLevelType w:val="hybridMultilevel"/>
    <w:tmpl w:val="E7C4D658"/>
    <w:lvl w:ilvl="0" w:tplc="063A3F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2462AC8"/>
    <w:multiLevelType w:val="hybridMultilevel"/>
    <w:tmpl w:val="48F8B9B6"/>
    <w:lvl w:ilvl="0" w:tplc="28F81C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4C45660"/>
    <w:multiLevelType w:val="hybridMultilevel"/>
    <w:tmpl w:val="3DCE61EA"/>
    <w:lvl w:ilvl="0" w:tplc="D9CCFB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78923AC"/>
    <w:multiLevelType w:val="hybridMultilevel"/>
    <w:tmpl w:val="16CAC898"/>
    <w:lvl w:ilvl="0" w:tplc="E50EE9B4">
      <w:start w:val="1"/>
      <w:numFmt w:val="decimal"/>
      <w:lvlText w:val="%1."/>
      <w:lvlJc w:val="left"/>
      <w:pPr>
        <w:ind w:left="720" w:hanging="360"/>
      </w:pPr>
      <w:rPr>
        <w:rFonts w:cs="Times New Roman"/>
        <w:b w:val="0"/>
        <w:bCs w:val="0"/>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6" w15:restartNumberingAfterBreak="0">
    <w:nsid w:val="77DB6148"/>
    <w:multiLevelType w:val="hybridMultilevel"/>
    <w:tmpl w:val="71EE24EE"/>
    <w:lvl w:ilvl="0" w:tplc="083065FA">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78437938"/>
    <w:multiLevelType w:val="hybridMultilevel"/>
    <w:tmpl w:val="E422A4BE"/>
    <w:lvl w:ilvl="0" w:tplc="B6AC77D0">
      <w:start w:val="1"/>
      <w:numFmt w:val="decimal"/>
      <w:lvlText w:val="%1."/>
      <w:lvlJc w:val="left"/>
      <w:pPr>
        <w:ind w:left="717" w:hanging="360"/>
      </w:pPr>
      <w:rPr>
        <w:rFonts w:hint="default"/>
        <w:b w:val="0"/>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8" w15:restartNumberingAfterBreak="0">
    <w:nsid w:val="793F28D3"/>
    <w:multiLevelType w:val="hybridMultilevel"/>
    <w:tmpl w:val="A75267AC"/>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9" w15:restartNumberingAfterBreak="0">
    <w:nsid w:val="7D893C87"/>
    <w:multiLevelType w:val="hybridMultilevel"/>
    <w:tmpl w:val="58E821F6"/>
    <w:lvl w:ilvl="0" w:tplc="5172DC28">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5"/>
  </w:num>
  <w:num w:numId="2">
    <w:abstractNumId w:val="34"/>
  </w:num>
  <w:num w:numId="3">
    <w:abstractNumId w:val="23"/>
  </w:num>
  <w:num w:numId="4">
    <w:abstractNumId w:val="24"/>
  </w:num>
  <w:num w:numId="5">
    <w:abstractNumId w:val="15"/>
  </w:num>
  <w:num w:numId="6">
    <w:abstractNumId w:val="5"/>
  </w:num>
  <w:num w:numId="7">
    <w:abstractNumId w:val="2"/>
  </w:num>
  <w:num w:numId="8">
    <w:abstractNumId w:val="41"/>
  </w:num>
  <w:num w:numId="9">
    <w:abstractNumId w:val="40"/>
  </w:num>
  <w:num w:numId="10">
    <w:abstractNumId w:val="46"/>
  </w:num>
  <w:num w:numId="11">
    <w:abstractNumId w:val="44"/>
  </w:num>
  <w:num w:numId="12">
    <w:abstractNumId w:val="10"/>
  </w:num>
  <w:num w:numId="13">
    <w:abstractNumId w:val="38"/>
  </w:num>
  <w:num w:numId="14">
    <w:abstractNumId w:val="19"/>
  </w:num>
  <w:num w:numId="15">
    <w:abstractNumId w:val="7"/>
  </w:num>
  <w:num w:numId="16">
    <w:abstractNumId w:val="31"/>
  </w:num>
  <w:num w:numId="17">
    <w:abstractNumId w:val="37"/>
  </w:num>
  <w:num w:numId="18">
    <w:abstractNumId w:val="11"/>
  </w:num>
  <w:num w:numId="19">
    <w:abstractNumId w:val="49"/>
  </w:num>
  <w:num w:numId="20">
    <w:abstractNumId w:val="39"/>
  </w:num>
  <w:num w:numId="21">
    <w:abstractNumId w:val="18"/>
  </w:num>
  <w:num w:numId="22">
    <w:abstractNumId w:val="8"/>
  </w:num>
  <w:num w:numId="23">
    <w:abstractNumId w:val="17"/>
  </w:num>
  <w:num w:numId="24">
    <w:abstractNumId w:val="22"/>
  </w:num>
  <w:num w:numId="25">
    <w:abstractNumId w:val="16"/>
  </w:num>
  <w:num w:numId="26">
    <w:abstractNumId w:val="3"/>
  </w:num>
  <w:num w:numId="27">
    <w:abstractNumId w:val="43"/>
  </w:num>
  <w:num w:numId="28">
    <w:abstractNumId w:val="26"/>
  </w:num>
  <w:num w:numId="29">
    <w:abstractNumId w:val="0"/>
  </w:num>
  <w:num w:numId="30">
    <w:abstractNumId w:val="35"/>
  </w:num>
  <w:num w:numId="31">
    <w:abstractNumId w:val="45"/>
  </w:num>
  <w:num w:numId="32">
    <w:abstractNumId w:val="4"/>
  </w:num>
  <w:num w:numId="33">
    <w:abstractNumId w:val="48"/>
  </w:num>
  <w:num w:numId="34">
    <w:abstractNumId w:val="30"/>
  </w:num>
  <w:num w:numId="35">
    <w:abstractNumId w:val="9"/>
  </w:num>
  <w:num w:numId="36">
    <w:abstractNumId w:val="6"/>
  </w:num>
  <w:num w:numId="37">
    <w:abstractNumId w:val="47"/>
  </w:num>
  <w:num w:numId="38">
    <w:abstractNumId w:val="28"/>
  </w:num>
  <w:num w:numId="39">
    <w:abstractNumId w:val="21"/>
  </w:num>
  <w:num w:numId="40">
    <w:abstractNumId w:val="42"/>
  </w:num>
  <w:num w:numId="41">
    <w:abstractNumId w:val="27"/>
  </w:num>
  <w:num w:numId="42">
    <w:abstractNumId w:val="20"/>
  </w:num>
  <w:num w:numId="43">
    <w:abstractNumId w:val="14"/>
  </w:num>
  <w:num w:numId="44">
    <w:abstractNumId w:val="13"/>
  </w:num>
  <w:num w:numId="45">
    <w:abstractNumId w:val="33"/>
  </w:num>
  <w:num w:numId="46">
    <w:abstractNumId w:val="1"/>
  </w:num>
  <w:num w:numId="47">
    <w:abstractNumId w:val="29"/>
  </w:num>
  <w:num w:numId="48">
    <w:abstractNumId w:val="32"/>
  </w:num>
  <w:num w:numId="49">
    <w:abstractNumId w:val="1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D0"/>
    <w:rsid w:val="000001E2"/>
    <w:rsid w:val="000009CD"/>
    <w:rsid w:val="000012A2"/>
    <w:rsid w:val="000012EC"/>
    <w:rsid w:val="00001513"/>
    <w:rsid w:val="0000155F"/>
    <w:rsid w:val="00001D99"/>
    <w:rsid w:val="00001E8E"/>
    <w:rsid w:val="0000211E"/>
    <w:rsid w:val="00002A08"/>
    <w:rsid w:val="00002AFA"/>
    <w:rsid w:val="00003DA3"/>
    <w:rsid w:val="00003F23"/>
    <w:rsid w:val="00004821"/>
    <w:rsid w:val="00004849"/>
    <w:rsid w:val="00004877"/>
    <w:rsid w:val="00004D5D"/>
    <w:rsid w:val="00005388"/>
    <w:rsid w:val="0000545B"/>
    <w:rsid w:val="000058EE"/>
    <w:rsid w:val="00005CEE"/>
    <w:rsid w:val="00005D72"/>
    <w:rsid w:val="00005ED1"/>
    <w:rsid w:val="00006249"/>
    <w:rsid w:val="000069A5"/>
    <w:rsid w:val="00007AA9"/>
    <w:rsid w:val="000101E8"/>
    <w:rsid w:val="00010A1F"/>
    <w:rsid w:val="00010ACD"/>
    <w:rsid w:val="00011336"/>
    <w:rsid w:val="000114E3"/>
    <w:rsid w:val="00011BB6"/>
    <w:rsid w:val="00011D81"/>
    <w:rsid w:val="00012690"/>
    <w:rsid w:val="00013051"/>
    <w:rsid w:val="0001363A"/>
    <w:rsid w:val="0001381A"/>
    <w:rsid w:val="00013F6D"/>
    <w:rsid w:val="000145C0"/>
    <w:rsid w:val="0001545D"/>
    <w:rsid w:val="000155F5"/>
    <w:rsid w:val="00015871"/>
    <w:rsid w:val="000158F3"/>
    <w:rsid w:val="00015DC1"/>
    <w:rsid w:val="00016356"/>
    <w:rsid w:val="000168A8"/>
    <w:rsid w:val="00016C4C"/>
    <w:rsid w:val="000177DF"/>
    <w:rsid w:val="0001799F"/>
    <w:rsid w:val="00017D3B"/>
    <w:rsid w:val="000207A0"/>
    <w:rsid w:val="00020C58"/>
    <w:rsid w:val="00020E7B"/>
    <w:rsid w:val="00020EA3"/>
    <w:rsid w:val="00020F26"/>
    <w:rsid w:val="00021232"/>
    <w:rsid w:val="00021367"/>
    <w:rsid w:val="00021387"/>
    <w:rsid w:val="00021482"/>
    <w:rsid w:val="000215F6"/>
    <w:rsid w:val="00021AA8"/>
    <w:rsid w:val="00021AFD"/>
    <w:rsid w:val="000228A3"/>
    <w:rsid w:val="00022D30"/>
    <w:rsid w:val="00022FA9"/>
    <w:rsid w:val="0002327E"/>
    <w:rsid w:val="000232C2"/>
    <w:rsid w:val="000243D2"/>
    <w:rsid w:val="00024450"/>
    <w:rsid w:val="000244E6"/>
    <w:rsid w:val="00025103"/>
    <w:rsid w:val="00025216"/>
    <w:rsid w:val="0002549B"/>
    <w:rsid w:val="000258DA"/>
    <w:rsid w:val="00025B16"/>
    <w:rsid w:val="00026368"/>
    <w:rsid w:val="00026781"/>
    <w:rsid w:val="000267AD"/>
    <w:rsid w:val="0002696D"/>
    <w:rsid w:val="00026D4B"/>
    <w:rsid w:val="00026F4A"/>
    <w:rsid w:val="00030080"/>
    <w:rsid w:val="0003018C"/>
    <w:rsid w:val="00030CC5"/>
    <w:rsid w:val="0003108D"/>
    <w:rsid w:val="000313E9"/>
    <w:rsid w:val="00031597"/>
    <w:rsid w:val="0003267A"/>
    <w:rsid w:val="00032BD9"/>
    <w:rsid w:val="00033B40"/>
    <w:rsid w:val="00033C2F"/>
    <w:rsid w:val="00033C3D"/>
    <w:rsid w:val="00033C45"/>
    <w:rsid w:val="00033D42"/>
    <w:rsid w:val="00033F5D"/>
    <w:rsid w:val="000344F4"/>
    <w:rsid w:val="00034BAB"/>
    <w:rsid w:val="000352F2"/>
    <w:rsid w:val="00035315"/>
    <w:rsid w:val="00035459"/>
    <w:rsid w:val="0003545C"/>
    <w:rsid w:val="00035A31"/>
    <w:rsid w:val="000365A2"/>
    <w:rsid w:val="00036FF4"/>
    <w:rsid w:val="00037209"/>
    <w:rsid w:val="0003746D"/>
    <w:rsid w:val="00037807"/>
    <w:rsid w:val="00037BE8"/>
    <w:rsid w:val="00037C40"/>
    <w:rsid w:val="00037F57"/>
    <w:rsid w:val="0004021E"/>
    <w:rsid w:val="0004094F"/>
    <w:rsid w:val="00040CD8"/>
    <w:rsid w:val="000410C3"/>
    <w:rsid w:val="0004123C"/>
    <w:rsid w:val="00041612"/>
    <w:rsid w:val="0004204C"/>
    <w:rsid w:val="000424E8"/>
    <w:rsid w:val="00042ABD"/>
    <w:rsid w:val="00042C57"/>
    <w:rsid w:val="00042DD4"/>
    <w:rsid w:val="00042E36"/>
    <w:rsid w:val="00043017"/>
    <w:rsid w:val="00043666"/>
    <w:rsid w:val="00043D42"/>
    <w:rsid w:val="00043E83"/>
    <w:rsid w:val="0004453E"/>
    <w:rsid w:val="00044B4F"/>
    <w:rsid w:val="0004584D"/>
    <w:rsid w:val="000459AE"/>
    <w:rsid w:val="00045A11"/>
    <w:rsid w:val="00045AF6"/>
    <w:rsid w:val="0004606F"/>
    <w:rsid w:val="00046F22"/>
    <w:rsid w:val="00047245"/>
    <w:rsid w:val="00047470"/>
    <w:rsid w:val="000477C8"/>
    <w:rsid w:val="00047F69"/>
    <w:rsid w:val="000502A3"/>
    <w:rsid w:val="0005072E"/>
    <w:rsid w:val="00051382"/>
    <w:rsid w:val="00051823"/>
    <w:rsid w:val="00051BF6"/>
    <w:rsid w:val="00051FD2"/>
    <w:rsid w:val="00052BBC"/>
    <w:rsid w:val="00052CD8"/>
    <w:rsid w:val="00052F27"/>
    <w:rsid w:val="000538AC"/>
    <w:rsid w:val="00053C1E"/>
    <w:rsid w:val="000545E1"/>
    <w:rsid w:val="000547FE"/>
    <w:rsid w:val="00055E66"/>
    <w:rsid w:val="000569E7"/>
    <w:rsid w:val="00057BD4"/>
    <w:rsid w:val="00057E2A"/>
    <w:rsid w:val="0006127D"/>
    <w:rsid w:val="00061A8A"/>
    <w:rsid w:val="00061AA4"/>
    <w:rsid w:val="00062671"/>
    <w:rsid w:val="00062991"/>
    <w:rsid w:val="000632F4"/>
    <w:rsid w:val="0006355C"/>
    <w:rsid w:val="00063E27"/>
    <w:rsid w:val="00064283"/>
    <w:rsid w:val="000642C6"/>
    <w:rsid w:val="00064911"/>
    <w:rsid w:val="00064A85"/>
    <w:rsid w:val="00064AB5"/>
    <w:rsid w:val="00064D56"/>
    <w:rsid w:val="00064F08"/>
    <w:rsid w:val="00065603"/>
    <w:rsid w:val="00065B2D"/>
    <w:rsid w:val="00066410"/>
    <w:rsid w:val="00066CE8"/>
    <w:rsid w:val="00067A85"/>
    <w:rsid w:val="00067B42"/>
    <w:rsid w:val="00067B98"/>
    <w:rsid w:val="00067D5C"/>
    <w:rsid w:val="00070353"/>
    <w:rsid w:val="000709DB"/>
    <w:rsid w:val="00071F12"/>
    <w:rsid w:val="00071F98"/>
    <w:rsid w:val="0007266F"/>
    <w:rsid w:val="000728E6"/>
    <w:rsid w:val="00072C53"/>
    <w:rsid w:val="000737DB"/>
    <w:rsid w:val="000740B7"/>
    <w:rsid w:val="00074C3A"/>
    <w:rsid w:val="0007514D"/>
    <w:rsid w:val="00075209"/>
    <w:rsid w:val="00075407"/>
    <w:rsid w:val="0007565C"/>
    <w:rsid w:val="00075919"/>
    <w:rsid w:val="00075D91"/>
    <w:rsid w:val="00076659"/>
    <w:rsid w:val="000766AC"/>
    <w:rsid w:val="00077352"/>
    <w:rsid w:val="00077E1C"/>
    <w:rsid w:val="00080663"/>
    <w:rsid w:val="00080B67"/>
    <w:rsid w:val="00080BD4"/>
    <w:rsid w:val="000819B2"/>
    <w:rsid w:val="00082449"/>
    <w:rsid w:val="00082821"/>
    <w:rsid w:val="0008284C"/>
    <w:rsid w:val="000833BF"/>
    <w:rsid w:val="0008353A"/>
    <w:rsid w:val="0008368B"/>
    <w:rsid w:val="0008382C"/>
    <w:rsid w:val="0008392B"/>
    <w:rsid w:val="00083BA3"/>
    <w:rsid w:val="00084274"/>
    <w:rsid w:val="0008433C"/>
    <w:rsid w:val="0008451B"/>
    <w:rsid w:val="00084C6E"/>
    <w:rsid w:val="00084EDB"/>
    <w:rsid w:val="00084FF9"/>
    <w:rsid w:val="00085D3F"/>
    <w:rsid w:val="0008607B"/>
    <w:rsid w:val="00086A47"/>
    <w:rsid w:val="00086E20"/>
    <w:rsid w:val="000870C4"/>
    <w:rsid w:val="000873E2"/>
    <w:rsid w:val="000878F9"/>
    <w:rsid w:val="000878FF"/>
    <w:rsid w:val="00090B1C"/>
    <w:rsid w:val="00090CF2"/>
    <w:rsid w:val="000912D4"/>
    <w:rsid w:val="00091F3A"/>
    <w:rsid w:val="00092066"/>
    <w:rsid w:val="0009225C"/>
    <w:rsid w:val="00092E21"/>
    <w:rsid w:val="00092FE0"/>
    <w:rsid w:val="00093085"/>
    <w:rsid w:val="0009325F"/>
    <w:rsid w:val="00093797"/>
    <w:rsid w:val="00094030"/>
    <w:rsid w:val="00094441"/>
    <w:rsid w:val="00094A02"/>
    <w:rsid w:val="00094A3D"/>
    <w:rsid w:val="00094B70"/>
    <w:rsid w:val="000964AD"/>
    <w:rsid w:val="0009695A"/>
    <w:rsid w:val="00097071"/>
    <w:rsid w:val="000973DD"/>
    <w:rsid w:val="0009775A"/>
    <w:rsid w:val="0009798E"/>
    <w:rsid w:val="00097D11"/>
    <w:rsid w:val="00097E0D"/>
    <w:rsid w:val="000A01D9"/>
    <w:rsid w:val="000A03C6"/>
    <w:rsid w:val="000A0580"/>
    <w:rsid w:val="000A0B84"/>
    <w:rsid w:val="000A0C84"/>
    <w:rsid w:val="000A13B1"/>
    <w:rsid w:val="000A140E"/>
    <w:rsid w:val="000A14FC"/>
    <w:rsid w:val="000A1A0F"/>
    <w:rsid w:val="000A1BF3"/>
    <w:rsid w:val="000A1DE5"/>
    <w:rsid w:val="000A1EC1"/>
    <w:rsid w:val="000A205E"/>
    <w:rsid w:val="000A2130"/>
    <w:rsid w:val="000A2E96"/>
    <w:rsid w:val="000A3253"/>
    <w:rsid w:val="000A387E"/>
    <w:rsid w:val="000A4140"/>
    <w:rsid w:val="000A41A5"/>
    <w:rsid w:val="000A615E"/>
    <w:rsid w:val="000A6A5B"/>
    <w:rsid w:val="000A6E0E"/>
    <w:rsid w:val="000A7295"/>
    <w:rsid w:val="000A734A"/>
    <w:rsid w:val="000A737D"/>
    <w:rsid w:val="000A752F"/>
    <w:rsid w:val="000A755A"/>
    <w:rsid w:val="000A7F8C"/>
    <w:rsid w:val="000A7F91"/>
    <w:rsid w:val="000B0735"/>
    <w:rsid w:val="000B07F1"/>
    <w:rsid w:val="000B093D"/>
    <w:rsid w:val="000B0BA4"/>
    <w:rsid w:val="000B0F35"/>
    <w:rsid w:val="000B0F60"/>
    <w:rsid w:val="000B1007"/>
    <w:rsid w:val="000B1E4B"/>
    <w:rsid w:val="000B23F3"/>
    <w:rsid w:val="000B28B6"/>
    <w:rsid w:val="000B3232"/>
    <w:rsid w:val="000B34F9"/>
    <w:rsid w:val="000B3A0A"/>
    <w:rsid w:val="000B484F"/>
    <w:rsid w:val="000B4F76"/>
    <w:rsid w:val="000B5769"/>
    <w:rsid w:val="000B5A1F"/>
    <w:rsid w:val="000B5C11"/>
    <w:rsid w:val="000B606D"/>
    <w:rsid w:val="000B7310"/>
    <w:rsid w:val="000B76EC"/>
    <w:rsid w:val="000C02FD"/>
    <w:rsid w:val="000C0420"/>
    <w:rsid w:val="000C0D3A"/>
    <w:rsid w:val="000C1FE4"/>
    <w:rsid w:val="000C23BC"/>
    <w:rsid w:val="000C243A"/>
    <w:rsid w:val="000C2986"/>
    <w:rsid w:val="000C2F4F"/>
    <w:rsid w:val="000C2F55"/>
    <w:rsid w:val="000C3AC8"/>
    <w:rsid w:val="000C3C92"/>
    <w:rsid w:val="000C3EC9"/>
    <w:rsid w:val="000C4359"/>
    <w:rsid w:val="000C4B3F"/>
    <w:rsid w:val="000C5034"/>
    <w:rsid w:val="000C5C6E"/>
    <w:rsid w:val="000C6029"/>
    <w:rsid w:val="000C62A3"/>
    <w:rsid w:val="000C6332"/>
    <w:rsid w:val="000C680B"/>
    <w:rsid w:val="000C7935"/>
    <w:rsid w:val="000C794F"/>
    <w:rsid w:val="000C7975"/>
    <w:rsid w:val="000C7A63"/>
    <w:rsid w:val="000C7CED"/>
    <w:rsid w:val="000D0387"/>
    <w:rsid w:val="000D0CC1"/>
    <w:rsid w:val="000D187B"/>
    <w:rsid w:val="000D28CD"/>
    <w:rsid w:val="000D37F5"/>
    <w:rsid w:val="000D3DF2"/>
    <w:rsid w:val="000D4B16"/>
    <w:rsid w:val="000D4F49"/>
    <w:rsid w:val="000D57E2"/>
    <w:rsid w:val="000D636D"/>
    <w:rsid w:val="000D682C"/>
    <w:rsid w:val="000D692C"/>
    <w:rsid w:val="000D7319"/>
    <w:rsid w:val="000D76C5"/>
    <w:rsid w:val="000D7754"/>
    <w:rsid w:val="000D7B26"/>
    <w:rsid w:val="000E0508"/>
    <w:rsid w:val="000E11E8"/>
    <w:rsid w:val="000E1313"/>
    <w:rsid w:val="000E1C40"/>
    <w:rsid w:val="000E27E1"/>
    <w:rsid w:val="000E2E68"/>
    <w:rsid w:val="000E3066"/>
    <w:rsid w:val="000E3957"/>
    <w:rsid w:val="000E3B94"/>
    <w:rsid w:val="000E4A36"/>
    <w:rsid w:val="000E4C8D"/>
    <w:rsid w:val="000E4EFC"/>
    <w:rsid w:val="000E50CD"/>
    <w:rsid w:val="000E5515"/>
    <w:rsid w:val="000E56BE"/>
    <w:rsid w:val="000E578B"/>
    <w:rsid w:val="000E57BF"/>
    <w:rsid w:val="000E5B79"/>
    <w:rsid w:val="000E64EE"/>
    <w:rsid w:val="000E6852"/>
    <w:rsid w:val="000E6E26"/>
    <w:rsid w:val="000E70BB"/>
    <w:rsid w:val="000E7454"/>
    <w:rsid w:val="000E7E0C"/>
    <w:rsid w:val="000F014C"/>
    <w:rsid w:val="000F1AD9"/>
    <w:rsid w:val="000F1EBD"/>
    <w:rsid w:val="000F1F88"/>
    <w:rsid w:val="000F2845"/>
    <w:rsid w:val="000F38D4"/>
    <w:rsid w:val="000F40C4"/>
    <w:rsid w:val="000F4AEE"/>
    <w:rsid w:val="000F4E8E"/>
    <w:rsid w:val="000F4F9D"/>
    <w:rsid w:val="000F5100"/>
    <w:rsid w:val="000F511A"/>
    <w:rsid w:val="000F530D"/>
    <w:rsid w:val="000F551F"/>
    <w:rsid w:val="000F5700"/>
    <w:rsid w:val="000F5AAA"/>
    <w:rsid w:val="000F5AEC"/>
    <w:rsid w:val="000F5F55"/>
    <w:rsid w:val="000F6212"/>
    <w:rsid w:val="000F644F"/>
    <w:rsid w:val="000F671E"/>
    <w:rsid w:val="000F685F"/>
    <w:rsid w:val="000F6A26"/>
    <w:rsid w:val="000F6B10"/>
    <w:rsid w:val="000F7562"/>
    <w:rsid w:val="000F7800"/>
    <w:rsid w:val="000F79C6"/>
    <w:rsid w:val="000F7A86"/>
    <w:rsid w:val="00100695"/>
    <w:rsid w:val="00100756"/>
    <w:rsid w:val="001009E2"/>
    <w:rsid w:val="00100C14"/>
    <w:rsid w:val="00100F83"/>
    <w:rsid w:val="00102135"/>
    <w:rsid w:val="00102443"/>
    <w:rsid w:val="001024D8"/>
    <w:rsid w:val="001026E6"/>
    <w:rsid w:val="00102B4F"/>
    <w:rsid w:val="0010302F"/>
    <w:rsid w:val="0010325E"/>
    <w:rsid w:val="0010347E"/>
    <w:rsid w:val="00103626"/>
    <w:rsid w:val="00103B91"/>
    <w:rsid w:val="00103DFB"/>
    <w:rsid w:val="0010453F"/>
    <w:rsid w:val="00105050"/>
    <w:rsid w:val="0010536B"/>
    <w:rsid w:val="001053E6"/>
    <w:rsid w:val="00105505"/>
    <w:rsid w:val="0010580E"/>
    <w:rsid w:val="00105FF4"/>
    <w:rsid w:val="0010609D"/>
    <w:rsid w:val="0010689F"/>
    <w:rsid w:val="00106A8A"/>
    <w:rsid w:val="00106B6E"/>
    <w:rsid w:val="00106C17"/>
    <w:rsid w:val="00107631"/>
    <w:rsid w:val="00107FAD"/>
    <w:rsid w:val="001106E4"/>
    <w:rsid w:val="00110A5B"/>
    <w:rsid w:val="00110BD2"/>
    <w:rsid w:val="0011149B"/>
    <w:rsid w:val="00111823"/>
    <w:rsid w:val="00112217"/>
    <w:rsid w:val="0011243D"/>
    <w:rsid w:val="00112D72"/>
    <w:rsid w:val="00112E07"/>
    <w:rsid w:val="001133E1"/>
    <w:rsid w:val="001136C2"/>
    <w:rsid w:val="00113AEE"/>
    <w:rsid w:val="00113CBA"/>
    <w:rsid w:val="0011505C"/>
    <w:rsid w:val="0011533F"/>
    <w:rsid w:val="001155A6"/>
    <w:rsid w:val="00115811"/>
    <w:rsid w:val="00116BAF"/>
    <w:rsid w:val="00116CA9"/>
    <w:rsid w:val="00116F18"/>
    <w:rsid w:val="00117459"/>
    <w:rsid w:val="0012049D"/>
    <w:rsid w:val="00120EAA"/>
    <w:rsid w:val="00121077"/>
    <w:rsid w:val="00121915"/>
    <w:rsid w:val="00121D14"/>
    <w:rsid w:val="0012208C"/>
    <w:rsid w:val="00122474"/>
    <w:rsid w:val="0012248B"/>
    <w:rsid w:val="001224FF"/>
    <w:rsid w:val="00122973"/>
    <w:rsid w:val="00123129"/>
    <w:rsid w:val="0012354F"/>
    <w:rsid w:val="00123D1E"/>
    <w:rsid w:val="00123D55"/>
    <w:rsid w:val="00124471"/>
    <w:rsid w:val="00124A04"/>
    <w:rsid w:val="001250EB"/>
    <w:rsid w:val="001253AF"/>
    <w:rsid w:val="0012595D"/>
    <w:rsid w:val="00126045"/>
    <w:rsid w:val="001262C7"/>
    <w:rsid w:val="001267A0"/>
    <w:rsid w:val="0012705A"/>
    <w:rsid w:val="0013056C"/>
    <w:rsid w:val="00130AAD"/>
    <w:rsid w:val="001310A4"/>
    <w:rsid w:val="001315A8"/>
    <w:rsid w:val="0013185B"/>
    <w:rsid w:val="00132982"/>
    <w:rsid w:val="00133671"/>
    <w:rsid w:val="00133763"/>
    <w:rsid w:val="001339A4"/>
    <w:rsid w:val="00134021"/>
    <w:rsid w:val="001340E1"/>
    <w:rsid w:val="00134D13"/>
    <w:rsid w:val="00135612"/>
    <w:rsid w:val="001356C0"/>
    <w:rsid w:val="001359F5"/>
    <w:rsid w:val="001359FE"/>
    <w:rsid w:val="001362C1"/>
    <w:rsid w:val="001378C1"/>
    <w:rsid w:val="00137944"/>
    <w:rsid w:val="00137CAF"/>
    <w:rsid w:val="0014054D"/>
    <w:rsid w:val="00140BE8"/>
    <w:rsid w:val="001412DC"/>
    <w:rsid w:val="0014196C"/>
    <w:rsid w:val="00141F41"/>
    <w:rsid w:val="00142428"/>
    <w:rsid w:val="00142515"/>
    <w:rsid w:val="00142C4C"/>
    <w:rsid w:val="00142C88"/>
    <w:rsid w:val="00142DA1"/>
    <w:rsid w:val="00142E35"/>
    <w:rsid w:val="00143595"/>
    <w:rsid w:val="00143959"/>
    <w:rsid w:val="00144767"/>
    <w:rsid w:val="00144AA9"/>
    <w:rsid w:val="00144EFC"/>
    <w:rsid w:val="00144F09"/>
    <w:rsid w:val="0014584C"/>
    <w:rsid w:val="00145B13"/>
    <w:rsid w:val="00145EBC"/>
    <w:rsid w:val="00146001"/>
    <w:rsid w:val="0014745A"/>
    <w:rsid w:val="001475D9"/>
    <w:rsid w:val="00147BF4"/>
    <w:rsid w:val="00150401"/>
    <w:rsid w:val="00150483"/>
    <w:rsid w:val="001509EC"/>
    <w:rsid w:val="00151210"/>
    <w:rsid w:val="00151380"/>
    <w:rsid w:val="0015182D"/>
    <w:rsid w:val="0015185F"/>
    <w:rsid w:val="001518F3"/>
    <w:rsid w:val="00151B5D"/>
    <w:rsid w:val="00151B88"/>
    <w:rsid w:val="00151C28"/>
    <w:rsid w:val="00152137"/>
    <w:rsid w:val="00152282"/>
    <w:rsid w:val="0015286A"/>
    <w:rsid w:val="00152FD7"/>
    <w:rsid w:val="00153208"/>
    <w:rsid w:val="00153408"/>
    <w:rsid w:val="00153D09"/>
    <w:rsid w:val="001544DE"/>
    <w:rsid w:val="001546F4"/>
    <w:rsid w:val="001550FA"/>
    <w:rsid w:val="0015520C"/>
    <w:rsid w:val="00155366"/>
    <w:rsid w:val="001553D1"/>
    <w:rsid w:val="001556B5"/>
    <w:rsid w:val="001557E0"/>
    <w:rsid w:val="00155D0C"/>
    <w:rsid w:val="00155DF1"/>
    <w:rsid w:val="00155E48"/>
    <w:rsid w:val="00156349"/>
    <w:rsid w:val="0015686D"/>
    <w:rsid w:val="001575F0"/>
    <w:rsid w:val="00157759"/>
    <w:rsid w:val="00157A2B"/>
    <w:rsid w:val="0016008D"/>
    <w:rsid w:val="00161180"/>
    <w:rsid w:val="00161247"/>
    <w:rsid w:val="00162815"/>
    <w:rsid w:val="001628E1"/>
    <w:rsid w:val="00163391"/>
    <w:rsid w:val="001633A0"/>
    <w:rsid w:val="001634FA"/>
    <w:rsid w:val="00163612"/>
    <w:rsid w:val="00163703"/>
    <w:rsid w:val="00163F1C"/>
    <w:rsid w:val="00163F71"/>
    <w:rsid w:val="00164898"/>
    <w:rsid w:val="001648C3"/>
    <w:rsid w:val="00164D1F"/>
    <w:rsid w:val="0016540B"/>
    <w:rsid w:val="00166055"/>
    <w:rsid w:val="00166137"/>
    <w:rsid w:val="00166FEF"/>
    <w:rsid w:val="00167C60"/>
    <w:rsid w:val="00167DA6"/>
    <w:rsid w:val="00167F54"/>
    <w:rsid w:val="001703A3"/>
    <w:rsid w:val="00170736"/>
    <w:rsid w:val="001707FB"/>
    <w:rsid w:val="00170C4B"/>
    <w:rsid w:val="00170C91"/>
    <w:rsid w:val="0017109C"/>
    <w:rsid w:val="00171832"/>
    <w:rsid w:val="00171A23"/>
    <w:rsid w:val="00171E97"/>
    <w:rsid w:val="00172214"/>
    <w:rsid w:val="00172253"/>
    <w:rsid w:val="001722DF"/>
    <w:rsid w:val="00172937"/>
    <w:rsid w:val="00172A45"/>
    <w:rsid w:val="00172BF9"/>
    <w:rsid w:val="001737F0"/>
    <w:rsid w:val="001740CB"/>
    <w:rsid w:val="0017433C"/>
    <w:rsid w:val="00174750"/>
    <w:rsid w:val="00174960"/>
    <w:rsid w:val="001754F8"/>
    <w:rsid w:val="00175EF1"/>
    <w:rsid w:val="00175F20"/>
    <w:rsid w:val="00176152"/>
    <w:rsid w:val="00176A28"/>
    <w:rsid w:val="00176DB3"/>
    <w:rsid w:val="00176F30"/>
    <w:rsid w:val="0017727F"/>
    <w:rsid w:val="001779A4"/>
    <w:rsid w:val="00177B5F"/>
    <w:rsid w:val="001803D3"/>
    <w:rsid w:val="001808D9"/>
    <w:rsid w:val="001814D6"/>
    <w:rsid w:val="0018161F"/>
    <w:rsid w:val="001819EA"/>
    <w:rsid w:val="00182361"/>
    <w:rsid w:val="00182674"/>
    <w:rsid w:val="00182FA2"/>
    <w:rsid w:val="00183138"/>
    <w:rsid w:val="001833A1"/>
    <w:rsid w:val="00183D85"/>
    <w:rsid w:val="00184190"/>
    <w:rsid w:val="00184658"/>
    <w:rsid w:val="0018623E"/>
    <w:rsid w:val="001863C0"/>
    <w:rsid w:val="00186AF7"/>
    <w:rsid w:val="00186BE0"/>
    <w:rsid w:val="00186E4E"/>
    <w:rsid w:val="0018748B"/>
    <w:rsid w:val="0018749E"/>
    <w:rsid w:val="00190236"/>
    <w:rsid w:val="001904EC"/>
    <w:rsid w:val="001912EE"/>
    <w:rsid w:val="0019165D"/>
    <w:rsid w:val="00191B83"/>
    <w:rsid w:val="00191EE5"/>
    <w:rsid w:val="00191FD1"/>
    <w:rsid w:val="00192282"/>
    <w:rsid w:val="001934BE"/>
    <w:rsid w:val="001934F8"/>
    <w:rsid w:val="00193D5C"/>
    <w:rsid w:val="00194E9E"/>
    <w:rsid w:val="00194F79"/>
    <w:rsid w:val="00195145"/>
    <w:rsid w:val="00195423"/>
    <w:rsid w:val="0019554C"/>
    <w:rsid w:val="00195C99"/>
    <w:rsid w:val="001961F9"/>
    <w:rsid w:val="00196971"/>
    <w:rsid w:val="001976BA"/>
    <w:rsid w:val="0019786E"/>
    <w:rsid w:val="00197AE5"/>
    <w:rsid w:val="001A035D"/>
    <w:rsid w:val="001A0374"/>
    <w:rsid w:val="001A05CB"/>
    <w:rsid w:val="001A07F0"/>
    <w:rsid w:val="001A0A1D"/>
    <w:rsid w:val="001A0E49"/>
    <w:rsid w:val="001A1369"/>
    <w:rsid w:val="001A2935"/>
    <w:rsid w:val="001A31C9"/>
    <w:rsid w:val="001A37D0"/>
    <w:rsid w:val="001A37FF"/>
    <w:rsid w:val="001A38B3"/>
    <w:rsid w:val="001A39BA"/>
    <w:rsid w:val="001A4738"/>
    <w:rsid w:val="001A49FF"/>
    <w:rsid w:val="001A4D59"/>
    <w:rsid w:val="001A531E"/>
    <w:rsid w:val="001A5E9D"/>
    <w:rsid w:val="001A5FAC"/>
    <w:rsid w:val="001A6770"/>
    <w:rsid w:val="001A695D"/>
    <w:rsid w:val="001A69DC"/>
    <w:rsid w:val="001A6CCA"/>
    <w:rsid w:val="001A6D2F"/>
    <w:rsid w:val="001A6E7F"/>
    <w:rsid w:val="001A714D"/>
    <w:rsid w:val="001A73F7"/>
    <w:rsid w:val="001A7DDB"/>
    <w:rsid w:val="001B06D8"/>
    <w:rsid w:val="001B0720"/>
    <w:rsid w:val="001B11DA"/>
    <w:rsid w:val="001B13A6"/>
    <w:rsid w:val="001B1568"/>
    <w:rsid w:val="001B15DF"/>
    <w:rsid w:val="001B199C"/>
    <w:rsid w:val="001B1A97"/>
    <w:rsid w:val="001B1F5E"/>
    <w:rsid w:val="001B2058"/>
    <w:rsid w:val="001B29A8"/>
    <w:rsid w:val="001B3551"/>
    <w:rsid w:val="001B374E"/>
    <w:rsid w:val="001B3F7A"/>
    <w:rsid w:val="001B431B"/>
    <w:rsid w:val="001B485A"/>
    <w:rsid w:val="001B4A8B"/>
    <w:rsid w:val="001B4ABD"/>
    <w:rsid w:val="001B539B"/>
    <w:rsid w:val="001B5959"/>
    <w:rsid w:val="001B5B8E"/>
    <w:rsid w:val="001B60AE"/>
    <w:rsid w:val="001B6324"/>
    <w:rsid w:val="001B67A5"/>
    <w:rsid w:val="001B7DED"/>
    <w:rsid w:val="001C074E"/>
    <w:rsid w:val="001C07D2"/>
    <w:rsid w:val="001C0876"/>
    <w:rsid w:val="001C0D46"/>
    <w:rsid w:val="001C1F1D"/>
    <w:rsid w:val="001C24BB"/>
    <w:rsid w:val="001C26D1"/>
    <w:rsid w:val="001C2BF6"/>
    <w:rsid w:val="001C2CC3"/>
    <w:rsid w:val="001C35A9"/>
    <w:rsid w:val="001C3930"/>
    <w:rsid w:val="001C497F"/>
    <w:rsid w:val="001C562B"/>
    <w:rsid w:val="001C56DF"/>
    <w:rsid w:val="001C6542"/>
    <w:rsid w:val="001C65EE"/>
    <w:rsid w:val="001C674D"/>
    <w:rsid w:val="001C6DB3"/>
    <w:rsid w:val="001C6DCC"/>
    <w:rsid w:val="001C6E9B"/>
    <w:rsid w:val="001C6F26"/>
    <w:rsid w:val="001C7C96"/>
    <w:rsid w:val="001C7CBC"/>
    <w:rsid w:val="001C7CCE"/>
    <w:rsid w:val="001D061E"/>
    <w:rsid w:val="001D09A4"/>
    <w:rsid w:val="001D0B7D"/>
    <w:rsid w:val="001D0C2C"/>
    <w:rsid w:val="001D0DE0"/>
    <w:rsid w:val="001D1CAE"/>
    <w:rsid w:val="001D2DE7"/>
    <w:rsid w:val="001D3205"/>
    <w:rsid w:val="001D48C6"/>
    <w:rsid w:val="001D495B"/>
    <w:rsid w:val="001D4A19"/>
    <w:rsid w:val="001D560A"/>
    <w:rsid w:val="001D5792"/>
    <w:rsid w:val="001D60D0"/>
    <w:rsid w:val="001D62D9"/>
    <w:rsid w:val="001D630B"/>
    <w:rsid w:val="001D6BE1"/>
    <w:rsid w:val="001D6DC7"/>
    <w:rsid w:val="001D7415"/>
    <w:rsid w:val="001D749D"/>
    <w:rsid w:val="001D7766"/>
    <w:rsid w:val="001E0345"/>
    <w:rsid w:val="001E07E5"/>
    <w:rsid w:val="001E0813"/>
    <w:rsid w:val="001E1615"/>
    <w:rsid w:val="001E1AB8"/>
    <w:rsid w:val="001E2F12"/>
    <w:rsid w:val="001E3930"/>
    <w:rsid w:val="001E3A46"/>
    <w:rsid w:val="001E3AF5"/>
    <w:rsid w:val="001E3BF3"/>
    <w:rsid w:val="001E3EB1"/>
    <w:rsid w:val="001E4124"/>
    <w:rsid w:val="001E510F"/>
    <w:rsid w:val="001E52A0"/>
    <w:rsid w:val="001E54BE"/>
    <w:rsid w:val="001E5C90"/>
    <w:rsid w:val="001E639F"/>
    <w:rsid w:val="001E664D"/>
    <w:rsid w:val="001E67F0"/>
    <w:rsid w:val="001E69EA"/>
    <w:rsid w:val="001E6C0F"/>
    <w:rsid w:val="001E7C28"/>
    <w:rsid w:val="001F190D"/>
    <w:rsid w:val="001F2841"/>
    <w:rsid w:val="001F2DE2"/>
    <w:rsid w:val="001F3841"/>
    <w:rsid w:val="001F4D57"/>
    <w:rsid w:val="001F56B2"/>
    <w:rsid w:val="001F580B"/>
    <w:rsid w:val="001F5A2B"/>
    <w:rsid w:val="001F640A"/>
    <w:rsid w:val="001F6663"/>
    <w:rsid w:val="001F669D"/>
    <w:rsid w:val="001F66A5"/>
    <w:rsid w:val="001F6DB2"/>
    <w:rsid w:val="001F7897"/>
    <w:rsid w:val="0020026C"/>
    <w:rsid w:val="002002AD"/>
    <w:rsid w:val="0020032B"/>
    <w:rsid w:val="00200DED"/>
    <w:rsid w:val="00200E63"/>
    <w:rsid w:val="0020149F"/>
    <w:rsid w:val="002024EC"/>
    <w:rsid w:val="002031C3"/>
    <w:rsid w:val="0020400F"/>
    <w:rsid w:val="00204240"/>
    <w:rsid w:val="002049EF"/>
    <w:rsid w:val="00204FFA"/>
    <w:rsid w:val="0020562C"/>
    <w:rsid w:val="00205B4B"/>
    <w:rsid w:val="00205CF0"/>
    <w:rsid w:val="0020631F"/>
    <w:rsid w:val="002063C5"/>
    <w:rsid w:val="00206624"/>
    <w:rsid w:val="00207423"/>
    <w:rsid w:val="00207806"/>
    <w:rsid w:val="00207AFD"/>
    <w:rsid w:val="00210186"/>
    <w:rsid w:val="00210439"/>
    <w:rsid w:val="002104D6"/>
    <w:rsid w:val="0021079D"/>
    <w:rsid w:val="00210CB3"/>
    <w:rsid w:val="00210DCA"/>
    <w:rsid w:val="0021135D"/>
    <w:rsid w:val="00211870"/>
    <w:rsid w:val="00211A18"/>
    <w:rsid w:val="00211FD5"/>
    <w:rsid w:val="002124AF"/>
    <w:rsid w:val="00212D3E"/>
    <w:rsid w:val="00213513"/>
    <w:rsid w:val="0021353E"/>
    <w:rsid w:val="002136B3"/>
    <w:rsid w:val="00213F56"/>
    <w:rsid w:val="00214029"/>
    <w:rsid w:val="00214221"/>
    <w:rsid w:val="00214223"/>
    <w:rsid w:val="0021444D"/>
    <w:rsid w:val="002156DF"/>
    <w:rsid w:val="002158F9"/>
    <w:rsid w:val="002166DB"/>
    <w:rsid w:val="002169AB"/>
    <w:rsid w:val="002169CC"/>
    <w:rsid w:val="00216C8C"/>
    <w:rsid w:val="00217847"/>
    <w:rsid w:val="002179FE"/>
    <w:rsid w:val="00217A25"/>
    <w:rsid w:val="00217F21"/>
    <w:rsid w:val="00220487"/>
    <w:rsid w:val="002204DF"/>
    <w:rsid w:val="00220EA4"/>
    <w:rsid w:val="0022129E"/>
    <w:rsid w:val="0022135D"/>
    <w:rsid w:val="00221B83"/>
    <w:rsid w:val="00222133"/>
    <w:rsid w:val="00222208"/>
    <w:rsid w:val="0022282A"/>
    <w:rsid w:val="002242EE"/>
    <w:rsid w:val="002244EE"/>
    <w:rsid w:val="0022477C"/>
    <w:rsid w:val="00224CBF"/>
    <w:rsid w:val="002255F0"/>
    <w:rsid w:val="0022578E"/>
    <w:rsid w:val="002258FD"/>
    <w:rsid w:val="00226729"/>
    <w:rsid w:val="00226752"/>
    <w:rsid w:val="00227C5E"/>
    <w:rsid w:val="002308B3"/>
    <w:rsid w:val="00230A82"/>
    <w:rsid w:val="00230C2B"/>
    <w:rsid w:val="00230D7F"/>
    <w:rsid w:val="0023124B"/>
    <w:rsid w:val="002312FF"/>
    <w:rsid w:val="002315B4"/>
    <w:rsid w:val="00231AE4"/>
    <w:rsid w:val="00231CC0"/>
    <w:rsid w:val="002325AA"/>
    <w:rsid w:val="00233099"/>
    <w:rsid w:val="002336D2"/>
    <w:rsid w:val="00233820"/>
    <w:rsid w:val="002340C2"/>
    <w:rsid w:val="00234656"/>
    <w:rsid w:val="00234747"/>
    <w:rsid w:val="00235253"/>
    <w:rsid w:val="002353AD"/>
    <w:rsid w:val="00235620"/>
    <w:rsid w:val="002363C6"/>
    <w:rsid w:val="002365ED"/>
    <w:rsid w:val="0023716E"/>
    <w:rsid w:val="00240015"/>
    <w:rsid w:val="0024069F"/>
    <w:rsid w:val="00240C0A"/>
    <w:rsid w:val="002415A7"/>
    <w:rsid w:val="00241786"/>
    <w:rsid w:val="00241CAD"/>
    <w:rsid w:val="00241FE7"/>
    <w:rsid w:val="00242A50"/>
    <w:rsid w:val="00242F4A"/>
    <w:rsid w:val="0024352D"/>
    <w:rsid w:val="00243A6D"/>
    <w:rsid w:val="00243EB9"/>
    <w:rsid w:val="00243FF3"/>
    <w:rsid w:val="0024422A"/>
    <w:rsid w:val="0024499D"/>
    <w:rsid w:val="00245093"/>
    <w:rsid w:val="00245E10"/>
    <w:rsid w:val="0024607C"/>
    <w:rsid w:val="002465D8"/>
    <w:rsid w:val="00246D44"/>
    <w:rsid w:val="0024752C"/>
    <w:rsid w:val="00247A05"/>
    <w:rsid w:val="00247B61"/>
    <w:rsid w:val="00247F21"/>
    <w:rsid w:val="00250186"/>
    <w:rsid w:val="00250B59"/>
    <w:rsid w:val="0025155F"/>
    <w:rsid w:val="002516D2"/>
    <w:rsid w:val="002517CD"/>
    <w:rsid w:val="00251B83"/>
    <w:rsid w:val="00251E15"/>
    <w:rsid w:val="0025310B"/>
    <w:rsid w:val="002531A2"/>
    <w:rsid w:val="0025351B"/>
    <w:rsid w:val="0025365C"/>
    <w:rsid w:val="0025374E"/>
    <w:rsid w:val="00253941"/>
    <w:rsid w:val="00253974"/>
    <w:rsid w:val="00253A25"/>
    <w:rsid w:val="00253AF8"/>
    <w:rsid w:val="00253BD9"/>
    <w:rsid w:val="00253D23"/>
    <w:rsid w:val="00253D3A"/>
    <w:rsid w:val="00254459"/>
    <w:rsid w:val="00254A82"/>
    <w:rsid w:val="00254D5B"/>
    <w:rsid w:val="002553A0"/>
    <w:rsid w:val="00255744"/>
    <w:rsid w:val="00255B55"/>
    <w:rsid w:val="00255D6F"/>
    <w:rsid w:val="00256006"/>
    <w:rsid w:val="0025638E"/>
    <w:rsid w:val="00256549"/>
    <w:rsid w:val="00256EC4"/>
    <w:rsid w:val="002573B8"/>
    <w:rsid w:val="002573E2"/>
    <w:rsid w:val="00257B61"/>
    <w:rsid w:val="002603A5"/>
    <w:rsid w:val="002607C0"/>
    <w:rsid w:val="0026086D"/>
    <w:rsid w:val="00260BE7"/>
    <w:rsid w:val="0026128A"/>
    <w:rsid w:val="00261429"/>
    <w:rsid w:val="00261529"/>
    <w:rsid w:val="002618B8"/>
    <w:rsid w:val="002626CF"/>
    <w:rsid w:val="0026408A"/>
    <w:rsid w:val="002642C0"/>
    <w:rsid w:val="002642EF"/>
    <w:rsid w:val="002654D4"/>
    <w:rsid w:val="00266B99"/>
    <w:rsid w:val="0026759F"/>
    <w:rsid w:val="0026774C"/>
    <w:rsid w:val="0026784D"/>
    <w:rsid w:val="00270070"/>
    <w:rsid w:val="002701A5"/>
    <w:rsid w:val="002703E6"/>
    <w:rsid w:val="00270662"/>
    <w:rsid w:val="00270A17"/>
    <w:rsid w:val="00270A70"/>
    <w:rsid w:val="00270B45"/>
    <w:rsid w:val="00271521"/>
    <w:rsid w:val="00271763"/>
    <w:rsid w:val="00271EE5"/>
    <w:rsid w:val="0027259C"/>
    <w:rsid w:val="002729EC"/>
    <w:rsid w:val="002729F9"/>
    <w:rsid w:val="00272EB0"/>
    <w:rsid w:val="00273170"/>
    <w:rsid w:val="0027327D"/>
    <w:rsid w:val="0027359A"/>
    <w:rsid w:val="00273C3D"/>
    <w:rsid w:val="00273E67"/>
    <w:rsid w:val="002741B7"/>
    <w:rsid w:val="00274495"/>
    <w:rsid w:val="00275029"/>
    <w:rsid w:val="002754BA"/>
    <w:rsid w:val="002756D1"/>
    <w:rsid w:val="002757F1"/>
    <w:rsid w:val="00275C3A"/>
    <w:rsid w:val="00275D8B"/>
    <w:rsid w:val="00276068"/>
    <w:rsid w:val="002771C5"/>
    <w:rsid w:val="00277392"/>
    <w:rsid w:val="00277511"/>
    <w:rsid w:val="002776D4"/>
    <w:rsid w:val="00277918"/>
    <w:rsid w:val="00277CFA"/>
    <w:rsid w:val="00277DD4"/>
    <w:rsid w:val="00280C4B"/>
    <w:rsid w:val="002815FD"/>
    <w:rsid w:val="00281C72"/>
    <w:rsid w:val="00281E57"/>
    <w:rsid w:val="0028218A"/>
    <w:rsid w:val="002822AB"/>
    <w:rsid w:val="00282A78"/>
    <w:rsid w:val="00282EC5"/>
    <w:rsid w:val="0028374C"/>
    <w:rsid w:val="00283B4F"/>
    <w:rsid w:val="00284119"/>
    <w:rsid w:val="00284168"/>
    <w:rsid w:val="00284946"/>
    <w:rsid w:val="00284B0C"/>
    <w:rsid w:val="00284E46"/>
    <w:rsid w:val="00285049"/>
    <w:rsid w:val="002850B3"/>
    <w:rsid w:val="00285432"/>
    <w:rsid w:val="00285699"/>
    <w:rsid w:val="00285B48"/>
    <w:rsid w:val="0028668B"/>
    <w:rsid w:val="0028747D"/>
    <w:rsid w:val="00287606"/>
    <w:rsid w:val="00287767"/>
    <w:rsid w:val="00287795"/>
    <w:rsid w:val="002905AE"/>
    <w:rsid w:val="00290B2C"/>
    <w:rsid w:val="00291AA1"/>
    <w:rsid w:val="00291AC7"/>
    <w:rsid w:val="00291AE7"/>
    <w:rsid w:val="00291DFD"/>
    <w:rsid w:val="00291EE6"/>
    <w:rsid w:val="00291FFA"/>
    <w:rsid w:val="0029251E"/>
    <w:rsid w:val="00292DBB"/>
    <w:rsid w:val="00292EB4"/>
    <w:rsid w:val="002932E3"/>
    <w:rsid w:val="00293DE4"/>
    <w:rsid w:val="00294D3F"/>
    <w:rsid w:val="0029528E"/>
    <w:rsid w:val="00295330"/>
    <w:rsid w:val="00295396"/>
    <w:rsid w:val="00295703"/>
    <w:rsid w:val="002959B3"/>
    <w:rsid w:val="00295A15"/>
    <w:rsid w:val="002961AD"/>
    <w:rsid w:val="0029645C"/>
    <w:rsid w:val="0029701D"/>
    <w:rsid w:val="00297238"/>
    <w:rsid w:val="00297CDE"/>
    <w:rsid w:val="002A00D3"/>
    <w:rsid w:val="002A04B0"/>
    <w:rsid w:val="002A04D1"/>
    <w:rsid w:val="002A0AE0"/>
    <w:rsid w:val="002A0C35"/>
    <w:rsid w:val="002A0D68"/>
    <w:rsid w:val="002A17B4"/>
    <w:rsid w:val="002A2A51"/>
    <w:rsid w:val="002A2D2B"/>
    <w:rsid w:val="002A3395"/>
    <w:rsid w:val="002A3403"/>
    <w:rsid w:val="002A3C85"/>
    <w:rsid w:val="002A531E"/>
    <w:rsid w:val="002A5746"/>
    <w:rsid w:val="002A5E73"/>
    <w:rsid w:val="002A6C19"/>
    <w:rsid w:val="002A7017"/>
    <w:rsid w:val="002A70DA"/>
    <w:rsid w:val="002A72B8"/>
    <w:rsid w:val="002A72DD"/>
    <w:rsid w:val="002A731A"/>
    <w:rsid w:val="002A7652"/>
    <w:rsid w:val="002A7BED"/>
    <w:rsid w:val="002A7C44"/>
    <w:rsid w:val="002B0397"/>
    <w:rsid w:val="002B0675"/>
    <w:rsid w:val="002B06FB"/>
    <w:rsid w:val="002B080F"/>
    <w:rsid w:val="002B0C10"/>
    <w:rsid w:val="002B0C7B"/>
    <w:rsid w:val="002B0C81"/>
    <w:rsid w:val="002B11E1"/>
    <w:rsid w:val="002B127D"/>
    <w:rsid w:val="002B16AD"/>
    <w:rsid w:val="002B2F0E"/>
    <w:rsid w:val="002B3688"/>
    <w:rsid w:val="002B3825"/>
    <w:rsid w:val="002B3D0A"/>
    <w:rsid w:val="002B54EB"/>
    <w:rsid w:val="002B55E6"/>
    <w:rsid w:val="002B5BC2"/>
    <w:rsid w:val="002B5D39"/>
    <w:rsid w:val="002B629D"/>
    <w:rsid w:val="002B63C2"/>
    <w:rsid w:val="002B648A"/>
    <w:rsid w:val="002B67AE"/>
    <w:rsid w:val="002B6877"/>
    <w:rsid w:val="002B68EC"/>
    <w:rsid w:val="002B719A"/>
    <w:rsid w:val="002B727B"/>
    <w:rsid w:val="002B783A"/>
    <w:rsid w:val="002C239D"/>
    <w:rsid w:val="002C253F"/>
    <w:rsid w:val="002C3489"/>
    <w:rsid w:val="002C3607"/>
    <w:rsid w:val="002C3C31"/>
    <w:rsid w:val="002C3F35"/>
    <w:rsid w:val="002C4A16"/>
    <w:rsid w:val="002C4DEB"/>
    <w:rsid w:val="002C51C9"/>
    <w:rsid w:val="002C5228"/>
    <w:rsid w:val="002C5CD5"/>
    <w:rsid w:val="002C6D6B"/>
    <w:rsid w:val="002C6FE8"/>
    <w:rsid w:val="002C72A6"/>
    <w:rsid w:val="002C7397"/>
    <w:rsid w:val="002D001D"/>
    <w:rsid w:val="002D0A0F"/>
    <w:rsid w:val="002D0B5A"/>
    <w:rsid w:val="002D0D00"/>
    <w:rsid w:val="002D13BE"/>
    <w:rsid w:val="002D19FE"/>
    <w:rsid w:val="002D1B61"/>
    <w:rsid w:val="002D23F0"/>
    <w:rsid w:val="002D2BF1"/>
    <w:rsid w:val="002D31C3"/>
    <w:rsid w:val="002D3599"/>
    <w:rsid w:val="002D385C"/>
    <w:rsid w:val="002D3AB1"/>
    <w:rsid w:val="002D3F05"/>
    <w:rsid w:val="002D40D2"/>
    <w:rsid w:val="002D4D19"/>
    <w:rsid w:val="002D4E49"/>
    <w:rsid w:val="002D4E76"/>
    <w:rsid w:val="002D5208"/>
    <w:rsid w:val="002D5270"/>
    <w:rsid w:val="002D5320"/>
    <w:rsid w:val="002D5E27"/>
    <w:rsid w:val="002D64B3"/>
    <w:rsid w:val="002D6AAB"/>
    <w:rsid w:val="002D6E40"/>
    <w:rsid w:val="002D7009"/>
    <w:rsid w:val="002D713A"/>
    <w:rsid w:val="002D7632"/>
    <w:rsid w:val="002D7724"/>
    <w:rsid w:val="002D7D0F"/>
    <w:rsid w:val="002E0308"/>
    <w:rsid w:val="002E03FA"/>
    <w:rsid w:val="002E0DC2"/>
    <w:rsid w:val="002E1A73"/>
    <w:rsid w:val="002E1F3E"/>
    <w:rsid w:val="002E1FF9"/>
    <w:rsid w:val="002E20BF"/>
    <w:rsid w:val="002E2201"/>
    <w:rsid w:val="002E2971"/>
    <w:rsid w:val="002E29DA"/>
    <w:rsid w:val="002E2ECE"/>
    <w:rsid w:val="002E2F6D"/>
    <w:rsid w:val="002E41FB"/>
    <w:rsid w:val="002E4748"/>
    <w:rsid w:val="002E4B92"/>
    <w:rsid w:val="002E4C14"/>
    <w:rsid w:val="002E58DD"/>
    <w:rsid w:val="002E609C"/>
    <w:rsid w:val="002E64BA"/>
    <w:rsid w:val="002E6EE9"/>
    <w:rsid w:val="002E7D33"/>
    <w:rsid w:val="002E7D4F"/>
    <w:rsid w:val="002F00DE"/>
    <w:rsid w:val="002F01CE"/>
    <w:rsid w:val="002F0B60"/>
    <w:rsid w:val="002F0C76"/>
    <w:rsid w:val="002F1952"/>
    <w:rsid w:val="002F1E4B"/>
    <w:rsid w:val="002F2F05"/>
    <w:rsid w:val="002F2F65"/>
    <w:rsid w:val="002F3373"/>
    <w:rsid w:val="002F33BE"/>
    <w:rsid w:val="002F36C7"/>
    <w:rsid w:val="002F3F78"/>
    <w:rsid w:val="002F454D"/>
    <w:rsid w:val="002F4695"/>
    <w:rsid w:val="002F4807"/>
    <w:rsid w:val="002F4D4A"/>
    <w:rsid w:val="002F4E00"/>
    <w:rsid w:val="002F4F49"/>
    <w:rsid w:val="002F6326"/>
    <w:rsid w:val="002F6414"/>
    <w:rsid w:val="002F645E"/>
    <w:rsid w:val="002F6A61"/>
    <w:rsid w:val="002F6D2A"/>
    <w:rsid w:val="002F6F68"/>
    <w:rsid w:val="002F79A9"/>
    <w:rsid w:val="00301195"/>
    <w:rsid w:val="0030120B"/>
    <w:rsid w:val="003015A7"/>
    <w:rsid w:val="00301C8F"/>
    <w:rsid w:val="003025C1"/>
    <w:rsid w:val="00302603"/>
    <w:rsid w:val="00302A5A"/>
    <w:rsid w:val="003032F6"/>
    <w:rsid w:val="00304105"/>
    <w:rsid w:val="00304260"/>
    <w:rsid w:val="00304494"/>
    <w:rsid w:val="00304C1E"/>
    <w:rsid w:val="00304DB9"/>
    <w:rsid w:val="003050A6"/>
    <w:rsid w:val="0030511E"/>
    <w:rsid w:val="003052DC"/>
    <w:rsid w:val="0030537B"/>
    <w:rsid w:val="003054B1"/>
    <w:rsid w:val="003056D4"/>
    <w:rsid w:val="003059E9"/>
    <w:rsid w:val="00306296"/>
    <w:rsid w:val="0030667E"/>
    <w:rsid w:val="00307183"/>
    <w:rsid w:val="00307539"/>
    <w:rsid w:val="00307577"/>
    <w:rsid w:val="00307686"/>
    <w:rsid w:val="00307703"/>
    <w:rsid w:val="00307F73"/>
    <w:rsid w:val="003103E6"/>
    <w:rsid w:val="00310425"/>
    <w:rsid w:val="00310769"/>
    <w:rsid w:val="00310C89"/>
    <w:rsid w:val="0031107E"/>
    <w:rsid w:val="003114CE"/>
    <w:rsid w:val="00311C0D"/>
    <w:rsid w:val="00312046"/>
    <w:rsid w:val="00312570"/>
    <w:rsid w:val="00312E93"/>
    <w:rsid w:val="00313657"/>
    <w:rsid w:val="003142B5"/>
    <w:rsid w:val="00315299"/>
    <w:rsid w:val="003159F6"/>
    <w:rsid w:val="003161B6"/>
    <w:rsid w:val="00316244"/>
    <w:rsid w:val="00316B55"/>
    <w:rsid w:val="00316D40"/>
    <w:rsid w:val="003170D4"/>
    <w:rsid w:val="00317269"/>
    <w:rsid w:val="003172D5"/>
    <w:rsid w:val="00321187"/>
    <w:rsid w:val="003215E0"/>
    <w:rsid w:val="00321688"/>
    <w:rsid w:val="0032179D"/>
    <w:rsid w:val="00322294"/>
    <w:rsid w:val="00322523"/>
    <w:rsid w:val="0032262F"/>
    <w:rsid w:val="003233D3"/>
    <w:rsid w:val="003234DB"/>
    <w:rsid w:val="003237C5"/>
    <w:rsid w:val="00323AD5"/>
    <w:rsid w:val="00323E45"/>
    <w:rsid w:val="00323FB1"/>
    <w:rsid w:val="00324054"/>
    <w:rsid w:val="003241DC"/>
    <w:rsid w:val="003241E2"/>
    <w:rsid w:val="00324257"/>
    <w:rsid w:val="00324E65"/>
    <w:rsid w:val="0032507C"/>
    <w:rsid w:val="00325273"/>
    <w:rsid w:val="00325457"/>
    <w:rsid w:val="00325F95"/>
    <w:rsid w:val="003263A0"/>
    <w:rsid w:val="00326604"/>
    <w:rsid w:val="0032679B"/>
    <w:rsid w:val="00326C8A"/>
    <w:rsid w:val="00326E04"/>
    <w:rsid w:val="00326E6B"/>
    <w:rsid w:val="00326FA6"/>
    <w:rsid w:val="00327164"/>
    <w:rsid w:val="0032722D"/>
    <w:rsid w:val="00327790"/>
    <w:rsid w:val="00327F15"/>
    <w:rsid w:val="003301FE"/>
    <w:rsid w:val="0033090B"/>
    <w:rsid w:val="00330C01"/>
    <w:rsid w:val="00330CB4"/>
    <w:rsid w:val="0033324B"/>
    <w:rsid w:val="0033328A"/>
    <w:rsid w:val="003333F7"/>
    <w:rsid w:val="00333450"/>
    <w:rsid w:val="0033355B"/>
    <w:rsid w:val="003335E3"/>
    <w:rsid w:val="003336D1"/>
    <w:rsid w:val="00333811"/>
    <w:rsid w:val="00333993"/>
    <w:rsid w:val="003342F4"/>
    <w:rsid w:val="00334389"/>
    <w:rsid w:val="003343A2"/>
    <w:rsid w:val="00334B0A"/>
    <w:rsid w:val="00334B34"/>
    <w:rsid w:val="00334D33"/>
    <w:rsid w:val="0033542E"/>
    <w:rsid w:val="00335472"/>
    <w:rsid w:val="00335538"/>
    <w:rsid w:val="003363BB"/>
    <w:rsid w:val="0033684E"/>
    <w:rsid w:val="00336982"/>
    <w:rsid w:val="00337D02"/>
    <w:rsid w:val="00341C70"/>
    <w:rsid w:val="003422F6"/>
    <w:rsid w:val="003423BD"/>
    <w:rsid w:val="00342898"/>
    <w:rsid w:val="00342ACA"/>
    <w:rsid w:val="003435F6"/>
    <w:rsid w:val="00343829"/>
    <w:rsid w:val="00343C29"/>
    <w:rsid w:val="0034486C"/>
    <w:rsid w:val="00344C61"/>
    <w:rsid w:val="0034551E"/>
    <w:rsid w:val="00345D52"/>
    <w:rsid w:val="00345F61"/>
    <w:rsid w:val="003463B3"/>
    <w:rsid w:val="003464EA"/>
    <w:rsid w:val="003467CD"/>
    <w:rsid w:val="00346936"/>
    <w:rsid w:val="00346A8B"/>
    <w:rsid w:val="00346C85"/>
    <w:rsid w:val="00346CB0"/>
    <w:rsid w:val="003471D7"/>
    <w:rsid w:val="003503A6"/>
    <w:rsid w:val="0035053F"/>
    <w:rsid w:val="00350579"/>
    <w:rsid w:val="00350C18"/>
    <w:rsid w:val="00350EFB"/>
    <w:rsid w:val="003515B4"/>
    <w:rsid w:val="00351922"/>
    <w:rsid w:val="003519C6"/>
    <w:rsid w:val="00352252"/>
    <w:rsid w:val="00352443"/>
    <w:rsid w:val="00352664"/>
    <w:rsid w:val="00352931"/>
    <w:rsid w:val="0035329D"/>
    <w:rsid w:val="003535EF"/>
    <w:rsid w:val="00353E0E"/>
    <w:rsid w:val="003554D4"/>
    <w:rsid w:val="00356F95"/>
    <w:rsid w:val="0035799D"/>
    <w:rsid w:val="00357A43"/>
    <w:rsid w:val="00357DED"/>
    <w:rsid w:val="0036023C"/>
    <w:rsid w:val="00360437"/>
    <w:rsid w:val="003609A6"/>
    <w:rsid w:val="003609B5"/>
    <w:rsid w:val="00360F0D"/>
    <w:rsid w:val="00360FBC"/>
    <w:rsid w:val="0036100F"/>
    <w:rsid w:val="0036105A"/>
    <w:rsid w:val="003621D8"/>
    <w:rsid w:val="00362E36"/>
    <w:rsid w:val="00363398"/>
    <w:rsid w:val="00363473"/>
    <w:rsid w:val="00363823"/>
    <w:rsid w:val="00363E98"/>
    <w:rsid w:val="00363F10"/>
    <w:rsid w:val="00364426"/>
    <w:rsid w:val="00364F62"/>
    <w:rsid w:val="00365177"/>
    <w:rsid w:val="00366265"/>
    <w:rsid w:val="0036681E"/>
    <w:rsid w:val="00366C09"/>
    <w:rsid w:val="00366CD1"/>
    <w:rsid w:val="003671BD"/>
    <w:rsid w:val="0036738F"/>
    <w:rsid w:val="00367A30"/>
    <w:rsid w:val="00367B65"/>
    <w:rsid w:val="00367F4E"/>
    <w:rsid w:val="0037041E"/>
    <w:rsid w:val="0037181A"/>
    <w:rsid w:val="003719CF"/>
    <w:rsid w:val="003728EC"/>
    <w:rsid w:val="00372AC8"/>
    <w:rsid w:val="00373128"/>
    <w:rsid w:val="00373A36"/>
    <w:rsid w:val="00373A3B"/>
    <w:rsid w:val="003740CD"/>
    <w:rsid w:val="003741A3"/>
    <w:rsid w:val="0037462D"/>
    <w:rsid w:val="0037506F"/>
    <w:rsid w:val="0037525F"/>
    <w:rsid w:val="003758DE"/>
    <w:rsid w:val="00375B2C"/>
    <w:rsid w:val="00376398"/>
    <w:rsid w:val="00377C0A"/>
    <w:rsid w:val="00377D77"/>
    <w:rsid w:val="00380894"/>
    <w:rsid w:val="00380B12"/>
    <w:rsid w:val="003810FA"/>
    <w:rsid w:val="0038171E"/>
    <w:rsid w:val="00382A06"/>
    <w:rsid w:val="00382B59"/>
    <w:rsid w:val="00382D45"/>
    <w:rsid w:val="00383283"/>
    <w:rsid w:val="00383394"/>
    <w:rsid w:val="0038399D"/>
    <w:rsid w:val="00383E3F"/>
    <w:rsid w:val="00384047"/>
    <w:rsid w:val="003849D1"/>
    <w:rsid w:val="00384F2E"/>
    <w:rsid w:val="00385185"/>
    <w:rsid w:val="00385A69"/>
    <w:rsid w:val="00385CD3"/>
    <w:rsid w:val="00385D03"/>
    <w:rsid w:val="00386317"/>
    <w:rsid w:val="003865BA"/>
    <w:rsid w:val="00386D0A"/>
    <w:rsid w:val="0038714F"/>
    <w:rsid w:val="003905A8"/>
    <w:rsid w:val="00390A2D"/>
    <w:rsid w:val="00390BDB"/>
    <w:rsid w:val="003912E4"/>
    <w:rsid w:val="00391767"/>
    <w:rsid w:val="00391EE9"/>
    <w:rsid w:val="0039217D"/>
    <w:rsid w:val="00392305"/>
    <w:rsid w:val="00392346"/>
    <w:rsid w:val="0039292F"/>
    <w:rsid w:val="00392BCC"/>
    <w:rsid w:val="00392C69"/>
    <w:rsid w:val="00393123"/>
    <w:rsid w:val="003940CC"/>
    <w:rsid w:val="00394119"/>
    <w:rsid w:val="0039423C"/>
    <w:rsid w:val="00394A3D"/>
    <w:rsid w:val="00394FC0"/>
    <w:rsid w:val="00395470"/>
    <w:rsid w:val="003955CB"/>
    <w:rsid w:val="00395646"/>
    <w:rsid w:val="00396C86"/>
    <w:rsid w:val="00396ED9"/>
    <w:rsid w:val="003973BA"/>
    <w:rsid w:val="003973F7"/>
    <w:rsid w:val="003A039A"/>
    <w:rsid w:val="003A09B7"/>
    <w:rsid w:val="003A0B97"/>
    <w:rsid w:val="003A12F9"/>
    <w:rsid w:val="003A1778"/>
    <w:rsid w:val="003A2C1C"/>
    <w:rsid w:val="003A2D49"/>
    <w:rsid w:val="003A3398"/>
    <w:rsid w:val="003A3B61"/>
    <w:rsid w:val="003A4205"/>
    <w:rsid w:val="003A49EA"/>
    <w:rsid w:val="003A4EBE"/>
    <w:rsid w:val="003A634F"/>
    <w:rsid w:val="003A6380"/>
    <w:rsid w:val="003A64B9"/>
    <w:rsid w:val="003A652D"/>
    <w:rsid w:val="003A7283"/>
    <w:rsid w:val="003A773B"/>
    <w:rsid w:val="003B0414"/>
    <w:rsid w:val="003B06FD"/>
    <w:rsid w:val="003B1D28"/>
    <w:rsid w:val="003B21AE"/>
    <w:rsid w:val="003B285E"/>
    <w:rsid w:val="003B28F1"/>
    <w:rsid w:val="003B2AD9"/>
    <w:rsid w:val="003B407F"/>
    <w:rsid w:val="003B40B7"/>
    <w:rsid w:val="003B41F1"/>
    <w:rsid w:val="003B4816"/>
    <w:rsid w:val="003B48B3"/>
    <w:rsid w:val="003B49AD"/>
    <w:rsid w:val="003B4EC0"/>
    <w:rsid w:val="003B4F5B"/>
    <w:rsid w:val="003B5406"/>
    <w:rsid w:val="003B5409"/>
    <w:rsid w:val="003B66A2"/>
    <w:rsid w:val="003B6B03"/>
    <w:rsid w:val="003B7284"/>
    <w:rsid w:val="003B7719"/>
    <w:rsid w:val="003C03B9"/>
    <w:rsid w:val="003C0AE2"/>
    <w:rsid w:val="003C1D54"/>
    <w:rsid w:val="003C2098"/>
    <w:rsid w:val="003C2612"/>
    <w:rsid w:val="003C2914"/>
    <w:rsid w:val="003C2DBA"/>
    <w:rsid w:val="003C2E2B"/>
    <w:rsid w:val="003C330B"/>
    <w:rsid w:val="003C3924"/>
    <w:rsid w:val="003C3ECF"/>
    <w:rsid w:val="003C533B"/>
    <w:rsid w:val="003C5BD7"/>
    <w:rsid w:val="003C5BDA"/>
    <w:rsid w:val="003C5D5A"/>
    <w:rsid w:val="003C5FA3"/>
    <w:rsid w:val="003C691A"/>
    <w:rsid w:val="003C69E2"/>
    <w:rsid w:val="003C6B64"/>
    <w:rsid w:val="003C6E17"/>
    <w:rsid w:val="003C6ED6"/>
    <w:rsid w:val="003C746F"/>
    <w:rsid w:val="003D0A27"/>
    <w:rsid w:val="003D0E2D"/>
    <w:rsid w:val="003D17B2"/>
    <w:rsid w:val="003D187B"/>
    <w:rsid w:val="003D1B4A"/>
    <w:rsid w:val="003D24B0"/>
    <w:rsid w:val="003D2573"/>
    <w:rsid w:val="003D26AB"/>
    <w:rsid w:val="003D2884"/>
    <w:rsid w:val="003D2937"/>
    <w:rsid w:val="003D2C41"/>
    <w:rsid w:val="003D2C95"/>
    <w:rsid w:val="003D2F8E"/>
    <w:rsid w:val="003D308F"/>
    <w:rsid w:val="003D3459"/>
    <w:rsid w:val="003D34D5"/>
    <w:rsid w:val="003D436C"/>
    <w:rsid w:val="003D43B6"/>
    <w:rsid w:val="003D44F8"/>
    <w:rsid w:val="003D50E0"/>
    <w:rsid w:val="003D57B4"/>
    <w:rsid w:val="003D5AA4"/>
    <w:rsid w:val="003D5FDC"/>
    <w:rsid w:val="003D639E"/>
    <w:rsid w:val="003D63E6"/>
    <w:rsid w:val="003D6609"/>
    <w:rsid w:val="003D684D"/>
    <w:rsid w:val="003D688C"/>
    <w:rsid w:val="003D73E7"/>
    <w:rsid w:val="003D7652"/>
    <w:rsid w:val="003D7663"/>
    <w:rsid w:val="003D78C8"/>
    <w:rsid w:val="003D7FA1"/>
    <w:rsid w:val="003E0795"/>
    <w:rsid w:val="003E081B"/>
    <w:rsid w:val="003E0C71"/>
    <w:rsid w:val="003E0C95"/>
    <w:rsid w:val="003E0DD1"/>
    <w:rsid w:val="003E12FC"/>
    <w:rsid w:val="003E1590"/>
    <w:rsid w:val="003E1E9C"/>
    <w:rsid w:val="003E21E9"/>
    <w:rsid w:val="003E288A"/>
    <w:rsid w:val="003E2A50"/>
    <w:rsid w:val="003E2DB1"/>
    <w:rsid w:val="003E2ED2"/>
    <w:rsid w:val="003E2F2D"/>
    <w:rsid w:val="003E3114"/>
    <w:rsid w:val="003E3968"/>
    <w:rsid w:val="003E3A4B"/>
    <w:rsid w:val="003E3C1A"/>
    <w:rsid w:val="003E3D6C"/>
    <w:rsid w:val="003E401D"/>
    <w:rsid w:val="003E42E7"/>
    <w:rsid w:val="003E4566"/>
    <w:rsid w:val="003E482A"/>
    <w:rsid w:val="003E49E9"/>
    <w:rsid w:val="003E4DB2"/>
    <w:rsid w:val="003E5439"/>
    <w:rsid w:val="003E584E"/>
    <w:rsid w:val="003E78D4"/>
    <w:rsid w:val="003E7C0D"/>
    <w:rsid w:val="003E7C3D"/>
    <w:rsid w:val="003F019B"/>
    <w:rsid w:val="003F01E6"/>
    <w:rsid w:val="003F08DA"/>
    <w:rsid w:val="003F0D8B"/>
    <w:rsid w:val="003F1456"/>
    <w:rsid w:val="003F2005"/>
    <w:rsid w:val="003F268D"/>
    <w:rsid w:val="003F2A2C"/>
    <w:rsid w:val="003F2E23"/>
    <w:rsid w:val="003F376A"/>
    <w:rsid w:val="003F3AC4"/>
    <w:rsid w:val="003F3D9E"/>
    <w:rsid w:val="003F4A15"/>
    <w:rsid w:val="003F4FA5"/>
    <w:rsid w:val="003F5A76"/>
    <w:rsid w:val="003F5D2A"/>
    <w:rsid w:val="003F5F35"/>
    <w:rsid w:val="003F6394"/>
    <w:rsid w:val="003F657E"/>
    <w:rsid w:val="003F65CA"/>
    <w:rsid w:val="003F6D47"/>
    <w:rsid w:val="003F73D9"/>
    <w:rsid w:val="003F75C9"/>
    <w:rsid w:val="0040081F"/>
    <w:rsid w:val="00400F40"/>
    <w:rsid w:val="00401A1C"/>
    <w:rsid w:val="00401EFC"/>
    <w:rsid w:val="00402062"/>
    <w:rsid w:val="0040259C"/>
    <w:rsid w:val="0040347F"/>
    <w:rsid w:val="0040393F"/>
    <w:rsid w:val="00403D52"/>
    <w:rsid w:val="0040470E"/>
    <w:rsid w:val="00404AD8"/>
    <w:rsid w:val="00404EBA"/>
    <w:rsid w:val="0040576A"/>
    <w:rsid w:val="00405E3D"/>
    <w:rsid w:val="004060D2"/>
    <w:rsid w:val="0040639E"/>
    <w:rsid w:val="0040668C"/>
    <w:rsid w:val="0040771B"/>
    <w:rsid w:val="00407D66"/>
    <w:rsid w:val="0041083A"/>
    <w:rsid w:val="0041116A"/>
    <w:rsid w:val="00412DFF"/>
    <w:rsid w:val="00412F34"/>
    <w:rsid w:val="004130FF"/>
    <w:rsid w:val="00413662"/>
    <w:rsid w:val="00413AB7"/>
    <w:rsid w:val="00413BD2"/>
    <w:rsid w:val="00414052"/>
    <w:rsid w:val="004141A6"/>
    <w:rsid w:val="00414F02"/>
    <w:rsid w:val="00415525"/>
    <w:rsid w:val="00415643"/>
    <w:rsid w:val="00416132"/>
    <w:rsid w:val="0041685B"/>
    <w:rsid w:val="00416F7B"/>
    <w:rsid w:val="004172D6"/>
    <w:rsid w:val="004200DC"/>
    <w:rsid w:val="00420253"/>
    <w:rsid w:val="0042047B"/>
    <w:rsid w:val="00420EDC"/>
    <w:rsid w:val="00421128"/>
    <w:rsid w:val="00421197"/>
    <w:rsid w:val="00421927"/>
    <w:rsid w:val="004219FC"/>
    <w:rsid w:val="00422267"/>
    <w:rsid w:val="00422B6E"/>
    <w:rsid w:val="00422BD6"/>
    <w:rsid w:val="00422D32"/>
    <w:rsid w:val="00423061"/>
    <w:rsid w:val="0042368D"/>
    <w:rsid w:val="00423864"/>
    <w:rsid w:val="00424296"/>
    <w:rsid w:val="00424645"/>
    <w:rsid w:val="00425007"/>
    <w:rsid w:val="0042511E"/>
    <w:rsid w:val="00425486"/>
    <w:rsid w:val="0042562A"/>
    <w:rsid w:val="00425E36"/>
    <w:rsid w:val="00425EB4"/>
    <w:rsid w:val="00426102"/>
    <w:rsid w:val="004261CE"/>
    <w:rsid w:val="004266F8"/>
    <w:rsid w:val="004268ED"/>
    <w:rsid w:val="00426935"/>
    <w:rsid w:val="004274B9"/>
    <w:rsid w:val="00427F21"/>
    <w:rsid w:val="00430262"/>
    <w:rsid w:val="0043073B"/>
    <w:rsid w:val="00430B51"/>
    <w:rsid w:val="00430E6A"/>
    <w:rsid w:val="00431001"/>
    <w:rsid w:val="004315BB"/>
    <w:rsid w:val="00431D6F"/>
    <w:rsid w:val="00432447"/>
    <w:rsid w:val="0043271D"/>
    <w:rsid w:val="004327CB"/>
    <w:rsid w:val="00432AC5"/>
    <w:rsid w:val="00433664"/>
    <w:rsid w:val="0043366D"/>
    <w:rsid w:val="0043389A"/>
    <w:rsid w:val="00433CE7"/>
    <w:rsid w:val="00433D48"/>
    <w:rsid w:val="0043445C"/>
    <w:rsid w:val="004344FC"/>
    <w:rsid w:val="004345A7"/>
    <w:rsid w:val="004348C3"/>
    <w:rsid w:val="004348EF"/>
    <w:rsid w:val="00434EBD"/>
    <w:rsid w:val="00435E60"/>
    <w:rsid w:val="00435EE7"/>
    <w:rsid w:val="00436135"/>
    <w:rsid w:val="004361E6"/>
    <w:rsid w:val="004363F9"/>
    <w:rsid w:val="004367EA"/>
    <w:rsid w:val="00436D63"/>
    <w:rsid w:val="00436D8C"/>
    <w:rsid w:val="00436F7A"/>
    <w:rsid w:val="00437583"/>
    <w:rsid w:val="004377EE"/>
    <w:rsid w:val="00437C21"/>
    <w:rsid w:val="00440879"/>
    <w:rsid w:val="00440971"/>
    <w:rsid w:val="00440C49"/>
    <w:rsid w:val="00441352"/>
    <w:rsid w:val="0044141B"/>
    <w:rsid w:val="00441685"/>
    <w:rsid w:val="00441A9B"/>
    <w:rsid w:val="00441D98"/>
    <w:rsid w:val="004423F7"/>
    <w:rsid w:val="0044247C"/>
    <w:rsid w:val="0044274D"/>
    <w:rsid w:val="00442918"/>
    <w:rsid w:val="004429D4"/>
    <w:rsid w:val="00442F5B"/>
    <w:rsid w:val="004431CA"/>
    <w:rsid w:val="00443E30"/>
    <w:rsid w:val="004449B0"/>
    <w:rsid w:val="00444A5D"/>
    <w:rsid w:val="00444CD1"/>
    <w:rsid w:val="00445013"/>
    <w:rsid w:val="004452AC"/>
    <w:rsid w:val="004453F7"/>
    <w:rsid w:val="00445B61"/>
    <w:rsid w:val="00445D6B"/>
    <w:rsid w:val="00445E1A"/>
    <w:rsid w:val="00446126"/>
    <w:rsid w:val="0044652F"/>
    <w:rsid w:val="004470AB"/>
    <w:rsid w:val="00447BF9"/>
    <w:rsid w:val="004502A5"/>
    <w:rsid w:val="004509EC"/>
    <w:rsid w:val="00450E74"/>
    <w:rsid w:val="00451D4A"/>
    <w:rsid w:val="00451F5B"/>
    <w:rsid w:val="0045324A"/>
    <w:rsid w:val="004541D9"/>
    <w:rsid w:val="00454237"/>
    <w:rsid w:val="004543F0"/>
    <w:rsid w:val="00454BF4"/>
    <w:rsid w:val="00455A5C"/>
    <w:rsid w:val="00455B7C"/>
    <w:rsid w:val="00455C8C"/>
    <w:rsid w:val="00456421"/>
    <w:rsid w:val="00456C45"/>
    <w:rsid w:val="00456FD4"/>
    <w:rsid w:val="00457A9B"/>
    <w:rsid w:val="0046003D"/>
    <w:rsid w:val="00460073"/>
    <w:rsid w:val="00460109"/>
    <w:rsid w:val="004603E5"/>
    <w:rsid w:val="00460499"/>
    <w:rsid w:val="0046081B"/>
    <w:rsid w:val="004609B2"/>
    <w:rsid w:val="00461432"/>
    <w:rsid w:val="00461C41"/>
    <w:rsid w:val="00462B37"/>
    <w:rsid w:val="00462B63"/>
    <w:rsid w:val="00462E26"/>
    <w:rsid w:val="004637BA"/>
    <w:rsid w:val="00463D83"/>
    <w:rsid w:val="00464C6E"/>
    <w:rsid w:val="00465634"/>
    <w:rsid w:val="0046567E"/>
    <w:rsid w:val="00466BB3"/>
    <w:rsid w:val="00466DB8"/>
    <w:rsid w:val="00467078"/>
    <w:rsid w:val="00467454"/>
    <w:rsid w:val="004675B2"/>
    <w:rsid w:val="004678AD"/>
    <w:rsid w:val="00467A99"/>
    <w:rsid w:val="00467FF8"/>
    <w:rsid w:val="00471654"/>
    <w:rsid w:val="00472C88"/>
    <w:rsid w:val="00472EFC"/>
    <w:rsid w:val="00473521"/>
    <w:rsid w:val="00473804"/>
    <w:rsid w:val="0047393B"/>
    <w:rsid w:val="00474A78"/>
    <w:rsid w:val="004750CA"/>
    <w:rsid w:val="00475B6F"/>
    <w:rsid w:val="004761FF"/>
    <w:rsid w:val="004769A6"/>
    <w:rsid w:val="00476F7E"/>
    <w:rsid w:val="0047764D"/>
    <w:rsid w:val="004779FD"/>
    <w:rsid w:val="00480089"/>
    <w:rsid w:val="0048026E"/>
    <w:rsid w:val="004802D6"/>
    <w:rsid w:val="00480B3D"/>
    <w:rsid w:val="00481416"/>
    <w:rsid w:val="00482015"/>
    <w:rsid w:val="004823D6"/>
    <w:rsid w:val="00482CB5"/>
    <w:rsid w:val="00482D90"/>
    <w:rsid w:val="004840B0"/>
    <w:rsid w:val="00484753"/>
    <w:rsid w:val="00484C5F"/>
    <w:rsid w:val="0048519D"/>
    <w:rsid w:val="00485C4D"/>
    <w:rsid w:val="00486AA2"/>
    <w:rsid w:val="00487F48"/>
    <w:rsid w:val="00490368"/>
    <w:rsid w:val="00490776"/>
    <w:rsid w:val="00490CE1"/>
    <w:rsid w:val="0049105C"/>
    <w:rsid w:val="0049163F"/>
    <w:rsid w:val="00493377"/>
    <w:rsid w:val="004934AD"/>
    <w:rsid w:val="00493DAF"/>
    <w:rsid w:val="00493FA4"/>
    <w:rsid w:val="00494398"/>
    <w:rsid w:val="00494F18"/>
    <w:rsid w:val="00494FCB"/>
    <w:rsid w:val="0049526F"/>
    <w:rsid w:val="0049582A"/>
    <w:rsid w:val="0049683D"/>
    <w:rsid w:val="00496939"/>
    <w:rsid w:val="00496987"/>
    <w:rsid w:val="004974F5"/>
    <w:rsid w:val="00497BF1"/>
    <w:rsid w:val="004A02A8"/>
    <w:rsid w:val="004A0655"/>
    <w:rsid w:val="004A0CD4"/>
    <w:rsid w:val="004A1338"/>
    <w:rsid w:val="004A1B4F"/>
    <w:rsid w:val="004A1CB1"/>
    <w:rsid w:val="004A2902"/>
    <w:rsid w:val="004A2C3D"/>
    <w:rsid w:val="004A3050"/>
    <w:rsid w:val="004A3368"/>
    <w:rsid w:val="004A35EE"/>
    <w:rsid w:val="004A3A93"/>
    <w:rsid w:val="004A42BF"/>
    <w:rsid w:val="004A48A7"/>
    <w:rsid w:val="004A4DEB"/>
    <w:rsid w:val="004A52DE"/>
    <w:rsid w:val="004A5332"/>
    <w:rsid w:val="004A57CB"/>
    <w:rsid w:val="004A5C39"/>
    <w:rsid w:val="004A647C"/>
    <w:rsid w:val="004A66E2"/>
    <w:rsid w:val="004A6938"/>
    <w:rsid w:val="004A6A57"/>
    <w:rsid w:val="004A7B47"/>
    <w:rsid w:val="004A7F3B"/>
    <w:rsid w:val="004B0571"/>
    <w:rsid w:val="004B0810"/>
    <w:rsid w:val="004B1BB0"/>
    <w:rsid w:val="004B1F19"/>
    <w:rsid w:val="004B2444"/>
    <w:rsid w:val="004B24D1"/>
    <w:rsid w:val="004B2E6D"/>
    <w:rsid w:val="004B2EA6"/>
    <w:rsid w:val="004B305F"/>
    <w:rsid w:val="004B4237"/>
    <w:rsid w:val="004B42D0"/>
    <w:rsid w:val="004B5060"/>
    <w:rsid w:val="004B5B03"/>
    <w:rsid w:val="004B6290"/>
    <w:rsid w:val="004B6948"/>
    <w:rsid w:val="004B6A38"/>
    <w:rsid w:val="004B6F7B"/>
    <w:rsid w:val="004B7030"/>
    <w:rsid w:val="004B7499"/>
    <w:rsid w:val="004B7D5F"/>
    <w:rsid w:val="004C03A0"/>
    <w:rsid w:val="004C0B1C"/>
    <w:rsid w:val="004C0E11"/>
    <w:rsid w:val="004C0FF7"/>
    <w:rsid w:val="004C18A9"/>
    <w:rsid w:val="004C23E4"/>
    <w:rsid w:val="004C24D7"/>
    <w:rsid w:val="004C2BBD"/>
    <w:rsid w:val="004C2C06"/>
    <w:rsid w:val="004C389F"/>
    <w:rsid w:val="004C3E72"/>
    <w:rsid w:val="004C4A37"/>
    <w:rsid w:val="004C4DDD"/>
    <w:rsid w:val="004C5486"/>
    <w:rsid w:val="004C577A"/>
    <w:rsid w:val="004C5F12"/>
    <w:rsid w:val="004C6790"/>
    <w:rsid w:val="004C6C4A"/>
    <w:rsid w:val="004C6D04"/>
    <w:rsid w:val="004C7191"/>
    <w:rsid w:val="004C7356"/>
    <w:rsid w:val="004D06A8"/>
    <w:rsid w:val="004D0E1E"/>
    <w:rsid w:val="004D0EB2"/>
    <w:rsid w:val="004D10BE"/>
    <w:rsid w:val="004D134C"/>
    <w:rsid w:val="004D1894"/>
    <w:rsid w:val="004D1B7A"/>
    <w:rsid w:val="004D1C73"/>
    <w:rsid w:val="004D23DE"/>
    <w:rsid w:val="004D285D"/>
    <w:rsid w:val="004D2875"/>
    <w:rsid w:val="004D33B7"/>
    <w:rsid w:val="004D3D5B"/>
    <w:rsid w:val="004D42AE"/>
    <w:rsid w:val="004D44DC"/>
    <w:rsid w:val="004D4777"/>
    <w:rsid w:val="004D49A8"/>
    <w:rsid w:val="004D4E8E"/>
    <w:rsid w:val="004D597F"/>
    <w:rsid w:val="004D61B6"/>
    <w:rsid w:val="004D61EF"/>
    <w:rsid w:val="004D6995"/>
    <w:rsid w:val="004D6C71"/>
    <w:rsid w:val="004D7231"/>
    <w:rsid w:val="004D7278"/>
    <w:rsid w:val="004D7C5C"/>
    <w:rsid w:val="004D7D10"/>
    <w:rsid w:val="004E0282"/>
    <w:rsid w:val="004E0F95"/>
    <w:rsid w:val="004E1EF8"/>
    <w:rsid w:val="004E1FF3"/>
    <w:rsid w:val="004E23EB"/>
    <w:rsid w:val="004E3200"/>
    <w:rsid w:val="004E332D"/>
    <w:rsid w:val="004E3777"/>
    <w:rsid w:val="004E399D"/>
    <w:rsid w:val="004E3EDA"/>
    <w:rsid w:val="004E3F1E"/>
    <w:rsid w:val="004E47ED"/>
    <w:rsid w:val="004E4AC6"/>
    <w:rsid w:val="004E4CAF"/>
    <w:rsid w:val="004E4F20"/>
    <w:rsid w:val="004E54CE"/>
    <w:rsid w:val="004E6E16"/>
    <w:rsid w:val="004E79D1"/>
    <w:rsid w:val="004F0503"/>
    <w:rsid w:val="004F0517"/>
    <w:rsid w:val="004F06FE"/>
    <w:rsid w:val="004F0D95"/>
    <w:rsid w:val="004F10D1"/>
    <w:rsid w:val="004F1D8C"/>
    <w:rsid w:val="004F2A69"/>
    <w:rsid w:val="004F2C86"/>
    <w:rsid w:val="004F343C"/>
    <w:rsid w:val="004F387D"/>
    <w:rsid w:val="004F39BB"/>
    <w:rsid w:val="004F3B87"/>
    <w:rsid w:val="004F3FD2"/>
    <w:rsid w:val="004F44F6"/>
    <w:rsid w:val="004F4799"/>
    <w:rsid w:val="004F4C46"/>
    <w:rsid w:val="004F4E70"/>
    <w:rsid w:val="004F5088"/>
    <w:rsid w:val="004F57FE"/>
    <w:rsid w:val="004F59C9"/>
    <w:rsid w:val="004F6A50"/>
    <w:rsid w:val="004F6D02"/>
    <w:rsid w:val="004F7402"/>
    <w:rsid w:val="004F7A8F"/>
    <w:rsid w:val="004F7BD2"/>
    <w:rsid w:val="005006AA"/>
    <w:rsid w:val="00500A03"/>
    <w:rsid w:val="00500EC7"/>
    <w:rsid w:val="00501FC9"/>
    <w:rsid w:val="0050282A"/>
    <w:rsid w:val="005028EE"/>
    <w:rsid w:val="00502A99"/>
    <w:rsid w:val="0050381E"/>
    <w:rsid w:val="00503CDF"/>
    <w:rsid w:val="00504B09"/>
    <w:rsid w:val="0050510C"/>
    <w:rsid w:val="00505182"/>
    <w:rsid w:val="00505648"/>
    <w:rsid w:val="0050577D"/>
    <w:rsid w:val="00505D25"/>
    <w:rsid w:val="00506AF8"/>
    <w:rsid w:val="00506DB8"/>
    <w:rsid w:val="00506E81"/>
    <w:rsid w:val="00506F98"/>
    <w:rsid w:val="00507015"/>
    <w:rsid w:val="005075C6"/>
    <w:rsid w:val="00507707"/>
    <w:rsid w:val="00507B12"/>
    <w:rsid w:val="00507FE8"/>
    <w:rsid w:val="00510AC7"/>
    <w:rsid w:val="00512032"/>
    <w:rsid w:val="00512667"/>
    <w:rsid w:val="00512CD0"/>
    <w:rsid w:val="005137CB"/>
    <w:rsid w:val="00513EFC"/>
    <w:rsid w:val="00514F9A"/>
    <w:rsid w:val="005151C4"/>
    <w:rsid w:val="00515961"/>
    <w:rsid w:val="00515D79"/>
    <w:rsid w:val="00516002"/>
    <w:rsid w:val="005172FF"/>
    <w:rsid w:val="005173A9"/>
    <w:rsid w:val="005178C9"/>
    <w:rsid w:val="005179CC"/>
    <w:rsid w:val="00517DAF"/>
    <w:rsid w:val="005209EB"/>
    <w:rsid w:val="00520A30"/>
    <w:rsid w:val="00520DAE"/>
    <w:rsid w:val="00521B5B"/>
    <w:rsid w:val="00521C3B"/>
    <w:rsid w:val="00521EDB"/>
    <w:rsid w:val="00522469"/>
    <w:rsid w:val="00522F66"/>
    <w:rsid w:val="0052313D"/>
    <w:rsid w:val="00523434"/>
    <w:rsid w:val="005239E4"/>
    <w:rsid w:val="0052403B"/>
    <w:rsid w:val="0052421B"/>
    <w:rsid w:val="0052453C"/>
    <w:rsid w:val="005246A4"/>
    <w:rsid w:val="00525044"/>
    <w:rsid w:val="00525F13"/>
    <w:rsid w:val="0052619B"/>
    <w:rsid w:val="0052642B"/>
    <w:rsid w:val="00526E9A"/>
    <w:rsid w:val="00527A92"/>
    <w:rsid w:val="00527DB7"/>
    <w:rsid w:val="00530293"/>
    <w:rsid w:val="00530954"/>
    <w:rsid w:val="00530D94"/>
    <w:rsid w:val="005312B5"/>
    <w:rsid w:val="00531668"/>
    <w:rsid w:val="005316DE"/>
    <w:rsid w:val="00531C31"/>
    <w:rsid w:val="00531D6E"/>
    <w:rsid w:val="00531DAE"/>
    <w:rsid w:val="00532348"/>
    <w:rsid w:val="00532456"/>
    <w:rsid w:val="00532547"/>
    <w:rsid w:val="005337A7"/>
    <w:rsid w:val="00533F09"/>
    <w:rsid w:val="00534C29"/>
    <w:rsid w:val="00534E7F"/>
    <w:rsid w:val="00535B66"/>
    <w:rsid w:val="00536237"/>
    <w:rsid w:val="005362C3"/>
    <w:rsid w:val="00536422"/>
    <w:rsid w:val="00536798"/>
    <w:rsid w:val="00536A73"/>
    <w:rsid w:val="00536D90"/>
    <w:rsid w:val="00536E79"/>
    <w:rsid w:val="00540333"/>
    <w:rsid w:val="00540C2A"/>
    <w:rsid w:val="00540D5E"/>
    <w:rsid w:val="00540F96"/>
    <w:rsid w:val="0054127A"/>
    <w:rsid w:val="00541520"/>
    <w:rsid w:val="00541A32"/>
    <w:rsid w:val="005424EA"/>
    <w:rsid w:val="00542DB7"/>
    <w:rsid w:val="00543424"/>
    <w:rsid w:val="00544222"/>
    <w:rsid w:val="005443BE"/>
    <w:rsid w:val="00544AB8"/>
    <w:rsid w:val="00544AC0"/>
    <w:rsid w:val="005456E7"/>
    <w:rsid w:val="00545BF7"/>
    <w:rsid w:val="00545DF6"/>
    <w:rsid w:val="00545EEF"/>
    <w:rsid w:val="00545F86"/>
    <w:rsid w:val="0054693C"/>
    <w:rsid w:val="00546C86"/>
    <w:rsid w:val="00547006"/>
    <w:rsid w:val="0054702E"/>
    <w:rsid w:val="0054707B"/>
    <w:rsid w:val="005473C0"/>
    <w:rsid w:val="00547756"/>
    <w:rsid w:val="0054789E"/>
    <w:rsid w:val="00547AAD"/>
    <w:rsid w:val="00547F4F"/>
    <w:rsid w:val="00547F7C"/>
    <w:rsid w:val="00550432"/>
    <w:rsid w:val="0055109C"/>
    <w:rsid w:val="00552968"/>
    <w:rsid w:val="00552DE6"/>
    <w:rsid w:val="00554455"/>
    <w:rsid w:val="00554483"/>
    <w:rsid w:val="00554A4A"/>
    <w:rsid w:val="00554AFC"/>
    <w:rsid w:val="00554F0A"/>
    <w:rsid w:val="00555492"/>
    <w:rsid w:val="005554BB"/>
    <w:rsid w:val="0055573D"/>
    <w:rsid w:val="00555747"/>
    <w:rsid w:val="00555B18"/>
    <w:rsid w:val="0055629D"/>
    <w:rsid w:val="005563FD"/>
    <w:rsid w:val="005567E5"/>
    <w:rsid w:val="0055683F"/>
    <w:rsid w:val="005579A8"/>
    <w:rsid w:val="005600F2"/>
    <w:rsid w:val="0056012E"/>
    <w:rsid w:val="00560D88"/>
    <w:rsid w:val="00561863"/>
    <w:rsid w:val="00561B6C"/>
    <w:rsid w:val="00561C9B"/>
    <w:rsid w:val="005623E7"/>
    <w:rsid w:val="00562984"/>
    <w:rsid w:val="00562B8F"/>
    <w:rsid w:val="00562D3D"/>
    <w:rsid w:val="0056327C"/>
    <w:rsid w:val="00563DF1"/>
    <w:rsid w:val="0056400D"/>
    <w:rsid w:val="00564358"/>
    <w:rsid w:val="00564D69"/>
    <w:rsid w:val="00565306"/>
    <w:rsid w:val="005657D6"/>
    <w:rsid w:val="00565EC7"/>
    <w:rsid w:val="00566000"/>
    <w:rsid w:val="005661F7"/>
    <w:rsid w:val="005662C9"/>
    <w:rsid w:val="0056651E"/>
    <w:rsid w:val="00566AE3"/>
    <w:rsid w:val="00566D92"/>
    <w:rsid w:val="005671D6"/>
    <w:rsid w:val="00567A81"/>
    <w:rsid w:val="00567AF1"/>
    <w:rsid w:val="00567DA0"/>
    <w:rsid w:val="005701DE"/>
    <w:rsid w:val="005702D4"/>
    <w:rsid w:val="005703C2"/>
    <w:rsid w:val="00570948"/>
    <w:rsid w:val="0057138F"/>
    <w:rsid w:val="0057210F"/>
    <w:rsid w:val="00572170"/>
    <w:rsid w:val="00572441"/>
    <w:rsid w:val="005725F8"/>
    <w:rsid w:val="00572722"/>
    <w:rsid w:val="00572913"/>
    <w:rsid w:val="00572E72"/>
    <w:rsid w:val="0057317C"/>
    <w:rsid w:val="00573732"/>
    <w:rsid w:val="00573CB3"/>
    <w:rsid w:val="00573F2D"/>
    <w:rsid w:val="00574822"/>
    <w:rsid w:val="00576589"/>
    <w:rsid w:val="005770F9"/>
    <w:rsid w:val="00577395"/>
    <w:rsid w:val="005774FA"/>
    <w:rsid w:val="00577C53"/>
    <w:rsid w:val="00580008"/>
    <w:rsid w:val="005802FC"/>
    <w:rsid w:val="00580355"/>
    <w:rsid w:val="00580A0E"/>
    <w:rsid w:val="00580CBE"/>
    <w:rsid w:val="00581472"/>
    <w:rsid w:val="005820AA"/>
    <w:rsid w:val="00582DBE"/>
    <w:rsid w:val="005830EF"/>
    <w:rsid w:val="005830F3"/>
    <w:rsid w:val="0058347B"/>
    <w:rsid w:val="005834FB"/>
    <w:rsid w:val="00583FC7"/>
    <w:rsid w:val="005847A0"/>
    <w:rsid w:val="005847E2"/>
    <w:rsid w:val="00585533"/>
    <w:rsid w:val="00585D83"/>
    <w:rsid w:val="0058699A"/>
    <w:rsid w:val="005874E2"/>
    <w:rsid w:val="00587D57"/>
    <w:rsid w:val="00587D77"/>
    <w:rsid w:val="00587DE5"/>
    <w:rsid w:val="00587ECB"/>
    <w:rsid w:val="005901B7"/>
    <w:rsid w:val="005908B6"/>
    <w:rsid w:val="005908D0"/>
    <w:rsid w:val="00590BDD"/>
    <w:rsid w:val="0059140C"/>
    <w:rsid w:val="00591CC1"/>
    <w:rsid w:val="00591F75"/>
    <w:rsid w:val="00592674"/>
    <w:rsid w:val="00592A19"/>
    <w:rsid w:val="00592BEE"/>
    <w:rsid w:val="00592C56"/>
    <w:rsid w:val="0059372E"/>
    <w:rsid w:val="005938D0"/>
    <w:rsid w:val="00593F1A"/>
    <w:rsid w:val="00593F97"/>
    <w:rsid w:val="0059493A"/>
    <w:rsid w:val="00594CF7"/>
    <w:rsid w:val="00594E04"/>
    <w:rsid w:val="00594EFB"/>
    <w:rsid w:val="00595689"/>
    <w:rsid w:val="00595B35"/>
    <w:rsid w:val="00595C6C"/>
    <w:rsid w:val="00596539"/>
    <w:rsid w:val="00596A1D"/>
    <w:rsid w:val="00596FFD"/>
    <w:rsid w:val="005970AD"/>
    <w:rsid w:val="00597484"/>
    <w:rsid w:val="0059795C"/>
    <w:rsid w:val="00597FFA"/>
    <w:rsid w:val="005A06FB"/>
    <w:rsid w:val="005A09B1"/>
    <w:rsid w:val="005A1406"/>
    <w:rsid w:val="005A187D"/>
    <w:rsid w:val="005A1D8D"/>
    <w:rsid w:val="005A1DB2"/>
    <w:rsid w:val="005A1E46"/>
    <w:rsid w:val="005A271D"/>
    <w:rsid w:val="005A324C"/>
    <w:rsid w:val="005A327C"/>
    <w:rsid w:val="005A387C"/>
    <w:rsid w:val="005A3B5C"/>
    <w:rsid w:val="005A3CA6"/>
    <w:rsid w:val="005A3F70"/>
    <w:rsid w:val="005A4E3C"/>
    <w:rsid w:val="005A5533"/>
    <w:rsid w:val="005A5D9F"/>
    <w:rsid w:val="005A6095"/>
    <w:rsid w:val="005A69AC"/>
    <w:rsid w:val="005A6CA3"/>
    <w:rsid w:val="005A6DE3"/>
    <w:rsid w:val="005A765B"/>
    <w:rsid w:val="005A7ADA"/>
    <w:rsid w:val="005A7D75"/>
    <w:rsid w:val="005B0BF5"/>
    <w:rsid w:val="005B0C09"/>
    <w:rsid w:val="005B1068"/>
    <w:rsid w:val="005B158B"/>
    <w:rsid w:val="005B1CC5"/>
    <w:rsid w:val="005B265D"/>
    <w:rsid w:val="005B267F"/>
    <w:rsid w:val="005B3148"/>
    <w:rsid w:val="005B39AB"/>
    <w:rsid w:val="005B3F0B"/>
    <w:rsid w:val="005B3F1C"/>
    <w:rsid w:val="005B400A"/>
    <w:rsid w:val="005B437C"/>
    <w:rsid w:val="005B4482"/>
    <w:rsid w:val="005B4E3C"/>
    <w:rsid w:val="005B4E96"/>
    <w:rsid w:val="005B4F7A"/>
    <w:rsid w:val="005B592D"/>
    <w:rsid w:val="005B62D7"/>
    <w:rsid w:val="005B63E7"/>
    <w:rsid w:val="005B6427"/>
    <w:rsid w:val="005B6E9D"/>
    <w:rsid w:val="005B755D"/>
    <w:rsid w:val="005B75E9"/>
    <w:rsid w:val="005C0281"/>
    <w:rsid w:val="005C04AC"/>
    <w:rsid w:val="005C064E"/>
    <w:rsid w:val="005C06CB"/>
    <w:rsid w:val="005C06E5"/>
    <w:rsid w:val="005C0DE9"/>
    <w:rsid w:val="005C15EC"/>
    <w:rsid w:val="005C1A67"/>
    <w:rsid w:val="005C21CA"/>
    <w:rsid w:val="005C262C"/>
    <w:rsid w:val="005C2EED"/>
    <w:rsid w:val="005C3615"/>
    <w:rsid w:val="005C398F"/>
    <w:rsid w:val="005C411B"/>
    <w:rsid w:val="005C5052"/>
    <w:rsid w:val="005C575E"/>
    <w:rsid w:val="005C6488"/>
    <w:rsid w:val="005C688B"/>
    <w:rsid w:val="005C6D13"/>
    <w:rsid w:val="005C7D98"/>
    <w:rsid w:val="005D0808"/>
    <w:rsid w:val="005D0BDC"/>
    <w:rsid w:val="005D1284"/>
    <w:rsid w:val="005D14DB"/>
    <w:rsid w:val="005D1C4B"/>
    <w:rsid w:val="005D23F8"/>
    <w:rsid w:val="005D288C"/>
    <w:rsid w:val="005D3D20"/>
    <w:rsid w:val="005D3ED8"/>
    <w:rsid w:val="005D43CF"/>
    <w:rsid w:val="005D474A"/>
    <w:rsid w:val="005D47D9"/>
    <w:rsid w:val="005D4CD0"/>
    <w:rsid w:val="005D502B"/>
    <w:rsid w:val="005D51A8"/>
    <w:rsid w:val="005D537B"/>
    <w:rsid w:val="005D5518"/>
    <w:rsid w:val="005D557F"/>
    <w:rsid w:val="005D6913"/>
    <w:rsid w:val="005D7756"/>
    <w:rsid w:val="005D7EC0"/>
    <w:rsid w:val="005E0194"/>
    <w:rsid w:val="005E06DD"/>
    <w:rsid w:val="005E09ED"/>
    <w:rsid w:val="005E1332"/>
    <w:rsid w:val="005E13BE"/>
    <w:rsid w:val="005E1E4C"/>
    <w:rsid w:val="005E1F70"/>
    <w:rsid w:val="005E228C"/>
    <w:rsid w:val="005E25D1"/>
    <w:rsid w:val="005E2686"/>
    <w:rsid w:val="005E30CA"/>
    <w:rsid w:val="005E36BE"/>
    <w:rsid w:val="005E3AE9"/>
    <w:rsid w:val="005E418B"/>
    <w:rsid w:val="005E419B"/>
    <w:rsid w:val="005E42EC"/>
    <w:rsid w:val="005E43F3"/>
    <w:rsid w:val="005E4961"/>
    <w:rsid w:val="005E533F"/>
    <w:rsid w:val="005E5AB3"/>
    <w:rsid w:val="005E5C72"/>
    <w:rsid w:val="005E5E01"/>
    <w:rsid w:val="005E7DB1"/>
    <w:rsid w:val="005F043D"/>
    <w:rsid w:val="005F043E"/>
    <w:rsid w:val="005F0558"/>
    <w:rsid w:val="005F068F"/>
    <w:rsid w:val="005F06A1"/>
    <w:rsid w:val="005F1E56"/>
    <w:rsid w:val="005F2700"/>
    <w:rsid w:val="005F2B1A"/>
    <w:rsid w:val="005F358C"/>
    <w:rsid w:val="005F3A56"/>
    <w:rsid w:val="005F3A92"/>
    <w:rsid w:val="005F3B62"/>
    <w:rsid w:val="005F3BF4"/>
    <w:rsid w:val="005F40C9"/>
    <w:rsid w:val="005F4101"/>
    <w:rsid w:val="005F4D62"/>
    <w:rsid w:val="005F4F8D"/>
    <w:rsid w:val="005F5530"/>
    <w:rsid w:val="005F6040"/>
    <w:rsid w:val="005F60B7"/>
    <w:rsid w:val="005F7170"/>
    <w:rsid w:val="005F7487"/>
    <w:rsid w:val="005F7A2B"/>
    <w:rsid w:val="005F7B2C"/>
    <w:rsid w:val="006000F8"/>
    <w:rsid w:val="00600392"/>
    <w:rsid w:val="006015F1"/>
    <w:rsid w:val="00601FA6"/>
    <w:rsid w:val="00602DAA"/>
    <w:rsid w:val="00603012"/>
    <w:rsid w:val="006031AC"/>
    <w:rsid w:val="00603448"/>
    <w:rsid w:val="00603E6D"/>
    <w:rsid w:val="00604058"/>
    <w:rsid w:val="00604391"/>
    <w:rsid w:val="00604D27"/>
    <w:rsid w:val="00604E63"/>
    <w:rsid w:val="006050B1"/>
    <w:rsid w:val="00605745"/>
    <w:rsid w:val="006057B6"/>
    <w:rsid w:val="00605B16"/>
    <w:rsid w:val="00605C19"/>
    <w:rsid w:val="006060CA"/>
    <w:rsid w:val="0060610B"/>
    <w:rsid w:val="006068DD"/>
    <w:rsid w:val="00606E52"/>
    <w:rsid w:val="0060765A"/>
    <w:rsid w:val="0060767D"/>
    <w:rsid w:val="0060768D"/>
    <w:rsid w:val="00607D55"/>
    <w:rsid w:val="00607DBC"/>
    <w:rsid w:val="00611711"/>
    <w:rsid w:val="0061256F"/>
    <w:rsid w:val="00612E01"/>
    <w:rsid w:val="006131AF"/>
    <w:rsid w:val="00613641"/>
    <w:rsid w:val="00613745"/>
    <w:rsid w:val="00613768"/>
    <w:rsid w:val="006140A4"/>
    <w:rsid w:val="00614C5D"/>
    <w:rsid w:val="00614C71"/>
    <w:rsid w:val="0061525E"/>
    <w:rsid w:val="006153AD"/>
    <w:rsid w:val="006155C7"/>
    <w:rsid w:val="006158B5"/>
    <w:rsid w:val="00616177"/>
    <w:rsid w:val="00617984"/>
    <w:rsid w:val="00617B6F"/>
    <w:rsid w:val="00617D6D"/>
    <w:rsid w:val="006218DD"/>
    <w:rsid w:val="00621C1B"/>
    <w:rsid w:val="00621F98"/>
    <w:rsid w:val="0062223D"/>
    <w:rsid w:val="006227E3"/>
    <w:rsid w:val="0062395E"/>
    <w:rsid w:val="00624A3C"/>
    <w:rsid w:val="00624AEC"/>
    <w:rsid w:val="00624F54"/>
    <w:rsid w:val="00625243"/>
    <w:rsid w:val="00625283"/>
    <w:rsid w:val="00625306"/>
    <w:rsid w:val="006253BF"/>
    <w:rsid w:val="00626222"/>
    <w:rsid w:val="006266B4"/>
    <w:rsid w:val="00626CFB"/>
    <w:rsid w:val="00626F5D"/>
    <w:rsid w:val="00627094"/>
    <w:rsid w:val="00627207"/>
    <w:rsid w:val="00630200"/>
    <w:rsid w:val="006302ED"/>
    <w:rsid w:val="00630310"/>
    <w:rsid w:val="006309DA"/>
    <w:rsid w:val="0063166B"/>
    <w:rsid w:val="00631A3E"/>
    <w:rsid w:val="00631AF7"/>
    <w:rsid w:val="00631B56"/>
    <w:rsid w:val="00631C22"/>
    <w:rsid w:val="006324A4"/>
    <w:rsid w:val="006329B0"/>
    <w:rsid w:val="00633828"/>
    <w:rsid w:val="006338CB"/>
    <w:rsid w:val="00633E8B"/>
    <w:rsid w:val="006343EF"/>
    <w:rsid w:val="006347EE"/>
    <w:rsid w:val="00634830"/>
    <w:rsid w:val="00634947"/>
    <w:rsid w:val="00634E28"/>
    <w:rsid w:val="006357EE"/>
    <w:rsid w:val="00635A49"/>
    <w:rsid w:val="00635B42"/>
    <w:rsid w:val="00635D32"/>
    <w:rsid w:val="00635E8E"/>
    <w:rsid w:val="006361C2"/>
    <w:rsid w:val="0063796F"/>
    <w:rsid w:val="00637BA4"/>
    <w:rsid w:val="00640192"/>
    <w:rsid w:val="00640361"/>
    <w:rsid w:val="00640385"/>
    <w:rsid w:val="0064087A"/>
    <w:rsid w:val="00641856"/>
    <w:rsid w:val="00642BAE"/>
    <w:rsid w:val="00642EF6"/>
    <w:rsid w:val="00643B6C"/>
    <w:rsid w:val="00643BF2"/>
    <w:rsid w:val="00643E76"/>
    <w:rsid w:val="006440C7"/>
    <w:rsid w:val="006442CE"/>
    <w:rsid w:val="0064442D"/>
    <w:rsid w:val="0064479D"/>
    <w:rsid w:val="0064497F"/>
    <w:rsid w:val="00645973"/>
    <w:rsid w:val="0064688F"/>
    <w:rsid w:val="00646D89"/>
    <w:rsid w:val="00647674"/>
    <w:rsid w:val="00650873"/>
    <w:rsid w:val="00650CC9"/>
    <w:rsid w:val="00651853"/>
    <w:rsid w:val="00652751"/>
    <w:rsid w:val="00652AD3"/>
    <w:rsid w:val="00652C9E"/>
    <w:rsid w:val="006534F6"/>
    <w:rsid w:val="006536C6"/>
    <w:rsid w:val="00653872"/>
    <w:rsid w:val="00653D8F"/>
    <w:rsid w:val="006542AA"/>
    <w:rsid w:val="00654681"/>
    <w:rsid w:val="0065495C"/>
    <w:rsid w:val="00655ABF"/>
    <w:rsid w:val="00655E43"/>
    <w:rsid w:val="00656989"/>
    <w:rsid w:val="00656CE3"/>
    <w:rsid w:val="00657B43"/>
    <w:rsid w:val="00660090"/>
    <w:rsid w:val="00660189"/>
    <w:rsid w:val="006601A9"/>
    <w:rsid w:val="00661127"/>
    <w:rsid w:val="0066127A"/>
    <w:rsid w:val="00661392"/>
    <w:rsid w:val="00661FCF"/>
    <w:rsid w:val="0066214A"/>
    <w:rsid w:val="00662249"/>
    <w:rsid w:val="0066245A"/>
    <w:rsid w:val="00662A07"/>
    <w:rsid w:val="00662CDC"/>
    <w:rsid w:val="00662F32"/>
    <w:rsid w:val="006633DD"/>
    <w:rsid w:val="00663ACF"/>
    <w:rsid w:val="0066432D"/>
    <w:rsid w:val="00664757"/>
    <w:rsid w:val="0066490F"/>
    <w:rsid w:val="00664E08"/>
    <w:rsid w:val="00665164"/>
    <w:rsid w:val="00665D0F"/>
    <w:rsid w:val="006665C6"/>
    <w:rsid w:val="00666954"/>
    <w:rsid w:val="00666A14"/>
    <w:rsid w:val="00666A77"/>
    <w:rsid w:val="00666BAF"/>
    <w:rsid w:val="00666DA2"/>
    <w:rsid w:val="00666F89"/>
    <w:rsid w:val="00667028"/>
    <w:rsid w:val="0066749F"/>
    <w:rsid w:val="006675DC"/>
    <w:rsid w:val="00667B49"/>
    <w:rsid w:val="00667BA5"/>
    <w:rsid w:val="00667C1B"/>
    <w:rsid w:val="00667C68"/>
    <w:rsid w:val="00670A5E"/>
    <w:rsid w:val="006715AE"/>
    <w:rsid w:val="00671A8F"/>
    <w:rsid w:val="00672781"/>
    <w:rsid w:val="0067278D"/>
    <w:rsid w:val="00672A2F"/>
    <w:rsid w:val="00672F5A"/>
    <w:rsid w:val="0067388E"/>
    <w:rsid w:val="00674258"/>
    <w:rsid w:val="0067452B"/>
    <w:rsid w:val="0067476E"/>
    <w:rsid w:val="00674797"/>
    <w:rsid w:val="00675943"/>
    <w:rsid w:val="00675C98"/>
    <w:rsid w:val="00676225"/>
    <w:rsid w:val="006769A5"/>
    <w:rsid w:val="00677435"/>
    <w:rsid w:val="00677502"/>
    <w:rsid w:val="00677A76"/>
    <w:rsid w:val="00677C00"/>
    <w:rsid w:val="00677C6D"/>
    <w:rsid w:val="00677D6C"/>
    <w:rsid w:val="00680964"/>
    <w:rsid w:val="00680DD6"/>
    <w:rsid w:val="00682F45"/>
    <w:rsid w:val="00683BC6"/>
    <w:rsid w:val="00683C1E"/>
    <w:rsid w:val="00683D10"/>
    <w:rsid w:val="00684347"/>
    <w:rsid w:val="00684442"/>
    <w:rsid w:val="00685A9D"/>
    <w:rsid w:val="00685D42"/>
    <w:rsid w:val="00685E36"/>
    <w:rsid w:val="00686017"/>
    <w:rsid w:val="006865BB"/>
    <w:rsid w:val="006867CC"/>
    <w:rsid w:val="0068682F"/>
    <w:rsid w:val="00686963"/>
    <w:rsid w:val="00686B49"/>
    <w:rsid w:val="006874CB"/>
    <w:rsid w:val="006879BD"/>
    <w:rsid w:val="00687D03"/>
    <w:rsid w:val="00687D4B"/>
    <w:rsid w:val="00690006"/>
    <w:rsid w:val="006901CE"/>
    <w:rsid w:val="00690AFE"/>
    <w:rsid w:val="00690FEF"/>
    <w:rsid w:val="006915A2"/>
    <w:rsid w:val="006917F2"/>
    <w:rsid w:val="00691D6D"/>
    <w:rsid w:val="00692749"/>
    <w:rsid w:val="006932C4"/>
    <w:rsid w:val="0069372A"/>
    <w:rsid w:val="00693E15"/>
    <w:rsid w:val="0069471D"/>
    <w:rsid w:val="00694A2B"/>
    <w:rsid w:val="0069597C"/>
    <w:rsid w:val="00695B20"/>
    <w:rsid w:val="00696266"/>
    <w:rsid w:val="00696D20"/>
    <w:rsid w:val="00697E01"/>
    <w:rsid w:val="006A048F"/>
    <w:rsid w:val="006A04C2"/>
    <w:rsid w:val="006A0A72"/>
    <w:rsid w:val="006A0AC1"/>
    <w:rsid w:val="006A167F"/>
    <w:rsid w:val="006A18C8"/>
    <w:rsid w:val="006A1B06"/>
    <w:rsid w:val="006A1BA5"/>
    <w:rsid w:val="006A1BB9"/>
    <w:rsid w:val="006A1EA7"/>
    <w:rsid w:val="006A2079"/>
    <w:rsid w:val="006A22EC"/>
    <w:rsid w:val="006A2689"/>
    <w:rsid w:val="006A3602"/>
    <w:rsid w:val="006A3AD6"/>
    <w:rsid w:val="006A3BCE"/>
    <w:rsid w:val="006A3D06"/>
    <w:rsid w:val="006A3EE6"/>
    <w:rsid w:val="006A472E"/>
    <w:rsid w:val="006A512C"/>
    <w:rsid w:val="006A5175"/>
    <w:rsid w:val="006A53A0"/>
    <w:rsid w:val="006A546F"/>
    <w:rsid w:val="006A555E"/>
    <w:rsid w:val="006A5609"/>
    <w:rsid w:val="006A59F1"/>
    <w:rsid w:val="006A5E6E"/>
    <w:rsid w:val="006A69E0"/>
    <w:rsid w:val="006A6A8F"/>
    <w:rsid w:val="006A73A3"/>
    <w:rsid w:val="006A74E8"/>
    <w:rsid w:val="006B00E5"/>
    <w:rsid w:val="006B00F4"/>
    <w:rsid w:val="006B05FE"/>
    <w:rsid w:val="006B0887"/>
    <w:rsid w:val="006B177D"/>
    <w:rsid w:val="006B1B8D"/>
    <w:rsid w:val="006B1DB0"/>
    <w:rsid w:val="006B206E"/>
    <w:rsid w:val="006B234A"/>
    <w:rsid w:val="006B2BF7"/>
    <w:rsid w:val="006B305E"/>
    <w:rsid w:val="006B36D9"/>
    <w:rsid w:val="006B39D6"/>
    <w:rsid w:val="006B3FE1"/>
    <w:rsid w:val="006B468B"/>
    <w:rsid w:val="006B54FE"/>
    <w:rsid w:val="006B5585"/>
    <w:rsid w:val="006B588A"/>
    <w:rsid w:val="006B5D97"/>
    <w:rsid w:val="006B5F6E"/>
    <w:rsid w:val="006B5FD6"/>
    <w:rsid w:val="006B61E0"/>
    <w:rsid w:val="006B642A"/>
    <w:rsid w:val="006B6DA2"/>
    <w:rsid w:val="006B7071"/>
    <w:rsid w:val="006B71AD"/>
    <w:rsid w:val="006B7391"/>
    <w:rsid w:val="006B7452"/>
    <w:rsid w:val="006B769C"/>
    <w:rsid w:val="006B7CEA"/>
    <w:rsid w:val="006C030A"/>
    <w:rsid w:val="006C0420"/>
    <w:rsid w:val="006C05A3"/>
    <w:rsid w:val="006C09E6"/>
    <w:rsid w:val="006C0E47"/>
    <w:rsid w:val="006C0EC5"/>
    <w:rsid w:val="006C242D"/>
    <w:rsid w:val="006C2A9C"/>
    <w:rsid w:val="006C2C8A"/>
    <w:rsid w:val="006C2E06"/>
    <w:rsid w:val="006C3F2E"/>
    <w:rsid w:val="006C45F3"/>
    <w:rsid w:val="006C486E"/>
    <w:rsid w:val="006C4B05"/>
    <w:rsid w:val="006C4D97"/>
    <w:rsid w:val="006C4EDE"/>
    <w:rsid w:val="006C54B3"/>
    <w:rsid w:val="006C5B66"/>
    <w:rsid w:val="006C5DED"/>
    <w:rsid w:val="006C635D"/>
    <w:rsid w:val="006C7DD9"/>
    <w:rsid w:val="006C7DE0"/>
    <w:rsid w:val="006C7F8C"/>
    <w:rsid w:val="006D01E7"/>
    <w:rsid w:val="006D054E"/>
    <w:rsid w:val="006D0602"/>
    <w:rsid w:val="006D1058"/>
    <w:rsid w:val="006D1B5B"/>
    <w:rsid w:val="006D1C2C"/>
    <w:rsid w:val="006D1CED"/>
    <w:rsid w:val="006D2B48"/>
    <w:rsid w:val="006D3195"/>
    <w:rsid w:val="006D37EA"/>
    <w:rsid w:val="006D39A0"/>
    <w:rsid w:val="006D3AC3"/>
    <w:rsid w:val="006D3DDA"/>
    <w:rsid w:val="006D41D6"/>
    <w:rsid w:val="006D477B"/>
    <w:rsid w:val="006D4CFF"/>
    <w:rsid w:val="006D4E00"/>
    <w:rsid w:val="006D4EF1"/>
    <w:rsid w:val="006D5325"/>
    <w:rsid w:val="006D5812"/>
    <w:rsid w:val="006D5D0B"/>
    <w:rsid w:val="006D6785"/>
    <w:rsid w:val="006D67A1"/>
    <w:rsid w:val="006D72CE"/>
    <w:rsid w:val="006D72EE"/>
    <w:rsid w:val="006D7805"/>
    <w:rsid w:val="006E0BFF"/>
    <w:rsid w:val="006E17B1"/>
    <w:rsid w:val="006E1C95"/>
    <w:rsid w:val="006E221B"/>
    <w:rsid w:val="006E2AC7"/>
    <w:rsid w:val="006E2AE1"/>
    <w:rsid w:val="006E3155"/>
    <w:rsid w:val="006E3435"/>
    <w:rsid w:val="006E35D9"/>
    <w:rsid w:val="006E3733"/>
    <w:rsid w:val="006E377A"/>
    <w:rsid w:val="006E3C24"/>
    <w:rsid w:val="006E3E18"/>
    <w:rsid w:val="006E43C5"/>
    <w:rsid w:val="006E442B"/>
    <w:rsid w:val="006E447C"/>
    <w:rsid w:val="006E4664"/>
    <w:rsid w:val="006E4A3A"/>
    <w:rsid w:val="006E51DF"/>
    <w:rsid w:val="006E51F3"/>
    <w:rsid w:val="006E58E3"/>
    <w:rsid w:val="006E625A"/>
    <w:rsid w:val="006E6457"/>
    <w:rsid w:val="006E6C15"/>
    <w:rsid w:val="006E6CB2"/>
    <w:rsid w:val="006E7053"/>
    <w:rsid w:val="006E7ADD"/>
    <w:rsid w:val="006E7CFD"/>
    <w:rsid w:val="006F035C"/>
    <w:rsid w:val="006F0A6D"/>
    <w:rsid w:val="006F0AA3"/>
    <w:rsid w:val="006F0AC0"/>
    <w:rsid w:val="006F0DF6"/>
    <w:rsid w:val="006F1701"/>
    <w:rsid w:val="006F197D"/>
    <w:rsid w:val="006F307C"/>
    <w:rsid w:val="006F3794"/>
    <w:rsid w:val="006F3B5E"/>
    <w:rsid w:val="006F3C04"/>
    <w:rsid w:val="006F4B13"/>
    <w:rsid w:val="006F5680"/>
    <w:rsid w:val="006F57C9"/>
    <w:rsid w:val="006F5FD3"/>
    <w:rsid w:val="006F6E44"/>
    <w:rsid w:val="006F70DA"/>
    <w:rsid w:val="006F727D"/>
    <w:rsid w:val="0070063A"/>
    <w:rsid w:val="00700929"/>
    <w:rsid w:val="00700A57"/>
    <w:rsid w:val="00700D3D"/>
    <w:rsid w:val="00700EEB"/>
    <w:rsid w:val="00700FF5"/>
    <w:rsid w:val="007019AE"/>
    <w:rsid w:val="00701DF1"/>
    <w:rsid w:val="00702385"/>
    <w:rsid w:val="007025B3"/>
    <w:rsid w:val="00703096"/>
    <w:rsid w:val="00703D12"/>
    <w:rsid w:val="00704935"/>
    <w:rsid w:val="00704ECB"/>
    <w:rsid w:val="00704FEB"/>
    <w:rsid w:val="007068DA"/>
    <w:rsid w:val="007071F4"/>
    <w:rsid w:val="00707A13"/>
    <w:rsid w:val="00707FF0"/>
    <w:rsid w:val="007108AE"/>
    <w:rsid w:val="007113BE"/>
    <w:rsid w:val="00711CA8"/>
    <w:rsid w:val="0071223E"/>
    <w:rsid w:val="0071238D"/>
    <w:rsid w:val="007129D6"/>
    <w:rsid w:val="00712DE5"/>
    <w:rsid w:val="00713729"/>
    <w:rsid w:val="00713AB9"/>
    <w:rsid w:val="007141C7"/>
    <w:rsid w:val="007141E9"/>
    <w:rsid w:val="0071434B"/>
    <w:rsid w:val="00714410"/>
    <w:rsid w:val="007147CB"/>
    <w:rsid w:val="00715078"/>
    <w:rsid w:val="007154E5"/>
    <w:rsid w:val="00715A4C"/>
    <w:rsid w:val="00715A70"/>
    <w:rsid w:val="00715FC9"/>
    <w:rsid w:val="007172E3"/>
    <w:rsid w:val="0071772B"/>
    <w:rsid w:val="00717A02"/>
    <w:rsid w:val="00717DBB"/>
    <w:rsid w:val="007205E0"/>
    <w:rsid w:val="00720720"/>
    <w:rsid w:val="0072090A"/>
    <w:rsid w:val="00720B71"/>
    <w:rsid w:val="0072100B"/>
    <w:rsid w:val="007213E0"/>
    <w:rsid w:val="00721799"/>
    <w:rsid w:val="0072186C"/>
    <w:rsid w:val="00722307"/>
    <w:rsid w:val="0072234B"/>
    <w:rsid w:val="0072238A"/>
    <w:rsid w:val="00722551"/>
    <w:rsid w:val="00723F4B"/>
    <w:rsid w:val="00724735"/>
    <w:rsid w:val="00725123"/>
    <w:rsid w:val="00725139"/>
    <w:rsid w:val="00725A02"/>
    <w:rsid w:val="00726177"/>
    <w:rsid w:val="007262AA"/>
    <w:rsid w:val="007263C3"/>
    <w:rsid w:val="0072646E"/>
    <w:rsid w:val="00726806"/>
    <w:rsid w:val="00727336"/>
    <w:rsid w:val="0072742E"/>
    <w:rsid w:val="007307C9"/>
    <w:rsid w:val="00730E7B"/>
    <w:rsid w:val="007319DD"/>
    <w:rsid w:val="00731B87"/>
    <w:rsid w:val="00731F5D"/>
    <w:rsid w:val="007323BA"/>
    <w:rsid w:val="00732AF0"/>
    <w:rsid w:val="00732AFC"/>
    <w:rsid w:val="00732C88"/>
    <w:rsid w:val="00733957"/>
    <w:rsid w:val="00733E61"/>
    <w:rsid w:val="007343FA"/>
    <w:rsid w:val="00734894"/>
    <w:rsid w:val="00734B3E"/>
    <w:rsid w:val="0073505C"/>
    <w:rsid w:val="00735261"/>
    <w:rsid w:val="0073577F"/>
    <w:rsid w:val="00735A61"/>
    <w:rsid w:val="00735F31"/>
    <w:rsid w:val="00736584"/>
    <w:rsid w:val="00736A7E"/>
    <w:rsid w:val="00736D19"/>
    <w:rsid w:val="00737112"/>
    <w:rsid w:val="007371F8"/>
    <w:rsid w:val="00737756"/>
    <w:rsid w:val="00737A4E"/>
    <w:rsid w:val="00737DDC"/>
    <w:rsid w:val="0074013F"/>
    <w:rsid w:val="00740CB5"/>
    <w:rsid w:val="007420ED"/>
    <w:rsid w:val="0074237A"/>
    <w:rsid w:val="0074254B"/>
    <w:rsid w:val="00742B79"/>
    <w:rsid w:val="00742D6B"/>
    <w:rsid w:val="0074358F"/>
    <w:rsid w:val="00743693"/>
    <w:rsid w:val="00743AA6"/>
    <w:rsid w:val="00744470"/>
    <w:rsid w:val="00744867"/>
    <w:rsid w:val="00744C1C"/>
    <w:rsid w:val="007452A3"/>
    <w:rsid w:val="007453D0"/>
    <w:rsid w:val="00745924"/>
    <w:rsid w:val="00745944"/>
    <w:rsid w:val="007464B9"/>
    <w:rsid w:val="00747267"/>
    <w:rsid w:val="007473B2"/>
    <w:rsid w:val="007475E2"/>
    <w:rsid w:val="0074787D"/>
    <w:rsid w:val="00747E96"/>
    <w:rsid w:val="0075011A"/>
    <w:rsid w:val="00750C3D"/>
    <w:rsid w:val="007516EB"/>
    <w:rsid w:val="00751A57"/>
    <w:rsid w:val="00751B8D"/>
    <w:rsid w:val="00751F41"/>
    <w:rsid w:val="00752213"/>
    <w:rsid w:val="00752C54"/>
    <w:rsid w:val="00753918"/>
    <w:rsid w:val="00754521"/>
    <w:rsid w:val="00754694"/>
    <w:rsid w:val="00755617"/>
    <w:rsid w:val="00755A85"/>
    <w:rsid w:val="00755F32"/>
    <w:rsid w:val="00755F75"/>
    <w:rsid w:val="007564C4"/>
    <w:rsid w:val="007570F8"/>
    <w:rsid w:val="007571BA"/>
    <w:rsid w:val="007572BC"/>
    <w:rsid w:val="007574D7"/>
    <w:rsid w:val="007574D9"/>
    <w:rsid w:val="007575C8"/>
    <w:rsid w:val="00757993"/>
    <w:rsid w:val="007600E5"/>
    <w:rsid w:val="007607E5"/>
    <w:rsid w:val="00760A03"/>
    <w:rsid w:val="00760A1E"/>
    <w:rsid w:val="00760A26"/>
    <w:rsid w:val="00760B6D"/>
    <w:rsid w:val="007611F8"/>
    <w:rsid w:val="00761270"/>
    <w:rsid w:val="007619A1"/>
    <w:rsid w:val="00761AAC"/>
    <w:rsid w:val="00762FC9"/>
    <w:rsid w:val="0076355E"/>
    <w:rsid w:val="007637D9"/>
    <w:rsid w:val="00763DC3"/>
    <w:rsid w:val="0076494A"/>
    <w:rsid w:val="00764B35"/>
    <w:rsid w:val="00764F22"/>
    <w:rsid w:val="00765385"/>
    <w:rsid w:val="0076658F"/>
    <w:rsid w:val="007670A4"/>
    <w:rsid w:val="007675AD"/>
    <w:rsid w:val="00767F94"/>
    <w:rsid w:val="00767FA5"/>
    <w:rsid w:val="00770995"/>
    <w:rsid w:val="00770B08"/>
    <w:rsid w:val="00771720"/>
    <w:rsid w:val="007719C6"/>
    <w:rsid w:val="00771C95"/>
    <w:rsid w:val="00771E50"/>
    <w:rsid w:val="00771E53"/>
    <w:rsid w:val="00771E75"/>
    <w:rsid w:val="0077206B"/>
    <w:rsid w:val="007741B1"/>
    <w:rsid w:val="007745E5"/>
    <w:rsid w:val="00774CB9"/>
    <w:rsid w:val="00776D72"/>
    <w:rsid w:val="00777E41"/>
    <w:rsid w:val="00780123"/>
    <w:rsid w:val="00780ECF"/>
    <w:rsid w:val="00781650"/>
    <w:rsid w:val="007817B3"/>
    <w:rsid w:val="0078279E"/>
    <w:rsid w:val="00782894"/>
    <w:rsid w:val="0078290F"/>
    <w:rsid w:val="00782919"/>
    <w:rsid w:val="0078324C"/>
    <w:rsid w:val="00784459"/>
    <w:rsid w:val="007844FE"/>
    <w:rsid w:val="00784CFB"/>
    <w:rsid w:val="00785041"/>
    <w:rsid w:val="00785366"/>
    <w:rsid w:val="00786359"/>
    <w:rsid w:val="00786D9E"/>
    <w:rsid w:val="007875CA"/>
    <w:rsid w:val="00787825"/>
    <w:rsid w:val="00787957"/>
    <w:rsid w:val="00787EAE"/>
    <w:rsid w:val="00790124"/>
    <w:rsid w:val="00790143"/>
    <w:rsid w:val="007901EC"/>
    <w:rsid w:val="00790641"/>
    <w:rsid w:val="00790DD1"/>
    <w:rsid w:val="00790F6C"/>
    <w:rsid w:val="00791665"/>
    <w:rsid w:val="00791C12"/>
    <w:rsid w:val="00791F8B"/>
    <w:rsid w:val="00792BD8"/>
    <w:rsid w:val="00792C36"/>
    <w:rsid w:val="00793417"/>
    <w:rsid w:val="007938DB"/>
    <w:rsid w:val="00793EA6"/>
    <w:rsid w:val="0079541F"/>
    <w:rsid w:val="00795AC5"/>
    <w:rsid w:val="00795E24"/>
    <w:rsid w:val="00796819"/>
    <w:rsid w:val="00796830"/>
    <w:rsid w:val="007969C6"/>
    <w:rsid w:val="00796B2A"/>
    <w:rsid w:val="00796CEB"/>
    <w:rsid w:val="00796F80"/>
    <w:rsid w:val="00797726"/>
    <w:rsid w:val="00797B78"/>
    <w:rsid w:val="00797F1C"/>
    <w:rsid w:val="007A02DD"/>
    <w:rsid w:val="007A04B7"/>
    <w:rsid w:val="007A07BC"/>
    <w:rsid w:val="007A0AD0"/>
    <w:rsid w:val="007A0BB9"/>
    <w:rsid w:val="007A1559"/>
    <w:rsid w:val="007A1819"/>
    <w:rsid w:val="007A189C"/>
    <w:rsid w:val="007A1AB4"/>
    <w:rsid w:val="007A1CC1"/>
    <w:rsid w:val="007A209D"/>
    <w:rsid w:val="007A25AE"/>
    <w:rsid w:val="007A2644"/>
    <w:rsid w:val="007A294A"/>
    <w:rsid w:val="007A3B0E"/>
    <w:rsid w:val="007A4189"/>
    <w:rsid w:val="007A4300"/>
    <w:rsid w:val="007A43D6"/>
    <w:rsid w:val="007A4420"/>
    <w:rsid w:val="007A4662"/>
    <w:rsid w:val="007A58B7"/>
    <w:rsid w:val="007A5DEA"/>
    <w:rsid w:val="007A5E91"/>
    <w:rsid w:val="007A60BC"/>
    <w:rsid w:val="007A6BA0"/>
    <w:rsid w:val="007A6CB8"/>
    <w:rsid w:val="007A70A0"/>
    <w:rsid w:val="007A7DB7"/>
    <w:rsid w:val="007B028D"/>
    <w:rsid w:val="007B03D9"/>
    <w:rsid w:val="007B04BA"/>
    <w:rsid w:val="007B093A"/>
    <w:rsid w:val="007B1192"/>
    <w:rsid w:val="007B14A7"/>
    <w:rsid w:val="007B1964"/>
    <w:rsid w:val="007B223D"/>
    <w:rsid w:val="007B263B"/>
    <w:rsid w:val="007B26F9"/>
    <w:rsid w:val="007B2793"/>
    <w:rsid w:val="007B3015"/>
    <w:rsid w:val="007B346A"/>
    <w:rsid w:val="007B389E"/>
    <w:rsid w:val="007B4032"/>
    <w:rsid w:val="007B480C"/>
    <w:rsid w:val="007B4C93"/>
    <w:rsid w:val="007B4E6F"/>
    <w:rsid w:val="007B5ACB"/>
    <w:rsid w:val="007B60DE"/>
    <w:rsid w:val="007B6606"/>
    <w:rsid w:val="007B6806"/>
    <w:rsid w:val="007B6EC8"/>
    <w:rsid w:val="007B75D9"/>
    <w:rsid w:val="007C007F"/>
    <w:rsid w:val="007C011D"/>
    <w:rsid w:val="007C0513"/>
    <w:rsid w:val="007C097F"/>
    <w:rsid w:val="007C09AE"/>
    <w:rsid w:val="007C0A52"/>
    <w:rsid w:val="007C0B0F"/>
    <w:rsid w:val="007C0BF6"/>
    <w:rsid w:val="007C1131"/>
    <w:rsid w:val="007C1741"/>
    <w:rsid w:val="007C18D5"/>
    <w:rsid w:val="007C1BB7"/>
    <w:rsid w:val="007C1D8D"/>
    <w:rsid w:val="007C2636"/>
    <w:rsid w:val="007C2DDC"/>
    <w:rsid w:val="007C3533"/>
    <w:rsid w:val="007C3A7E"/>
    <w:rsid w:val="007C3E7E"/>
    <w:rsid w:val="007C3FFC"/>
    <w:rsid w:val="007C40DD"/>
    <w:rsid w:val="007C4D36"/>
    <w:rsid w:val="007C5164"/>
    <w:rsid w:val="007C56C1"/>
    <w:rsid w:val="007C5E2C"/>
    <w:rsid w:val="007C6452"/>
    <w:rsid w:val="007C6610"/>
    <w:rsid w:val="007C674B"/>
    <w:rsid w:val="007C6E0E"/>
    <w:rsid w:val="007C732A"/>
    <w:rsid w:val="007C7FDF"/>
    <w:rsid w:val="007D0017"/>
    <w:rsid w:val="007D002F"/>
    <w:rsid w:val="007D031E"/>
    <w:rsid w:val="007D0484"/>
    <w:rsid w:val="007D09F4"/>
    <w:rsid w:val="007D0C5C"/>
    <w:rsid w:val="007D138A"/>
    <w:rsid w:val="007D1FC8"/>
    <w:rsid w:val="007D2019"/>
    <w:rsid w:val="007D252C"/>
    <w:rsid w:val="007D28C7"/>
    <w:rsid w:val="007D28F6"/>
    <w:rsid w:val="007D2C1E"/>
    <w:rsid w:val="007D353C"/>
    <w:rsid w:val="007D3C8B"/>
    <w:rsid w:val="007D4410"/>
    <w:rsid w:val="007D4811"/>
    <w:rsid w:val="007D49CC"/>
    <w:rsid w:val="007D4C7C"/>
    <w:rsid w:val="007D5763"/>
    <w:rsid w:val="007D58CE"/>
    <w:rsid w:val="007D5FDB"/>
    <w:rsid w:val="007D6DFC"/>
    <w:rsid w:val="007D726F"/>
    <w:rsid w:val="007D72BF"/>
    <w:rsid w:val="007E0590"/>
    <w:rsid w:val="007E0FBB"/>
    <w:rsid w:val="007E10A5"/>
    <w:rsid w:val="007E1297"/>
    <w:rsid w:val="007E14BB"/>
    <w:rsid w:val="007E1A5C"/>
    <w:rsid w:val="007E1B54"/>
    <w:rsid w:val="007E2839"/>
    <w:rsid w:val="007E31AC"/>
    <w:rsid w:val="007E3898"/>
    <w:rsid w:val="007E43A1"/>
    <w:rsid w:val="007E45EB"/>
    <w:rsid w:val="007E51D8"/>
    <w:rsid w:val="007E5345"/>
    <w:rsid w:val="007E5455"/>
    <w:rsid w:val="007E5578"/>
    <w:rsid w:val="007E564C"/>
    <w:rsid w:val="007E5833"/>
    <w:rsid w:val="007E60A2"/>
    <w:rsid w:val="007E6887"/>
    <w:rsid w:val="007E6A4E"/>
    <w:rsid w:val="007E74EB"/>
    <w:rsid w:val="007E7961"/>
    <w:rsid w:val="007E7A18"/>
    <w:rsid w:val="007E7BED"/>
    <w:rsid w:val="007F04F1"/>
    <w:rsid w:val="007F0852"/>
    <w:rsid w:val="007F095A"/>
    <w:rsid w:val="007F0A5B"/>
    <w:rsid w:val="007F10C5"/>
    <w:rsid w:val="007F13BF"/>
    <w:rsid w:val="007F1A12"/>
    <w:rsid w:val="007F1D25"/>
    <w:rsid w:val="007F32C1"/>
    <w:rsid w:val="007F393B"/>
    <w:rsid w:val="007F3BBE"/>
    <w:rsid w:val="007F4301"/>
    <w:rsid w:val="007F4562"/>
    <w:rsid w:val="007F464C"/>
    <w:rsid w:val="007F56B8"/>
    <w:rsid w:val="007F589F"/>
    <w:rsid w:val="007F771F"/>
    <w:rsid w:val="00800089"/>
    <w:rsid w:val="0080029C"/>
    <w:rsid w:val="00800311"/>
    <w:rsid w:val="00800926"/>
    <w:rsid w:val="00800975"/>
    <w:rsid w:val="00801294"/>
    <w:rsid w:val="00801751"/>
    <w:rsid w:val="00802416"/>
    <w:rsid w:val="008025C8"/>
    <w:rsid w:val="00802751"/>
    <w:rsid w:val="008027B2"/>
    <w:rsid w:val="0080289C"/>
    <w:rsid w:val="00802AA9"/>
    <w:rsid w:val="00802E16"/>
    <w:rsid w:val="00803838"/>
    <w:rsid w:val="0080383C"/>
    <w:rsid w:val="0080392A"/>
    <w:rsid w:val="00803B68"/>
    <w:rsid w:val="00804A32"/>
    <w:rsid w:val="00804E43"/>
    <w:rsid w:val="008059C4"/>
    <w:rsid w:val="00805F58"/>
    <w:rsid w:val="00805F79"/>
    <w:rsid w:val="00806D4A"/>
    <w:rsid w:val="00807697"/>
    <w:rsid w:val="008076BD"/>
    <w:rsid w:val="008077CE"/>
    <w:rsid w:val="00810053"/>
    <w:rsid w:val="00810A44"/>
    <w:rsid w:val="00812571"/>
    <w:rsid w:val="00812FF4"/>
    <w:rsid w:val="00813122"/>
    <w:rsid w:val="0081422F"/>
    <w:rsid w:val="008148AD"/>
    <w:rsid w:val="00814D0E"/>
    <w:rsid w:val="00814F9E"/>
    <w:rsid w:val="0081713C"/>
    <w:rsid w:val="00817821"/>
    <w:rsid w:val="00817C36"/>
    <w:rsid w:val="0082037C"/>
    <w:rsid w:val="00820783"/>
    <w:rsid w:val="00820865"/>
    <w:rsid w:val="00820900"/>
    <w:rsid w:val="008214D5"/>
    <w:rsid w:val="00821BFA"/>
    <w:rsid w:val="00821DF6"/>
    <w:rsid w:val="00822FB2"/>
    <w:rsid w:val="00823002"/>
    <w:rsid w:val="00823350"/>
    <w:rsid w:val="0082336E"/>
    <w:rsid w:val="008235E1"/>
    <w:rsid w:val="00823910"/>
    <w:rsid w:val="00823FFC"/>
    <w:rsid w:val="00824012"/>
    <w:rsid w:val="00824869"/>
    <w:rsid w:val="00824C6E"/>
    <w:rsid w:val="0082561E"/>
    <w:rsid w:val="00827030"/>
    <w:rsid w:val="00827695"/>
    <w:rsid w:val="008278E7"/>
    <w:rsid w:val="00827BBD"/>
    <w:rsid w:val="00827D83"/>
    <w:rsid w:val="00830004"/>
    <w:rsid w:val="00830077"/>
    <w:rsid w:val="008309EC"/>
    <w:rsid w:val="00831259"/>
    <w:rsid w:val="008327E6"/>
    <w:rsid w:val="008340EB"/>
    <w:rsid w:val="008348B5"/>
    <w:rsid w:val="008353A0"/>
    <w:rsid w:val="0083572B"/>
    <w:rsid w:val="0083667A"/>
    <w:rsid w:val="00836703"/>
    <w:rsid w:val="00836D86"/>
    <w:rsid w:val="00836DA3"/>
    <w:rsid w:val="00837E09"/>
    <w:rsid w:val="00837FFC"/>
    <w:rsid w:val="0084056E"/>
    <w:rsid w:val="00840656"/>
    <w:rsid w:val="0084128E"/>
    <w:rsid w:val="00841656"/>
    <w:rsid w:val="00841758"/>
    <w:rsid w:val="00841BBF"/>
    <w:rsid w:val="00841F14"/>
    <w:rsid w:val="008420A3"/>
    <w:rsid w:val="00842D89"/>
    <w:rsid w:val="0084398D"/>
    <w:rsid w:val="00843F39"/>
    <w:rsid w:val="00844415"/>
    <w:rsid w:val="00844539"/>
    <w:rsid w:val="0084606B"/>
    <w:rsid w:val="00846D8B"/>
    <w:rsid w:val="00847CFF"/>
    <w:rsid w:val="00847E2A"/>
    <w:rsid w:val="00850117"/>
    <w:rsid w:val="00850302"/>
    <w:rsid w:val="00850366"/>
    <w:rsid w:val="008504C3"/>
    <w:rsid w:val="00850E6F"/>
    <w:rsid w:val="0085125F"/>
    <w:rsid w:val="00851A35"/>
    <w:rsid w:val="00851B0B"/>
    <w:rsid w:val="00852C17"/>
    <w:rsid w:val="00853367"/>
    <w:rsid w:val="008547CC"/>
    <w:rsid w:val="00854A1C"/>
    <w:rsid w:val="00854B9D"/>
    <w:rsid w:val="00854FC4"/>
    <w:rsid w:val="008550AD"/>
    <w:rsid w:val="008550DA"/>
    <w:rsid w:val="00855108"/>
    <w:rsid w:val="0085581B"/>
    <w:rsid w:val="008559F9"/>
    <w:rsid w:val="00855C0A"/>
    <w:rsid w:val="00855EA3"/>
    <w:rsid w:val="00855F33"/>
    <w:rsid w:val="0085617E"/>
    <w:rsid w:val="008562C3"/>
    <w:rsid w:val="00856334"/>
    <w:rsid w:val="008565A7"/>
    <w:rsid w:val="00856B62"/>
    <w:rsid w:val="00857321"/>
    <w:rsid w:val="008577FF"/>
    <w:rsid w:val="0085796E"/>
    <w:rsid w:val="00857CB7"/>
    <w:rsid w:val="00860861"/>
    <w:rsid w:val="00860A43"/>
    <w:rsid w:val="0086194A"/>
    <w:rsid w:val="0086215E"/>
    <w:rsid w:val="00862B7E"/>
    <w:rsid w:val="00863108"/>
    <w:rsid w:val="008633DF"/>
    <w:rsid w:val="0086362C"/>
    <w:rsid w:val="00863C5A"/>
    <w:rsid w:val="00863DF3"/>
    <w:rsid w:val="008642C0"/>
    <w:rsid w:val="00864D5A"/>
    <w:rsid w:val="00865161"/>
    <w:rsid w:val="00865471"/>
    <w:rsid w:val="00865992"/>
    <w:rsid w:val="00865BB0"/>
    <w:rsid w:val="00865D35"/>
    <w:rsid w:val="00866428"/>
    <w:rsid w:val="00866C5C"/>
    <w:rsid w:val="00866CCD"/>
    <w:rsid w:val="00866EDA"/>
    <w:rsid w:val="0086747E"/>
    <w:rsid w:val="00867C1A"/>
    <w:rsid w:val="00870F78"/>
    <w:rsid w:val="00871056"/>
    <w:rsid w:val="00871237"/>
    <w:rsid w:val="008718DC"/>
    <w:rsid w:val="00871B83"/>
    <w:rsid w:val="00872B07"/>
    <w:rsid w:val="00872B48"/>
    <w:rsid w:val="0087364E"/>
    <w:rsid w:val="00873893"/>
    <w:rsid w:val="00873F33"/>
    <w:rsid w:val="0087444F"/>
    <w:rsid w:val="00874C85"/>
    <w:rsid w:val="008754C5"/>
    <w:rsid w:val="00875635"/>
    <w:rsid w:val="00875A8A"/>
    <w:rsid w:val="00875B52"/>
    <w:rsid w:val="008762B7"/>
    <w:rsid w:val="008763E9"/>
    <w:rsid w:val="00876CD0"/>
    <w:rsid w:val="00876D5D"/>
    <w:rsid w:val="00876DDB"/>
    <w:rsid w:val="008817A8"/>
    <w:rsid w:val="00881834"/>
    <w:rsid w:val="00881B00"/>
    <w:rsid w:val="00881F20"/>
    <w:rsid w:val="0088205D"/>
    <w:rsid w:val="008823AF"/>
    <w:rsid w:val="008826AC"/>
    <w:rsid w:val="008828C3"/>
    <w:rsid w:val="00882C67"/>
    <w:rsid w:val="0088311F"/>
    <w:rsid w:val="00883536"/>
    <w:rsid w:val="008838BC"/>
    <w:rsid w:val="00883B8B"/>
    <w:rsid w:val="00883C00"/>
    <w:rsid w:val="008841B2"/>
    <w:rsid w:val="008846F2"/>
    <w:rsid w:val="0088484F"/>
    <w:rsid w:val="008854C5"/>
    <w:rsid w:val="00885537"/>
    <w:rsid w:val="008863B9"/>
    <w:rsid w:val="008865F2"/>
    <w:rsid w:val="00886747"/>
    <w:rsid w:val="00886815"/>
    <w:rsid w:val="008868BD"/>
    <w:rsid w:val="0088700A"/>
    <w:rsid w:val="008879A2"/>
    <w:rsid w:val="00887A71"/>
    <w:rsid w:val="00887C4A"/>
    <w:rsid w:val="00890A1B"/>
    <w:rsid w:val="008915D8"/>
    <w:rsid w:val="00891FC4"/>
    <w:rsid w:val="00891FE0"/>
    <w:rsid w:val="008922C8"/>
    <w:rsid w:val="008923FD"/>
    <w:rsid w:val="00892820"/>
    <w:rsid w:val="00892C0B"/>
    <w:rsid w:val="00893313"/>
    <w:rsid w:val="00894656"/>
    <w:rsid w:val="00894799"/>
    <w:rsid w:val="008949A8"/>
    <w:rsid w:val="008951F5"/>
    <w:rsid w:val="00895B4D"/>
    <w:rsid w:val="008962A9"/>
    <w:rsid w:val="0089739C"/>
    <w:rsid w:val="00897450"/>
    <w:rsid w:val="00897801"/>
    <w:rsid w:val="00897972"/>
    <w:rsid w:val="008A0882"/>
    <w:rsid w:val="008A12B2"/>
    <w:rsid w:val="008A1D68"/>
    <w:rsid w:val="008A1FB5"/>
    <w:rsid w:val="008A2A32"/>
    <w:rsid w:val="008A2CF4"/>
    <w:rsid w:val="008A2F15"/>
    <w:rsid w:val="008A2F55"/>
    <w:rsid w:val="008A3699"/>
    <w:rsid w:val="008A4D2A"/>
    <w:rsid w:val="008A4F69"/>
    <w:rsid w:val="008A552E"/>
    <w:rsid w:val="008A56E1"/>
    <w:rsid w:val="008A5938"/>
    <w:rsid w:val="008A6255"/>
    <w:rsid w:val="008A6317"/>
    <w:rsid w:val="008A68BE"/>
    <w:rsid w:val="008A69DA"/>
    <w:rsid w:val="008A6A57"/>
    <w:rsid w:val="008A6BC4"/>
    <w:rsid w:val="008A6EB6"/>
    <w:rsid w:val="008A75B7"/>
    <w:rsid w:val="008A7E43"/>
    <w:rsid w:val="008B08A2"/>
    <w:rsid w:val="008B0D69"/>
    <w:rsid w:val="008B0E65"/>
    <w:rsid w:val="008B1702"/>
    <w:rsid w:val="008B17A8"/>
    <w:rsid w:val="008B1B0B"/>
    <w:rsid w:val="008B1B81"/>
    <w:rsid w:val="008B1F6C"/>
    <w:rsid w:val="008B1FC4"/>
    <w:rsid w:val="008B2A57"/>
    <w:rsid w:val="008B2B57"/>
    <w:rsid w:val="008B2EA7"/>
    <w:rsid w:val="008B3AA0"/>
    <w:rsid w:val="008B436C"/>
    <w:rsid w:val="008B43FA"/>
    <w:rsid w:val="008B4675"/>
    <w:rsid w:val="008B4ABB"/>
    <w:rsid w:val="008B4EE3"/>
    <w:rsid w:val="008B54F3"/>
    <w:rsid w:val="008B6C2D"/>
    <w:rsid w:val="008B7B54"/>
    <w:rsid w:val="008C0947"/>
    <w:rsid w:val="008C0B82"/>
    <w:rsid w:val="008C2251"/>
    <w:rsid w:val="008C2688"/>
    <w:rsid w:val="008C2A7E"/>
    <w:rsid w:val="008C373B"/>
    <w:rsid w:val="008C3A48"/>
    <w:rsid w:val="008C3ACE"/>
    <w:rsid w:val="008C469D"/>
    <w:rsid w:val="008C4A9E"/>
    <w:rsid w:val="008C4B9B"/>
    <w:rsid w:val="008C5092"/>
    <w:rsid w:val="008C5A41"/>
    <w:rsid w:val="008C5CF6"/>
    <w:rsid w:val="008C6D2C"/>
    <w:rsid w:val="008C6E45"/>
    <w:rsid w:val="008C76FA"/>
    <w:rsid w:val="008C7D5F"/>
    <w:rsid w:val="008C7F06"/>
    <w:rsid w:val="008D025C"/>
    <w:rsid w:val="008D0363"/>
    <w:rsid w:val="008D0502"/>
    <w:rsid w:val="008D069B"/>
    <w:rsid w:val="008D0B95"/>
    <w:rsid w:val="008D0E9D"/>
    <w:rsid w:val="008D129E"/>
    <w:rsid w:val="008D1606"/>
    <w:rsid w:val="008D1BA0"/>
    <w:rsid w:val="008D207B"/>
    <w:rsid w:val="008D2626"/>
    <w:rsid w:val="008D26A7"/>
    <w:rsid w:val="008D2AE2"/>
    <w:rsid w:val="008D323F"/>
    <w:rsid w:val="008D39C3"/>
    <w:rsid w:val="008D42BB"/>
    <w:rsid w:val="008D42F8"/>
    <w:rsid w:val="008D5258"/>
    <w:rsid w:val="008D54D3"/>
    <w:rsid w:val="008D5ACF"/>
    <w:rsid w:val="008D5EB6"/>
    <w:rsid w:val="008D5FFA"/>
    <w:rsid w:val="008D656C"/>
    <w:rsid w:val="008D6BE3"/>
    <w:rsid w:val="008D6E4A"/>
    <w:rsid w:val="008D7023"/>
    <w:rsid w:val="008D70DE"/>
    <w:rsid w:val="008D757C"/>
    <w:rsid w:val="008D7A6E"/>
    <w:rsid w:val="008D7B29"/>
    <w:rsid w:val="008E009D"/>
    <w:rsid w:val="008E06FD"/>
    <w:rsid w:val="008E0870"/>
    <w:rsid w:val="008E0C7E"/>
    <w:rsid w:val="008E1870"/>
    <w:rsid w:val="008E1951"/>
    <w:rsid w:val="008E1EB6"/>
    <w:rsid w:val="008E21C7"/>
    <w:rsid w:val="008E25CE"/>
    <w:rsid w:val="008E29AF"/>
    <w:rsid w:val="008E2A6B"/>
    <w:rsid w:val="008E4628"/>
    <w:rsid w:val="008E4920"/>
    <w:rsid w:val="008E4AE0"/>
    <w:rsid w:val="008E4F2C"/>
    <w:rsid w:val="008E4F46"/>
    <w:rsid w:val="008E5853"/>
    <w:rsid w:val="008E5BB4"/>
    <w:rsid w:val="008E5C04"/>
    <w:rsid w:val="008E5CD4"/>
    <w:rsid w:val="008E66E4"/>
    <w:rsid w:val="008E6CDC"/>
    <w:rsid w:val="008E71B0"/>
    <w:rsid w:val="008E7E7A"/>
    <w:rsid w:val="008E7F31"/>
    <w:rsid w:val="008F04E5"/>
    <w:rsid w:val="008F0D33"/>
    <w:rsid w:val="008F0F74"/>
    <w:rsid w:val="008F0FCD"/>
    <w:rsid w:val="008F12A6"/>
    <w:rsid w:val="008F1CEF"/>
    <w:rsid w:val="008F2321"/>
    <w:rsid w:val="008F306D"/>
    <w:rsid w:val="008F3633"/>
    <w:rsid w:val="008F3798"/>
    <w:rsid w:val="008F37A3"/>
    <w:rsid w:val="008F3E14"/>
    <w:rsid w:val="008F45F7"/>
    <w:rsid w:val="008F4D03"/>
    <w:rsid w:val="008F50D0"/>
    <w:rsid w:val="008F59E4"/>
    <w:rsid w:val="008F621E"/>
    <w:rsid w:val="008F6A9A"/>
    <w:rsid w:val="008F6D16"/>
    <w:rsid w:val="008F6D3F"/>
    <w:rsid w:val="008F75F5"/>
    <w:rsid w:val="008F75F9"/>
    <w:rsid w:val="008F7781"/>
    <w:rsid w:val="00900225"/>
    <w:rsid w:val="0090026D"/>
    <w:rsid w:val="00900464"/>
    <w:rsid w:val="0090090F"/>
    <w:rsid w:val="00900F42"/>
    <w:rsid w:val="00901892"/>
    <w:rsid w:val="00901B91"/>
    <w:rsid w:val="00902342"/>
    <w:rsid w:val="00902634"/>
    <w:rsid w:val="00902AFE"/>
    <w:rsid w:val="009033EA"/>
    <w:rsid w:val="009034BB"/>
    <w:rsid w:val="009034D4"/>
    <w:rsid w:val="00903940"/>
    <w:rsid w:val="00903971"/>
    <w:rsid w:val="0090432A"/>
    <w:rsid w:val="0090443B"/>
    <w:rsid w:val="0090492E"/>
    <w:rsid w:val="00904D10"/>
    <w:rsid w:val="0090583E"/>
    <w:rsid w:val="00905BE1"/>
    <w:rsid w:val="009068CA"/>
    <w:rsid w:val="00907D32"/>
    <w:rsid w:val="00907E30"/>
    <w:rsid w:val="00910652"/>
    <w:rsid w:val="00911042"/>
    <w:rsid w:val="00911E0F"/>
    <w:rsid w:val="00911E2A"/>
    <w:rsid w:val="00911ECC"/>
    <w:rsid w:val="0091259E"/>
    <w:rsid w:val="00912611"/>
    <w:rsid w:val="00912982"/>
    <w:rsid w:val="0091305C"/>
    <w:rsid w:val="009131A1"/>
    <w:rsid w:val="009136FE"/>
    <w:rsid w:val="00913C9A"/>
    <w:rsid w:val="00913CA4"/>
    <w:rsid w:val="00913D4C"/>
    <w:rsid w:val="009144E0"/>
    <w:rsid w:val="009147F6"/>
    <w:rsid w:val="009153B9"/>
    <w:rsid w:val="0091555B"/>
    <w:rsid w:val="00915945"/>
    <w:rsid w:val="00915A09"/>
    <w:rsid w:val="00915AC0"/>
    <w:rsid w:val="00915F9B"/>
    <w:rsid w:val="009163A6"/>
    <w:rsid w:val="009168B2"/>
    <w:rsid w:val="00916988"/>
    <w:rsid w:val="00916FC9"/>
    <w:rsid w:val="00917262"/>
    <w:rsid w:val="00917F57"/>
    <w:rsid w:val="0092062D"/>
    <w:rsid w:val="009206A9"/>
    <w:rsid w:val="009218D2"/>
    <w:rsid w:val="0092257C"/>
    <w:rsid w:val="00922934"/>
    <w:rsid w:val="00922B23"/>
    <w:rsid w:val="009234F9"/>
    <w:rsid w:val="0092404D"/>
    <w:rsid w:val="00924378"/>
    <w:rsid w:val="00924641"/>
    <w:rsid w:val="00924998"/>
    <w:rsid w:val="00924C72"/>
    <w:rsid w:val="00924D88"/>
    <w:rsid w:val="00924E29"/>
    <w:rsid w:val="00925211"/>
    <w:rsid w:val="00926CDA"/>
    <w:rsid w:val="009278C9"/>
    <w:rsid w:val="00930218"/>
    <w:rsid w:val="009302A6"/>
    <w:rsid w:val="009312D4"/>
    <w:rsid w:val="00931E7F"/>
    <w:rsid w:val="0093243A"/>
    <w:rsid w:val="009329D0"/>
    <w:rsid w:val="00933199"/>
    <w:rsid w:val="00933846"/>
    <w:rsid w:val="00934322"/>
    <w:rsid w:val="00934830"/>
    <w:rsid w:val="00934983"/>
    <w:rsid w:val="009352D1"/>
    <w:rsid w:val="009353FC"/>
    <w:rsid w:val="00935452"/>
    <w:rsid w:val="0093621D"/>
    <w:rsid w:val="00936644"/>
    <w:rsid w:val="00936B3A"/>
    <w:rsid w:val="00936CA5"/>
    <w:rsid w:val="00937300"/>
    <w:rsid w:val="009378B5"/>
    <w:rsid w:val="009400A7"/>
    <w:rsid w:val="009401F8"/>
    <w:rsid w:val="009403FC"/>
    <w:rsid w:val="00940D2C"/>
    <w:rsid w:val="0094119A"/>
    <w:rsid w:val="00941878"/>
    <w:rsid w:val="00941AC5"/>
    <w:rsid w:val="00942B3A"/>
    <w:rsid w:val="00942FD4"/>
    <w:rsid w:val="0094306B"/>
    <w:rsid w:val="00943287"/>
    <w:rsid w:val="009437F3"/>
    <w:rsid w:val="0094473A"/>
    <w:rsid w:val="00944E1C"/>
    <w:rsid w:val="009450CE"/>
    <w:rsid w:val="0094525C"/>
    <w:rsid w:val="009455BC"/>
    <w:rsid w:val="00945831"/>
    <w:rsid w:val="00945B62"/>
    <w:rsid w:val="00946071"/>
    <w:rsid w:val="00946580"/>
    <w:rsid w:val="00946A05"/>
    <w:rsid w:val="00946AD3"/>
    <w:rsid w:val="00946E88"/>
    <w:rsid w:val="009474DD"/>
    <w:rsid w:val="00950D94"/>
    <w:rsid w:val="009518CB"/>
    <w:rsid w:val="00951949"/>
    <w:rsid w:val="00951A57"/>
    <w:rsid w:val="00951F00"/>
    <w:rsid w:val="00952D77"/>
    <w:rsid w:val="00952FFC"/>
    <w:rsid w:val="009530F6"/>
    <w:rsid w:val="00953BE1"/>
    <w:rsid w:val="00954053"/>
    <w:rsid w:val="009543FB"/>
    <w:rsid w:val="00954DAF"/>
    <w:rsid w:val="009555B7"/>
    <w:rsid w:val="00955757"/>
    <w:rsid w:val="00955DF6"/>
    <w:rsid w:val="009560DE"/>
    <w:rsid w:val="0095628D"/>
    <w:rsid w:val="00956636"/>
    <w:rsid w:val="00956D6B"/>
    <w:rsid w:val="0095704C"/>
    <w:rsid w:val="009575E3"/>
    <w:rsid w:val="00960907"/>
    <w:rsid w:val="00960F36"/>
    <w:rsid w:val="009626B7"/>
    <w:rsid w:val="00962860"/>
    <w:rsid w:val="00962899"/>
    <w:rsid w:val="00962BF9"/>
    <w:rsid w:val="00963185"/>
    <w:rsid w:val="00963282"/>
    <w:rsid w:val="00963E43"/>
    <w:rsid w:val="00964456"/>
    <w:rsid w:val="00964977"/>
    <w:rsid w:val="00965031"/>
    <w:rsid w:val="00965FAC"/>
    <w:rsid w:val="0096649A"/>
    <w:rsid w:val="009664AE"/>
    <w:rsid w:val="009667CF"/>
    <w:rsid w:val="00966853"/>
    <w:rsid w:val="00966EDD"/>
    <w:rsid w:val="00966FF0"/>
    <w:rsid w:val="0096709C"/>
    <w:rsid w:val="00967708"/>
    <w:rsid w:val="00967B2D"/>
    <w:rsid w:val="00967CFF"/>
    <w:rsid w:val="009701AD"/>
    <w:rsid w:val="009703B3"/>
    <w:rsid w:val="00970905"/>
    <w:rsid w:val="00970D6E"/>
    <w:rsid w:val="009712F2"/>
    <w:rsid w:val="00971818"/>
    <w:rsid w:val="00972353"/>
    <w:rsid w:val="009726E0"/>
    <w:rsid w:val="00972EEE"/>
    <w:rsid w:val="00973024"/>
    <w:rsid w:val="0097335A"/>
    <w:rsid w:val="00973427"/>
    <w:rsid w:val="009739AD"/>
    <w:rsid w:val="00973B69"/>
    <w:rsid w:val="00973D27"/>
    <w:rsid w:val="00973ED4"/>
    <w:rsid w:val="0097429D"/>
    <w:rsid w:val="00974B32"/>
    <w:rsid w:val="00974D63"/>
    <w:rsid w:val="00974DA6"/>
    <w:rsid w:val="00974EA5"/>
    <w:rsid w:val="00975574"/>
    <w:rsid w:val="00975719"/>
    <w:rsid w:val="0097597F"/>
    <w:rsid w:val="00975DFF"/>
    <w:rsid w:val="00976478"/>
    <w:rsid w:val="009764E4"/>
    <w:rsid w:val="009803A5"/>
    <w:rsid w:val="009808AC"/>
    <w:rsid w:val="0098167C"/>
    <w:rsid w:val="0098181E"/>
    <w:rsid w:val="00981870"/>
    <w:rsid w:val="00981A47"/>
    <w:rsid w:val="009820E4"/>
    <w:rsid w:val="00982551"/>
    <w:rsid w:val="00982A9A"/>
    <w:rsid w:val="00983417"/>
    <w:rsid w:val="009837C9"/>
    <w:rsid w:val="00983F99"/>
    <w:rsid w:val="00984018"/>
    <w:rsid w:val="0098419F"/>
    <w:rsid w:val="00984284"/>
    <w:rsid w:val="009848B5"/>
    <w:rsid w:val="009859AA"/>
    <w:rsid w:val="00985F5A"/>
    <w:rsid w:val="00986323"/>
    <w:rsid w:val="009865F8"/>
    <w:rsid w:val="00986686"/>
    <w:rsid w:val="0098682B"/>
    <w:rsid w:val="00990142"/>
    <w:rsid w:val="009903B4"/>
    <w:rsid w:val="009907CA"/>
    <w:rsid w:val="00991259"/>
    <w:rsid w:val="0099150B"/>
    <w:rsid w:val="00991689"/>
    <w:rsid w:val="00992608"/>
    <w:rsid w:val="00992C33"/>
    <w:rsid w:val="00992E34"/>
    <w:rsid w:val="0099385C"/>
    <w:rsid w:val="009943E4"/>
    <w:rsid w:val="00994F78"/>
    <w:rsid w:val="0099530A"/>
    <w:rsid w:val="0099548E"/>
    <w:rsid w:val="00995636"/>
    <w:rsid w:val="0099569D"/>
    <w:rsid w:val="009959F0"/>
    <w:rsid w:val="00995CC4"/>
    <w:rsid w:val="009968E7"/>
    <w:rsid w:val="009A03EA"/>
    <w:rsid w:val="009A0F25"/>
    <w:rsid w:val="009A1B81"/>
    <w:rsid w:val="009A1BB3"/>
    <w:rsid w:val="009A1D91"/>
    <w:rsid w:val="009A1EFB"/>
    <w:rsid w:val="009A1F33"/>
    <w:rsid w:val="009A1FED"/>
    <w:rsid w:val="009A32BC"/>
    <w:rsid w:val="009A3927"/>
    <w:rsid w:val="009A3D5C"/>
    <w:rsid w:val="009A4133"/>
    <w:rsid w:val="009A462A"/>
    <w:rsid w:val="009A49E0"/>
    <w:rsid w:val="009A4B1C"/>
    <w:rsid w:val="009A55E5"/>
    <w:rsid w:val="009A6966"/>
    <w:rsid w:val="009A6D54"/>
    <w:rsid w:val="009A78F7"/>
    <w:rsid w:val="009B0251"/>
    <w:rsid w:val="009B04E7"/>
    <w:rsid w:val="009B0559"/>
    <w:rsid w:val="009B06A8"/>
    <w:rsid w:val="009B0CEE"/>
    <w:rsid w:val="009B145E"/>
    <w:rsid w:val="009B1A11"/>
    <w:rsid w:val="009B1B3A"/>
    <w:rsid w:val="009B255A"/>
    <w:rsid w:val="009B3525"/>
    <w:rsid w:val="009B4781"/>
    <w:rsid w:val="009B47AC"/>
    <w:rsid w:val="009B4E4A"/>
    <w:rsid w:val="009B501D"/>
    <w:rsid w:val="009B5136"/>
    <w:rsid w:val="009B696D"/>
    <w:rsid w:val="009B6C24"/>
    <w:rsid w:val="009B720C"/>
    <w:rsid w:val="009B7559"/>
    <w:rsid w:val="009B7A82"/>
    <w:rsid w:val="009B7D35"/>
    <w:rsid w:val="009C0176"/>
    <w:rsid w:val="009C0585"/>
    <w:rsid w:val="009C05CC"/>
    <w:rsid w:val="009C15FA"/>
    <w:rsid w:val="009C1F54"/>
    <w:rsid w:val="009C2062"/>
    <w:rsid w:val="009C21B6"/>
    <w:rsid w:val="009C298A"/>
    <w:rsid w:val="009C322E"/>
    <w:rsid w:val="009C3349"/>
    <w:rsid w:val="009C3555"/>
    <w:rsid w:val="009C3655"/>
    <w:rsid w:val="009C36A5"/>
    <w:rsid w:val="009C3EDF"/>
    <w:rsid w:val="009C3FD3"/>
    <w:rsid w:val="009C40B8"/>
    <w:rsid w:val="009C4895"/>
    <w:rsid w:val="009C4B8A"/>
    <w:rsid w:val="009C5081"/>
    <w:rsid w:val="009C52C6"/>
    <w:rsid w:val="009C57E7"/>
    <w:rsid w:val="009C592B"/>
    <w:rsid w:val="009C5D13"/>
    <w:rsid w:val="009C6B0A"/>
    <w:rsid w:val="009C7086"/>
    <w:rsid w:val="009C72E8"/>
    <w:rsid w:val="009D04D7"/>
    <w:rsid w:val="009D0A8C"/>
    <w:rsid w:val="009D0F0E"/>
    <w:rsid w:val="009D1147"/>
    <w:rsid w:val="009D175A"/>
    <w:rsid w:val="009D1B5E"/>
    <w:rsid w:val="009D1F69"/>
    <w:rsid w:val="009D23FC"/>
    <w:rsid w:val="009D2894"/>
    <w:rsid w:val="009D2B0D"/>
    <w:rsid w:val="009D2C1D"/>
    <w:rsid w:val="009D3CE4"/>
    <w:rsid w:val="009D4293"/>
    <w:rsid w:val="009D433C"/>
    <w:rsid w:val="009D532B"/>
    <w:rsid w:val="009D54CB"/>
    <w:rsid w:val="009D56B9"/>
    <w:rsid w:val="009D5A45"/>
    <w:rsid w:val="009D617D"/>
    <w:rsid w:val="009D6194"/>
    <w:rsid w:val="009D6762"/>
    <w:rsid w:val="009D6EEA"/>
    <w:rsid w:val="009D6FAF"/>
    <w:rsid w:val="009D7243"/>
    <w:rsid w:val="009D7937"/>
    <w:rsid w:val="009D79B5"/>
    <w:rsid w:val="009E0130"/>
    <w:rsid w:val="009E0327"/>
    <w:rsid w:val="009E0592"/>
    <w:rsid w:val="009E0D14"/>
    <w:rsid w:val="009E13E8"/>
    <w:rsid w:val="009E171C"/>
    <w:rsid w:val="009E1DEB"/>
    <w:rsid w:val="009E24A9"/>
    <w:rsid w:val="009E28A4"/>
    <w:rsid w:val="009E2945"/>
    <w:rsid w:val="009E2AEA"/>
    <w:rsid w:val="009E33AC"/>
    <w:rsid w:val="009E36D3"/>
    <w:rsid w:val="009E3971"/>
    <w:rsid w:val="009E3FC2"/>
    <w:rsid w:val="009E4042"/>
    <w:rsid w:val="009E4D70"/>
    <w:rsid w:val="009E6211"/>
    <w:rsid w:val="009E6222"/>
    <w:rsid w:val="009E655F"/>
    <w:rsid w:val="009E6B55"/>
    <w:rsid w:val="009E702B"/>
    <w:rsid w:val="009E77F4"/>
    <w:rsid w:val="009E7AFA"/>
    <w:rsid w:val="009E7BD4"/>
    <w:rsid w:val="009E7C4F"/>
    <w:rsid w:val="009E7CCA"/>
    <w:rsid w:val="009E7F63"/>
    <w:rsid w:val="009F002F"/>
    <w:rsid w:val="009F018F"/>
    <w:rsid w:val="009F033A"/>
    <w:rsid w:val="009F059B"/>
    <w:rsid w:val="009F0780"/>
    <w:rsid w:val="009F0D48"/>
    <w:rsid w:val="009F0EC8"/>
    <w:rsid w:val="009F1B46"/>
    <w:rsid w:val="009F1BCD"/>
    <w:rsid w:val="009F1D5E"/>
    <w:rsid w:val="009F1F28"/>
    <w:rsid w:val="009F22B6"/>
    <w:rsid w:val="009F271E"/>
    <w:rsid w:val="009F280F"/>
    <w:rsid w:val="009F2C3C"/>
    <w:rsid w:val="009F2EA1"/>
    <w:rsid w:val="009F36E6"/>
    <w:rsid w:val="009F3842"/>
    <w:rsid w:val="009F3D0D"/>
    <w:rsid w:val="009F3F67"/>
    <w:rsid w:val="009F4851"/>
    <w:rsid w:val="009F4BBE"/>
    <w:rsid w:val="009F5035"/>
    <w:rsid w:val="009F67EB"/>
    <w:rsid w:val="009F6A26"/>
    <w:rsid w:val="009F7478"/>
    <w:rsid w:val="009F78A8"/>
    <w:rsid w:val="009F7973"/>
    <w:rsid w:val="009F7A02"/>
    <w:rsid w:val="00A00056"/>
    <w:rsid w:val="00A00D6E"/>
    <w:rsid w:val="00A01AAF"/>
    <w:rsid w:val="00A01DAD"/>
    <w:rsid w:val="00A01DFA"/>
    <w:rsid w:val="00A020C3"/>
    <w:rsid w:val="00A02122"/>
    <w:rsid w:val="00A02347"/>
    <w:rsid w:val="00A02E18"/>
    <w:rsid w:val="00A03CBC"/>
    <w:rsid w:val="00A03DF9"/>
    <w:rsid w:val="00A04064"/>
    <w:rsid w:val="00A04216"/>
    <w:rsid w:val="00A04A6E"/>
    <w:rsid w:val="00A04CE4"/>
    <w:rsid w:val="00A04F52"/>
    <w:rsid w:val="00A05995"/>
    <w:rsid w:val="00A05A49"/>
    <w:rsid w:val="00A05B44"/>
    <w:rsid w:val="00A06391"/>
    <w:rsid w:val="00A06398"/>
    <w:rsid w:val="00A06A65"/>
    <w:rsid w:val="00A06AD5"/>
    <w:rsid w:val="00A06E99"/>
    <w:rsid w:val="00A06FDB"/>
    <w:rsid w:val="00A07615"/>
    <w:rsid w:val="00A108E8"/>
    <w:rsid w:val="00A11266"/>
    <w:rsid w:val="00A11B5D"/>
    <w:rsid w:val="00A11F38"/>
    <w:rsid w:val="00A123C1"/>
    <w:rsid w:val="00A13250"/>
    <w:rsid w:val="00A13439"/>
    <w:rsid w:val="00A13BF9"/>
    <w:rsid w:val="00A13DCA"/>
    <w:rsid w:val="00A13F2F"/>
    <w:rsid w:val="00A14180"/>
    <w:rsid w:val="00A1435D"/>
    <w:rsid w:val="00A143A5"/>
    <w:rsid w:val="00A144A9"/>
    <w:rsid w:val="00A14C71"/>
    <w:rsid w:val="00A14EE7"/>
    <w:rsid w:val="00A15FD8"/>
    <w:rsid w:val="00A161FC"/>
    <w:rsid w:val="00A1666E"/>
    <w:rsid w:val="00A16781"/>
    <w:rsid w:val="00A1691F"/>
    <w:rsid w:val="00A16C98"/>
    <w:rsid w:val="00A176EE"/>
    <w:rsid w:val="00A17719"/>
    <w:rsid w:val="00A17A7A"/>
    <w:rsid w:val="00A20A0C"/>
    <w:rsid w:val="00A20A70"/>
    <w:rsid w:val="00A20D71"/>
    <w:rsid w:val="00A20FCF"/>
    <w:rsid w:val="00A21178"/>
    <w:rsid w:val="00A21742"/>
    <w:rsid w:val="00A2194F"/>
    <w:rsid w:val="00A21D3D"/>
    <w:rsid w:val="00A22A79"/>
    <w:rsid w:val="00A233D0"/>
    <w:rsid w:val="00A23953"/>
    <w:rsid w:val="00A23A78"/>
    <w:rsid w:val="00A23B50"/>
    <w:rsid w:val="00A23F62"/>
    <w:rsid w:val="00A2405A"/>
    <w:rsid w:val="00A24AE2"/>
    <w:rsid w:val="00A24C16"/>
    <w:rsid w:val="00A24D96"/>
    <w:rsid w:val="00A254E9"/>
    <w:rsid w:val="00A25DCD"/>
    <w:rsid w:val="00A26539"/>
    <w:rsid w:val="00A268AC"/>
    <w:rsid w:val="00A27158"/>
    <w:rsid w:val="00A2769C"/>
    <w:rsid w:val="00A27E5A"/>
    <w:rsid w:val="00A30105"/>
    <w:rsid w:val="00A30176"/>
    <w:rsid w:val="00A315D5"/>
    <w:rsid w:val="00A316BA"/>
    <w:rsid w:val="00A31E37"/>
    <w:rsid w:val="00A31EC8"/>
    <w:rsid w:val="00A32159"/>
    <w:rsid w:val="00A3276D"/>
    <w:rsid w:val="00A32DE6"/>
    <w:rsid w:val="00A3310A"/>
    <w:rsid w:val="00A3367C"/>
    <w:rsid w:val="00A34231"/>
    <w:rsid w:val="00A34578"/>
    <w:rsid w:val="00A34D3F"/>
    <w:rsid w:val="00A35049"/>
    <w:rsid w:val="00A35643"/>
    <w:rsid w:val="00A356BD"/>
    <w:rsid w:val="00A35C0A"/>
    <w:rsid w:val="00A35FDC"/>
    <w:rsid w:val="00A363B5"/>
    <w:rsid w:val="00A36529"/>
    <w:rsid w:val="00A371E0"/>
    <w:rsid w:val="00A376D8"/>
    <w:rsid w:val="00A379DA"/>
    <w:rsid w:val="00A415C6"/>
    <w:rsid w:val="00A41862"/>
    <w:rsid w:val="00A41A4C"/>
    <w:rsid w:val="00A41A83"/>
    <w:rsid w:val="00A41C19"/>
    <w:rsid w:val="00A42452"/>
    <w:rsid w:val="00A427BA"/>
    <w:rsid w:val="00A42D03"/>
    <w:rsid w:val="00A42D70"/>
    <w:rsid w:val="00A42DB8"/>
    <w:rsid w:val="00A42EA3"/>
    <w:rsid w:val="00A4307D"/>
    <w:rsid w:val="00A43497"/>
    <w:rsid w:val="00A43E74"/>
    <w:rsid w:val="00A445A6"/>
    <w:rsid w:val="00A44C24"/>
    <w:rsid w:val="00A453E1"/>
    <w:rsid w:val="00A45E40"/>
    <w:rsid w:val="00A46077"/>
    <w:rsid w:val="00A476EE"/>
    <w:rsid w:val="00A5072C"/>
    <w:rsid w:val="00A50ED7"/>
    <w:rsid w:val="00A51241"/>
    <w:rsid w:val="00A519DA"/>
    <w:rsid w:val="00A51E0B"/>
    <w:rsid w:val="00A52451"/>
    <w:rsid w:val="00A52E50"/>
    <w:rsid w:val="00A535BE"/>
    <w:rsid w:val="00A538B4"/>
    <w:rsid w:val="00A54188"/>
    <w:rsid w:val="00A5448C"/>
    <w:rsid w:val="00A54760"/>
    <w:rsid w:val="00A54A50"/>
    <w:rsid w:val="00A54CEF"/>
    <w:rsid w:val="00A54F82"/>
    <w:rsid w:val="00A5509B"/>
    <w:rsid w:val="00A551F7"/>
    <w:rsid w:val="00A55DBC"/>
    <w:rsid w:val="00A561BB"/>
    <w:rsid w:val="00A56564"/>
    <w:rsid w:val="00A5741E"/>
    <w:rsid w:val="00A57516"/>
    <w:rsid w:val="00A57E5E"/>
    <w:rsid w:val="00A6010D"/>
    <w:rsid w:val="00A6077C"/>
    <w:rsid w:val="00A61098"/>
    <w:rsid w:val="00A610F7"/>
    <w:rsid w:val="00A614EF"/>
    <w:rsid w:val="00A617DC"/>
    <w:rsid w:val="00A6186C"/>
    <w:rsid w:val="00A61B92"/>
    <w:rsid w:val="00A62C77"/>
    <w:rsid w:val="00A62E60"/>
    <w:rsid w:val="00A62EF1"/>
    <w:rsid w:val="00A63117"/>
    <w:rsid w:val="00A633D1"/>
    <w:rsid w:val="00A64116"/>
    <w:rsid w:val="00A64162"/>
    <w:rsid w:val="00A64171"/>
    <w:rsid w:val="00A64AF2"/>
    <w:rsid w:val="00A655AE"/>
    <w:rsid w:val="00A66230"/>
    <w:rsid w:val="00A662FA"/>
    <w:rsid w:val="00A672B5"/>
    <w:rsid w:val="00A6779C"/>
    <w:rsid w:val="00A67B16"/>
    <w:rsid w:val="00A67C52"/>
    <w:rsid w:val="00A67F05"/>
    <w:rsid w:val="00A70142"/>
    <w:rsid w:val="00A70147"/>
    <w:rsid w:val="00A70572"/>
    <w:rsid w:val="00A70B2E"/>
    <w:rsid w:val="00A722B1"/>
    <w:rsid w:val="00A72302"/>
    <w:rsid w:val="00A7291B"/>
    <w:rsid w:val="00A72F9F"/>
    <w:rsid w:val="00A733C9"/>
    <w:rsid w:val="00A73979"/>
    <w:rsid w:val="00A749E7"/>
    <w:rsid w:val="00A75178"/>
    <w:rsid w:val="00A754F6"/>
    <w:rsid w:val="00A75645"/>
    <w:rsid w:val="00A75945"/>
    <w:rsid w:val="00A765CB"/>
    <w:rsid w:val="00A76A6B"/>
    <w:rsid w:val="00A76CAA"/>
    <w:rsid w:val="00A7702F"/>
    <w:rsid w:val="00A7715E"/>
    <w:rsid w:val="00A7781F"/>
    <w:rsid w:val="00A77B02"/>
    <w:rsid w:val="00A77EAE"/>
    <w:rsid w:val="00A77F89"/>
    <w:rsid w:val="00A77F96"/>
    <w:rsid w:val="00A802B2"/>
    <w:rsid w:val="00A80534"/>
    <w:rsid w:val="00A80568"/>
    <w:rsid w:val="00A8107D"/>
    <w:rsid w:val="00A8196C"/>
    <w:rsid w:val="00A81B78"/>
    <w:rsid w:val="00A81C50"/>
    <w:rsid w:val="00A82146"/>
    <w:rsid w:val="00A82817"/>
    <w:rsid w:val="00A82BFB"/>
    <w:rsid w:val="00A82E8B"/>
    <w:rsid w:val="00A83B69"/>
    <w:rsid w:val="00A84277"/>
    <w:rsid w:val="00A8495D"/>
    <w:rsid w:val="00A84A32"/>
    <w:rsid w:val="00A85112"/>
    <w:rsid w:val="00A853C2"/>
    <w:rsid w:val="00A855AC"/>
    <w:rsid w:val="00A85A4E"/>
    <w:rsid w:val="00A85B80"/>
    <w:rsid w:val="00A85D69"/>
    <w:rsid w:val="00A862A1"/>
    <w:rsid w:val="00A87829"/>
    <w:rsid w:val="00A90026"/>
    <w:rsid w:val="00A9048F"/>
    <w:rsid w:val="00A906B1"/>
    <w:rsid w:val="00A913CF"/>
    <w:rsid w:val="00A91831"/>
    <w:rsid w:val="00A926F0"/>
    <w:rsid w:val="00A928A4"/>
    <w:rsid w:val="00A92B52"/>
    <w:rsid w:val="00A932C7"/>
    <w:rsid w:val="00A9335C"/>
    <w:rsid w:val="00A9399C"/>
    <w:rsid w:val="00A939A5"/>
    <w:rsid w:val="00A93ABE"/>
    <w:rsid w:val="00A93F25"/>
    <w:rsid w:val="00A9400A"/>
    <w:rsid w:val="00A944E0"/>
    <w:rsid w:val="00A94A36"/>
    <w:rsid w:val="00A94B51"/>
    <w:rsid w:val="00A94BC8"/>
    <w:rsid w:val="00A94EAF"/>
    <w:rsid w:val="00A9512F"/>
    <w:rsid w:val="00A95CE4"/>
    <w:rsid w:val="00A95F9A"/>
    <w:rsid w:val="00A96DFD"/>
    <w:rsid w:val="00A97445"/>
    <w:rsid w:val="00A97A2B"/>
    <w:rsid w:val="00AA069E"/>
    <w:rsid w:val="00AA12D7"/>
    <w:rsid w:val="00AA14C4"/>
    <w:rsid w:val="00AA16CF"/>
    <w:rsid w:val="00AA1A4D"/>
    <w:rsid w:val="00AA289D"/>
    <w:rsid w:val="00AA29FE"/>
    <w:rsid w:val="00AA2E11"/>
    <w:rsid w:val="00AA323F"/>
    <w:rsid w:val="00AA3730"/>
    <w:rsid w:val="00AA3981"/>
    <w:rsid w:val="00AA39F0"/>
    <w:rsid w:val="00AA43DA"/>
    <w:rsid w:val="00AA4551"/>
    <w:rsid w:val="00AA46C9"/>
    <w:rsid w:val="00AA4869"/>
    <w:rsid w:val="00AA5955"/>
    <w:rsid w:val="00AA5E2A"/>
    <w:rsid w:val="00AA607B"/>
    <w:rsid w:val="00AA61A8"/>
    <w:rsid w:val="00AA63AF"/>
    <w:rsid w:val="00AA64BE"/>
    <w:rsid w:val="00AA687A"/>
    <w:rsid w:val="00AA6C79"/>
    <w:rsid w:val="00AA6F6E"/>
    <w:rsid w:val="00AA72C1"/>
    <w:rsid w:val="00AA7810"/>
    <w:rsid w:val="00AA79C4"/>
    <w:rsid w:val="00AA7EEA"/>
    <w:rsid w:val="00AA7F5C"/>
    <w:rsid w:val="00AA7FE2"/>
    <w:rsid w:val="00AB0117"/>
    <w:rsid w:val="00AB078A"/>
    <w:rsid w:val="00AB08EC"/>
    <w:rsid w:val="00AB0ED2"/>
    <w:rsid w:val="00AB121A"/>
    <w:rsid w:val="00AB1C93"/>
    <w:rsid w:val="00AB272D"/>
    <w:rsid w:val="00AB2A00"/>
    <w:rsid w:val="00AB2FC6"/>
    <w:rsid w:val="00AB3025"/>
    <w:rsid w:val="00AB39D8"/>
    <w:rsid w:val="00AB41FC"/>
    <w:rsid w:val="00AB4E94"/>
    <w:rsid w:val="00AB4F83"/>
    <w:rsid w:val="00AB5031"/>
    <w:rsid w:val="00AB5597"/>
    <w:rsid w:val="00AB6067"/>
    <w:rsid w:val="00AB62B4"/>
    <w:rsid w:val="00AB6361"/>
    <w:rsid w:val="00AB6532"/>
    <w:rsid w:val="00AB6565"/>
    <w:rsid w:val="00AB6AD5"/>
    <w:rsid w:val="00AB6C2F"/>
    <w:rsid w:val="00AB7802"/>
    <w:rsid w:val="00AB7B2F"/>
    <w:rsid w:val="00AC04B3"/>
    <w:rsid w:val="00AC0F42"/>
    <w:rsid w:val="00AC1D06"/>
    <w:rsid w:val="00AC2090"/>
    <w:rsid w:val="00AC23D3"/>
    <w:rsid w:val="00AC255F"/>
    <w:rsid w:val="00AC2DC9"/>
    <w:rsid w:val="00AC2E05"/>
    <w:rsid w:val="00AC3BCA"/>
    <w:rsid w:val="00AC409F"/>
    <w:rsid w:val="00AC420C"/>
    <w:rsid w:val="00AC47C0"/>
    <w:rsid w:val="00AC4A22"/>
    <w:rsid w:val="00AC5024"/>
    <w:rsid w:val="00AC56AE"/>
    <w:rsid w:val="00AC5830"/>
    <w:rsid w:val="00AC5CAC"/>
    <w:rsid w:val="00AC65E4"/>
    <w:rsid w:val="00AC6CF4"/>
    <w:rsid w:val="00AC6D38"/>
    <w:rsid w:val="00AC6E6F"/>
    <w:rsid w:val="00AC754A"/>
    <w:rsid w:val="00AC7F17"/>
    <w:rsid w:val="00AD0378"/>
    <w:rsid w:val="00AD03DF"/>
    <w:rsid w:val="00AD099B"/>
    <w:rsid w:val="00AD0D19"/>
    <w:rsid w:val="00AD1974"/>
    <w:rsid w:val="00AD19F6"/>
    <w:rsid w:val="00AD21C4"/>
    <w:rsid w:val="00AD2E26"/>
    <w:rsid w:val="00AD3822"/>
    <w:rsid w:val="00AD3E71"/>
    <w:rsid w:val="00AD40CD"/>
    <w:rsid w:val="00AD4499"/>
    <w:rsid w:val="00AD4C2F"/>
    <w:rsid w:val="00AD518B"/>
    <w:rsid w:val="00AD6E40"/>
    <w:rsid w:val="00AD7831"/>
    <w:rsid w:val="00AD78FB"/>
    <w:rsid w:val="00AD7A66"/>
    <w:rsid w:val="00AD7A75"/>
    <w:rsid w:val="00AD7C4B"/>
    <w:rsid w:val="00AE0844"/>
    <w:rsid w:val="00AE0DBC"/>
    <w:rsid w:val="00AE0E62"/>
    <w:rsid w:val="00AE113F"/>
    <w:rsid w:val="00AE12C2"/>
    <w:rsid w:val="00AE1BA0"/>
    <w:rsid w:val="00AE1CD0"/>
    <w:rsid w:val="00AE1DF9"/>
    <w:rsid w:val="00AE1E1B"/>
    <w:rsid w:val="00AE1F8C"/>
    <w:rsid w:val="00AE2B35"/>
    <w:rsid w:val="00AE35CF"/>
    <w:rsid w:val="00AE4174"/>
    <w:rsid w:val="00AE4364"/>
    <w:rsid w:val="00AE4601"/>
    <w:rsid w:val="00AE4B30"/>
    <w:rsid w:val="00AE4D3C"/>
    <w:rsid w:val="00AE4F75"/>
    <w:rsid w:val="00AE53BE"/>
    <w:rsid w:val="00AE5695"/>
    <w:rsid w:val="00AE575A"/>
    <w:rsid w:val="00AE5947"/>
    <w:rsid w:val="00AE6A16"/>
    <w:rsid w:val="00AE7BA5"/>
    <w:rsid w:val="00AE7D61"/>
    <w:rsid w:val="00AF0474"/>
    <w:rsid w:val="00AF05D0"/>
    <w:rsid w:val="00AF0EEE"/>
    <w:rsid w:val="00AF0F82"/>
    <w:rsid w:val="00AF1481"/>
    <w:rsid w:val="00AF1AE3"/>
    <w:rsid w:val="00AF22DC"/>
    <w:rsid w:val="00AF2E8F"/>
    <w:rsid w:val="00AF3F05"/>
    <w:rsid w:val="00AF43B5"/>
    <w:rsid w:val="00AF443C"/>
    <w:rsid w:val="00AF493A"/>
    <w:rsid w:val="00AF4DAB"/>
    <w:rsid w:val="00AF4DAF"/>
    <w:rsid w:val="00AF5410"/>
    <w:rsid w:val="00AF568D"/>
    <w:rsid w:val="00AF6011"/>
    <w:rsid w:val="00AF669E"/>
    <w:rsid w:val="00AF6EF9"/>
    <w:rsid w:val="00AF7D26"/>
    <w:rsid w:val="00B000A3"/>
    <w:rsid w:val="00B0026B"/>
    <w:rsid w:val="00B00570"/>
    <w:rsid w:val="00B0119E"/>
    <w:rsid w:val="00B01A88"/>
    <w:rsid w:val="00B01E54"/>
    <w:rsid w:val="00B02A36"/>
    <w:rsid w:val="00B03535"/>
    <w:rsid w:val="00B037BB"/>
    <w:rsid w:val="00B03D62"/>
    <w:rsid w:val="00B03E1A"/>
    <w:rsid w:val="00B04991"/>
    <w:rsid w:val="00B04FB6"/>
    <w:rsid w:val="00B05361"/>
    <w:rsid w:val="00B05669"/>
    <w:rsid w:val="00B05C67"/>
    <w:rsid w:val="00B06E39"/>
    <w:rsid w:val="00B07849"/>
    <w:rsid w:val="00B07B07"/>
    <w:rsid w:val="00B10752"/>
    <w:rsid w:val="00B1075E"/>
    <w:rsid w:val="00B10F24"/>
    <w:rsid w:val="00B12067"/>
    <w:rsid w:val="00B120E3"/>
    <w:rsid w:val="00B128A8"/>
    <w:rsid w:val="00B12953"/>
    <w:rsid w:val="00B13079"/>
    <w:rsid w:val="00B132FD"/>
    <w:rsid w:val="00B14C98"/>
    <w:rsid w:val="00B14E78"/>
    <w:rsid w:val="00B1592A"/>
    <w:rsid w:val="00B15B62"/>
    <w:rsid w:val="00B15BF4"/>
    <w:rsid w:val="00B16126"/>
    <w:rsid w:val="00B173BF"/>
    <w:rsid w:val="00B1773F"/>
    <w:rsid w:val="00B17BEF"/>
    <w:rsid w:val="00B20342"/>
    <w:rsid w:val="00B2066B"/>
    <w:rsid w:val="00B20B91"/>
    <w:rsid w:val="00B2165E"/>
    <w:rsid w:val="00B22082"/>
    <w:rsid w:val="00B223E1"/>
    <w:rsid w:val="00B22414"/>
    <w:rsid w:val="00B22D03"/>
    <w:rsid w:val="00B22E0C"/>
    <w:rsid w:val="00B23BD1"/>
    <w:rsid w:val="00B23DFF"/>
    <w:rsid w:val="00B241F4"/>
    <w:rsid w:val="00B24401"/>
    <w:rsid w:val="00B2480A"/>
    <w:rsid w:val="00B25B28"/>
    <w:rsid w:val="00B27039"/>
    <w:rsid w:val="00B2730E"/>
    <w:rsid w:val="00B27435"/>
    <w:rsid w:val="00B27812"/>
    <w:rsid w:val="00B27C72"/>
    <w:rsid w:val="00B27FFD"/>
    <w:rsid w:val="00B300FF"/>
    <w:rsid w:val="00B306AC"/>
    <w:rsid w:val="00B309B3"/>
    <w:rsid w:val="00B30C2E"/>
    <w:rsid w:val="00B30C4C"/>
    <w:rsid w:val="00B30E21"/>
    <w:rsid w:val="00B31174"/>
    <w:rsid w:val="00B319CD"/>
    <w:rsid w:val="00B3291F"/>
    <w:rsid w:val="00B32949"/>
    <w:rsid w:val="00B33909"/>
    <w:rsid w:val="00B33F00"/>
    <w:rsid w:val="00B34234"/>
    <w:rsid w:val="00B345A9"/>
    <w:rsid w:val="00B34D8B"/>
    <w:rsid w:val="00B35286"/>
    <w:rsid w:val="00B35421"/>
    <w:rsid w:val="00B355C2"/>
    <w:rsid w:val="00B35C48"/>
    <w:rsid w:val="00B35C52"/>
    <w:rsid w:val="00B36011"/>
    <w:rsid w:val="00B36309"/>
    <w:rsid w:val="00B36502"/>
    <w:rsid w:val="00B36D84"/>
    <w:rsid w:val="00B36E40"/>
    <w:rsid w:val="00B36EEB"/>
    <w:rsid w:val="00B37034"/>
    <w:rsid w:val="00B371F2"/>
    <w:rsid w:val="00B372BF"/>
    <w:rsid w:val="00B37782"/>
    <w:rsid w:val="00B379C3"/>
    <w:rsid w:val="00B37DD4"/>
    <w:rsid w:val="00B37E55"/>
    <w:rsid w:val="00B40679"/>
    <w:rsid w:val="00B40773"/>
    <w:rsid w:val="00B40A48"/>
    <w:rsid w:val="00B41CDD"/>
    <w:rsid w:val="00B4237D"/>
    <w:rsid w:val="00B43498"/>
    <w:rsid w:val="00B438F1"/>
    <w:rsid w:val="00B43BAE"/>
    <w:rsid w:val="00B43DA9"/>
    <w:rsid w:val="00B44096"/>
    <w:rsid w:val="00B442C0"/>
    <w:rsid w:val="00B44485"/>
    <w:rsid w:val="00B44867"/>
    <w:rsid w:val="00B4491E"/>
    <w:rsid w:val="00B455E9"/>
    <w:rsid w:val="00B45C6E"/>
    <w:rsid w:val="00B460DF"/>
    <w:rsid w:val="00B466BA"/>
    <w:rsid w:val="00B469E6"/>
    <w:rsid w:val="00B46C05"/>
    <w:rsid w:val="00B46E29"/>
    <w:rsid w:val="00B4794D"/>
    <w:rsid w:val="00B47CC1"/>
    <w:rsid w:val="00B50D4C"/>
    <w:rsid w:val="00B51B42"/>
    <w:rsid w:val="00B51E26"/>
    <w:rsid w:val="00B52010"/>
    <w:rsid w:val="00B52220"/>
    <w:rsid w:val="00B52753"/>
    <w:rsid w:val="00B52768"/>
    <w:rsid w:val="00B5330B"/>
    <w:rsid w:val="00B5336B"/>
    <w:rsid w:val="00B5359F"/>
    <w:rsid w:val="00B54D79"/>
    <w:rsid w:val="00B55208"/>
    <w:rsid w:val="00B55C4A"/>
    <w:rsid w:val="00B56D86"/>
    <w:rsid w:val="00B57707"/>
    <w:rsid w:val="00B6007B"/>
    <w:rsid w:val="00B603E7"/>
    <w:rsid w:val="00B60498"/>
    <w:rsid w:val="00B60AF5"/>
    <w:rsid w:val="00B60F0B"/>
    <w:rsid w:val="00B61708"/>
    <w:rsid w:val="00B61CDB"/>
    <w:rsid w:val="00B6226A"/>
    <w:rsid w:val="00B62622"/>
    <w:rsid w:val="00B628CD"/>
    <w:rsid w:val="00B62DA0"/>
    <w:rsid w:val="00B62E92"/>
    <w:rsid w:val="00B630C3"/>
    <w:rsid w:val="00B634CB"/>
    <w:rsid w:val="00B63E88"/>
    <w:rsid w:val="00B643EE"/>
    <w:rsid w:val="00B64437"/>
    <w:rsid w:val="00B644A4"/>
    <w:rsid w:val="00B64AD8"/>
    <w:rsid w:val="00B64CB3"/>
    <w:rsid w:val="00B64F34"/>
    <w:rsid w:val="00B64F46"/>
    <w:rsid w:val="00B65E21"/>
    <w:rsid w:val="00B65FE6"/>
    <w:rsid w:val="00B663EA"/>
    <w:rsid w:val="00B66705"/>
    <w:rsid w:val="00B66A51"/>
    <w:rsid w:val="00B673C0"/>
    <w:rsid w:val="00B6778B"/>
    <w:rsid w:val="00B67CE4"/>
    <w:rsid w:val="00B7083F"/>
    <w:rsid w:val="00B70C00"/>
    <w:rsid w:val="00B70DD9"/>
    <w:rsid w:val="00B70EF8"/>
    <w:rsid w:val="00B7100D"/>
    <w:rsid w:val="00B71258"/>
    <w:rsid w:val="00B7182D"/>
    <w:rsid w:val="00B71E24"/>
    <w:rsid w:val="00B71EE8"/>
    <w:rsid w:val="00B72CE5"/>
    <w:rsid w:val="00B748A0"/>
    <w:rsid w:val="00B74A9E"/>
    <w:rsid w:val="00B74EF5"/>
    <w:rsid w:val="00B754AE"/>
    <w:rsid w:val="00B758A0"/>
    <w:rsid w:val="00B760AD"/>
    <w:rsid w:val="00B76592"/>
    <w:rsid w:val="00B766B1"/>
    <w:rsid w:val="00B768AD"/>
    <w:rsid w:val="00B76905"/>
    <w:rsid w:val="00B76A73"/>
    <w:rsid w:val="00B76A86"/>
    <w:rsid w:val="00B76AA9"/>
    <w:rsid w:val="00B77788"/>
    <w:rsid w:val="00B77C51"/>
    <w:rsid w:val="00B77C5F"/>
    <w:rsid w:val="00B77E64"/>
    <w:rsid w:val="00B77ECF"/>
    <w:rsid w:val="00B77EFA"/>
    <w:rsid w:val="00B8046C"/>
    <w:rsid w:val="00B80528"/>
    <w:rsid w:val="00B80784"/>
    <w:rsid w:val="00B8113E"/>
    <w:rsid w:val="00B8121B"/>
    <w:rsid w:val="00B812BF"/>
    <w:rsid w:val="00B8299F"/>
    <w:rsid w:val="00B83076"/>
    <w:rsid w:val="00B838B3"/>
    <w:rsid w:val="00B838C5"/>
    <w:rsid w:val="00B83A38"/>
    <w:rsid w:val="00B83BB0"/>
    <w:rsid w:val="00B844DF"/>
    <w:rsid w:val="00B8481E"/>
    <w:rsid w:val="00B84FD2"/>
    <w:rsid w:val="00B850A7"/>
    <w:rsid w:val="00B85D4C"/>
    <w:rsid w:val="00B8664A"/>
    <w:rsid w:val="00B86C83"/>
    <w:rsid w:val="00B874DE"/>
    <w:rsid w:val="00B87800"/>
    <w:rsid w:val="00B878B4"/>
    <w:rsid w:val="00B87A63"/>
    <w:rsid w:val="00B90942"/>
    <w:rsid w:val="00B90FDD"/>
    <w:rsid w:val="00B913F8"/>
    <w:rsid w:val="00B927F8"/>
    <w:rsid w:val="00B92A8D"/>
    <w:rsid w:val="00B92D0F"/>
    <w:rsid w:val="00B9472E"/>
    <w:rsid w:val="00B94A87"/>
    <w:rsid w:val="00B94B7F"/>
    <w:rsid w:val="00B94FD5"/>
    <w:rsid w:val="00B950EF"/>
    <w:rsid w:val="00B95CE8"/>
    <w:rsid w:val="00B95D97"/>
    <w:rsid w:val="00B95FED"/>
    <w:rsid w:val="00B963B3"/>
    <w:rsid w:val="00B964E1"/>
    <w:rsid w:val="00B96AEF"/>
    <w:rsid w:val="00B96E34"/>
    <w:rsid w:val="00B9796E"/>
    <w:rsid w:val="00B979A6"/>
    <w:rsid w:val="00B97ACE"/>
    <w:rsid w:val="00B97F6A"/>
    <w:rsid w:val="00BA035E"/>
    <w:rsid w:val="00BA05EA"/>
    <w:rsid w:val="00BA0B5F"/>
    <w:rsid w:val="00BA1397"/>
    <w:rsid w:val="00BA13D6"/>
    <w:rsid w:val="00BA1784"/>
    <w:rsid w:val="00BA1CF7"/>
    <w:rsid w:val="00BA1D38"/>
    <w:rsid w:val="00BA22CE"/>
    <w:rsid w:val="00BA277F"/>
    <w:rsid w:val="00BA2B9C"/>
    <w:rsid w:val="00BA2E5D"/>
    <w:rsid w:val="00BA3678"/>
    <w:rsid w:val="00BA3B97"/>
    <w:rsid w:val="00BA3D7E"/>
    <w:rsid w:val="00BA402C"/>
    <w:rsid w:val="00BA4388"/>
    <w:rsid w:val="00BA512E"/>
    <w:rsid w:val="00BA56A3"/>
    <w:rsid w:val="00BA5AF3"/>
    <w:rsid w:val="00BA5B45"/>
    <w:rsid w:val="00BA5E77"/>
    <w:rsid w:val="00BA61E9"/>
    <w:rsid w:val="00BA658D"/>
    <w:rsid w:val="00BA6FE9"/>
    <w:rsid w:val="00BA729A"/>
    <w:rsid w:val="00BA7320"/>
    <w:rsid w:val="00BA75F5"/>
    <w:rsid w:val="00BA7891"/>
    <w:rsid w:val="00BB059A"/>
    <w:rsid w:val="00BB0EA0"/>
    <w:rsid w:val="00BB1101"/>
    <w:rsid w:val="00BB1682"/>
    <w:rsid w:val="00BB1D8A"/>
    <w:rsid w:val="00BB2019"/>
    <w:rsid w:val="00BB22B4"/>
    <w:rsid w:val="00BB2AFD"/>
    <w:rsid w:val="00BB2B20"/>
    <w:rsid w:val="00BB2C7E"/>
    <w:rsid w:val="00BB31D8"/>
    <w:rsid w:val="00BB32B3"/>
    <w:rsid w:val="00BB3660"/>
    <w:rsid w:val="00BB3914"/>
    <w:rsid w:val="00BB47F1"/>
    <w:rsid w:val="00BB4874"/>
    <w:rsid w:val="00BB5AD2"/>
    <w:rsid w:val="00BB5BAC"/>
    <w:rsid w:val="00BB67B3"/>
    <w:rsid w:val="00BB69CC"/>
    <w:rsid w:val="00BB706E"/>
    <w:rsid w:val="00BB776D"/>
    <w:rsid w:val="00BB78E0"/>
    <w:rsid w:val="00BB7F27"/>
    <w:rsid w:val="00BC03D6"/>
    <w:rsid w:val="00BC0AF5"/>
    <w:rsid w:val="00BC14B5"/>
    <w:rsid w:val="00BC1713"/>
    <w:rsid w:val="00BC1E35"/>
    <w:rsid w:val="00BC1FA7"/>
    <w:rsid w:val="00BC2016"/>
    <w:rsid w:val="00BC23C4"/>
    <w:rsid w:val="00BC2C39"/>
    <w:rsid w:val="00BC312C"/>
    <w:rsid w:val="00BC3CCC"/>
    <w:rsid w:val="00BC448E"/>
    <w:rsid w:val="00BC4C82"/>
    <w:rsid w:val="00BC4DA4"/>
    <w:rsid w:val="00BC4F75"/>
    <w:rsid w:val="00BC525D"/>
    <w:rsid w:val="00BC693A"/>
    <w:rsid w:val="00BC6A9C"/>
    <w:rsid w:val="00BC6EBC"/>
    <w:rsid w:val="00BC7A73"/>
    <w:rsid w:val="00BD06B0"/>
    <w:rsid w:val="00BD0C92"/>
    <w:rsid w:val="00BD0CAB"/>
    <w:rsid w:val="00BD0D47"/>
    <w:rsid w:val="00BD10BB"/>
    <w:rsid w:val="00BD18DA"/>
    <w:rsid w:val="00BD194E"/>
    <w:rsid w:val="00BD228A"/>
    <w:rsid w:val="00BD2365"/>
    <w:rsid w:val="00BD3434"/>
    <w:rsid w:val="00BD39F7"/>
    <w:rsid w:val="00BD42EE"/>
    <w:rsid w:val="00BD44EB"/>
    <w:rsid w:val="00BD474B"/>
    <w:rsid w:val="00BD4C3E"/>
    <w:rsid w:val="00BD4CD8"/>
    <w:rsid w:val="00BD5094"/>
    <w:rsid w:val="00BD53FD"/>
    <w:rsid w:val="00BD5861"/>
    <w:rsid w:val="00BD5B7F"/>
    <w:rsid w:val="00BD64AC"/>
    <w:rsid w:val="00BD67DA"/>
    <w:rsid w:val="00BD68D4"/>
    <w:rsid w:val="00BD70CC"/>
    <w:rsid w:val="00BD7B8B"/>
    <w:rsid w:val="00BD7BA7"/>
    <w:rsid w:val="00BD7BD6"/>
    <w:rsid w:val="00BD7D5C"/>
    <w:rsid w:val="00BE088E"/>
    <w:rsid w:val="00BE0AB9"/>
    <w:rsid w:val="00BE0E4A"/>
    <w:rsid w:val="00BE17A7"/>
    <w:rsid w:val="00BE200F"/>
    <w:rsid w:val="00BE2323"/>
    <w:rsid w:val="00BE2F96"/>
    <w:rsid w:val="00BE37E6"/>
    <w:rsid w:val="00BE388B"/>
    <w:rsid w:val="00BE3A05"/>
    <w:rsid w:val="00BE3ADC"/>
    <w:rsid w:val="00BE3E13"/>
    <w:rsid w:val="00BE4808"/>
    <w:rsid w:val="00BE5130"/>
    <w:rsid w:val="00BE5770"/>
    <w:rsid w:val="00BE59F3"/>
    <w:rsid w:val="00BE5A50"/>
    <w:rsid w:val="00BE5D61"/>
    <w:rsid w:val="00BE5E9D"/>
    <w:rsid w:val="00BE61F3"/>
    <w:rsid w:val="00BE669E"/>
    <w:rsid w:val="00BE7281"/>
    <w:rsid w:val="00BE7A06"/>
    <w:rsid w:val="00BE7DE0"/>
    <w:rsid w:val="00BF03C2"/>
    <w:rsid w:val="00BF097B"/>
    <w:rsid w:val="00BF0AA0"/>
    <w:rsid w:val="00BF0D03"/>
    <w:rsid w:val="00BF12F5"/>
    <w:rsid w:val="00BF1451"/>
    <w:rsid w:val="00BF193A"/>
    <w:rsid w:val="00BF1BFF"/>
    <w:rsid w:val="00BF1EB9"/>
    <w:rsid w:val="00BF20F4"/>
    <w:rsid w:val="00BF23C5"/>
    <w:rsid w:val="00BF2A41"/>
    <w:rsid w:val="00BF2AF6"/>
    <w:rsid w:val="00BF2C75"/>
    <w:rsid w:val="00BF30A3"/>
    <w:rsid w:val="00BF31B9"/>
    <w:rsid w:val="00BF4666"/>
    <w:rsid w:val="00BF471F"/>
    <w:rsid w:val="00BF4C8A"/>
    <w:rsid w:val="00BF5487"/>
    <w:rsid w:val="00BF5CFA"/>
    <w:rsid w:val="00BF5E6E"/>
    <w:rsid w:val="00BF72AA"/>
    <w:rsid w:val="00BF7562"/>
    <w:rsid w:val="00BF7BBB"/>
    <w:rsid w:val="00C00865"/>
    <w:rsid w:val="00C0096B"/>
    <w:rsid w:val="00C01079"/>
    <w:rsid w:val="00C03192"/>
    <w:rsid w:val="00C03636"/>
    <w:rsid w:val="00C048DB"/>
    <w:rsid w:val="00C05185"/>
    <w:rsid w:val="00C05223"/>
    <w:rsid w:val="00C056AE"/>
    <w:rsid w:val="00C06EC3"/>
    <w:rsid w:val="00C0744D"/>
    <w:rsid w:val="00C07BB3"/>
    <w:rsid w:val="00C07E86"/>
    <w:rsid w:val="00C07FD1"/>
    <w:rsid w:val="00C1010C"/>
    <w:rsid w:val="00C105DE"/>
    <w:rsid w:val="00C1062B"/>
    <w:rsid w:val="00C10ECC"/>
    <w:rsid w:val="00C114E2"/>
    <w:rsid w:val="00C1162A"/>
    <w:rsid w:val="00C11B61"/>
    <w:rsid w:val="00C12249"/>
    <w:rsid w:val="00C1284E"/>
    <w:rsid w:val="00C12C01"/>
    <w:rsid w:val="00C12F21"/>
    <w:rsid w:val="00C13210"/>
    <w:rsid w:val="00C13D03"/>
    <w:rsid w:val="00C13FA5"/>
    <w:rsid w:val="00C147B5"/>
    <w:rsid w:val="00C148A4"/>
    <w:rsid w:val="00C149E6"/>
    <w:rsid w:val="00C15393"/>
    <w:rsid w:val="00C15409"/>
    <w:rsid w:val="00C15A22"/>
    <w:rsid w:val="00C15DEE"/>
    <w:rsid w:val="00C15F59"/>
    <w:rsid w:val="00C16263"/>
    <w:rsid w:val="00C1636C"/>
    <w:rsid w:val="00C171A8"/>
    <w:rsid w:val="00C17ED2"/>
    <w:rsid w:val="00C17F6A"/>
    <w:rsid w:val="00C2062F"/>
    <w:rsid w:val="00C20A02"/>
    <w:rsid w:val="00C21832"/>
    <w:rsid w:val="00C21F75"/>
    <w:rsid w:val="00C22AA4"/>
    <w:rsid w:val="00C23F87"/>
    <w:rsid w:val="00C23F89"/>
    <w:rsid w:val="00C24BDB"/>
    <w:rsid w:val="00C24F5B"/>
    <w:rsid w:val="00C250B0"/>
    <w:rsid w:val="00C26BE7"/>
    <w:rsid w:val="00C26C67"/>
    <w:rsid w:val="00C270DF"/>
    <w:rsid w:val="00C27130"/>
    <w:rsid w:val="00C2763C"/>
    <w:rsid w:val="00C27BF5"/>
    <w:rsid w:val="00C30365"/>
    <w:rsid w:val="00C30822"/>
    <w:rsid w:val="00C309CA"/>
    <w:rsid w:val="00C30E1F"/>
    <w:rsid w:val="00C31288"/>
    <w:rsid w:val="00C314B3"/>
    <w:rsid w:val="00C31936"/>
    <w:rsid w:val="00C31E5A"/>
    <w:rsid w:val="00C32419"/>
    <w:rsid w:val="00C3347F"/>
    <w:rsid w:val="00C33C08"/>
    <w:rsid w:val="00C3443A"/>
    <w:rsid w:val="00C34A29"/>
    <w:rsid w:val="00C3519E"/>
    <w:rsid w:val="00C3567C"/>
    <w:rsid w:val="00C35ADB"/>
    <w:rsid w:val="00C367CF"/>
    <w:rsid w:val="00C370A6"/>
    <w:rsid w:val="00C375CA"/>
    <w:rsid w:val="00C3773D"/>
    <w:rsid w:val="00C379A8"/>
    <w:rsid w:val="00C37AC0"/>
    <w:rsid w:val="00C37AC4"/>
    <w:rsid w:val="00C37E09"/>
    <w:rsid w:val="00C40A54"/>
    <w:rsid w:val="00C4206F"/>
    <w:rsid w:val="00C420EC"/>
    <w:rsid w:val="00C42110"/>
    <w:rsid w:val="00C42755"/>
    <w:rsid w:val="00C42C6D"/>
    <w:rsid w:val="00C42EDF"/>
    <w:rsid w:val="00C431CF"/>
    <w:rsid w:val="00C43755"/>
    <w:rsid w:val="00C43CB1"/>
    <w:rsid w:val="00C43CF3"/>
    <w:rsid w:val="00C44196"/>
    <w:rsid w:val="00C442F8"/>
    <w:rsid w:val="00C44381"/>
    <w:rsid w:val="00C4538F"/>
    <w:rsid w:val="00C453BB"/>
    <w:rsid w:val="00C45DA2"/>
    <w:rsid w:val="00C464D1"/>
    <w:rsid w:val="00C46766"/>
    <w:rsid w:val="00C467AE"/>
    <w:rsid w:val="00C468D6"/>
    <w:rsid w:val="00C4693F"/>
    <w:rsid w:val="00C469C9"/>
    <w:rsid w:val="00C46F23"/>
    <w:rsid w:val="00C47643"/>
    <w:rsid w:val="00C4787A"/>
    <w:rsid w:val="00C47E21"/>
    <w:rsid w:val="00C500B2"/>
    <w:rsid w:val="00C5059A"/>
    <w:rsid w:val="00C506CB"/>
    <w:rsid w:val="00C51326"/>
    <w:rsid w:val="00C51527"/>
    <w:rsid w:val="00C51B1C"/>
    <w:rsid w:val="00C52352"/>
    <w:rsid w:val="00C5252C"/>
    <w:rsid w:val="00C533F3"/>
    <w:rsid w:val="00C53680"/>
    <w:rsid w:val="00C53DD7"/>
    <w:rsid w:val="00C54335"/>
    <w:rsid w:val="00C54380"/>
    <w:rsid w:val="00C54573"/>
    <w:rsid w:val="00C54C59"/>
    <w:rsid w:val="00C54FEF"/>
    <w:rsid w:val="00C55027"/>
    <w:rsid w:val="00C5528E"/>
    <w:rsid w:val="00C55E31"/>
    <w:rsid w:val="00C55F1D"/>
    <w:rsid w:val="00C55FF3"/>
    <w:rsid w:val="00C5615F"/>
    <w:rsid w:val="00C56F96"/>
    <w:rsid w:val="00C571D9"/>
    <w:rsid w:val="00C57762"/>
    <w:rsid w:val="00C57C1B"/>
    <w:rsid w:val="00C57E0C"/>
    <w:rsid w:val="00C57E9D"/>
    <w:rsid w:val="00C6072E"/>
    <w:rsid w:val="00C60B9F"/>
    <w:rsid w:val="00C60E26"/>
    <w:rsid w:val="00C60E6F"/>
    <w:rsid w:val="00C615ED"/>
    <w:rsid w:val="00C61EF0"/>
    <w:rsid w:val="00C622C2"/>
    <w:rsid w:val="00C6286F"/>
    <w:rsid w:val="00C62A5A"/>
    <w:rsid w:val="00C6302F"/>
    <w:rsid w:val="00C637B3"/>
    <w:rsid w:val="00C638AD"/>
    <w:rsid w:val="00C63A26"/>
    <w:rsid w:val="00C63A72"/>
    <w:rsid w:val="00C63B96"/>
    <w:rsid w:val="00C63ECF"/>
    <w:rsid w:val="00C63EDC"/>
    <w:rsid w:val="00C64154"/>
    <w:rsid w:val="00C64A42"/>
    <w:rsid w:val="00C64AEE"/>
    <w:rsid w:val="00C65056"/>
    <w:rsid w:val="00C65905"/>
    <w:rsid w:val="00C65940"/>
    <w:rsid w:val="00C6634F"/>
    <w:rsid w:val="00C66883"/>
    <w:rsid w:val="00C67D15"/>
    <w:rsid w:val="00C702B5"/>
    <w:rsid w:val="00C703A2"/>
    <w:rsid w:val="00C71029"/>
    <w:rsid w:val="00C71106"/>
    <w:rsid w:val="00C71344"/>
    <w:rsid w:val="00C71764"/>
    <w:rsid w:val="00C71DFA"/>
    <w:rsid w:val="00C72ACE"/>
    <w:rsid w:val="00C73245"/>
    <w:rsid w:val="00C73B2F"/>
    <w:rsid w:val="00C73D8E"/>
    <w:rsid w:val="00C742C4"/>
    <w:rsid w:val="00C7446E"/>
    <w:rsid w:val="00C74557"/>
    <w:rsid w:val="00C747DF"/>
    <w:rsid w:val="00C74B92"/>
    <w:rsid w:val="00C74D2F"/>
    <w:rsid w:val="00C753C5"/>
    <w:rsid w:val="00C756F3"/>
    <w:rsid w:val="00C75B66"/>
    <w:rsid w:val="00C75F6D"/>
    <w:rsid w:val="00C769F4"/>
    <w:rsid w:val="00C76C90"/>
    <w:rsid w:val="00C77D40"/>
    <w:rsid w:val="00C77D9D"/>
    <w:rsid w:val="00C8043E"/>
    <w:rsid w:val="00C80A3E"/>
    <w:rsid w:val="00C819B7"/>
    <w:rsid w:val="00C81AB6"/>
    <w:rsid w:val="00C81BA4"/>
    <w:rsid w:val="00C81C87"/>
    <w:rsid w:val="00C82357"/>
    <w:rsid w:val="00C82C75"/>
    <w:rsid w:val="00C83C15"/>
    <w:rsid w:val="00C84079"/>
    <w:rsid w:val="00C84285"/>
    <w:rsid w:val="00C84E7B"/>
    <w:rsid w:val="00C85263"/>
    <w:rsid w:val="00C85360"/>
    <w:rsid w:val="00C85421"/>
    <w:rsid w:val="00C85BDC"/>
    <w:rsid w:val="00C85EEB"/>
    <w:rsid w:val="00C85F9F"/>
    <w:rsid w:val="00C85FBA"/>
    <w:rsid w:val="00C86761"/>
    <w:rsid w:val="00C86918"/>
    <w:rsid w:val="00C869A9"/>
    <w:rsid w:val="00C87194"/>
    <w:rsid w:val="00C87B31"/>
    <w:rsid w:val="00C906B1"/>
    <w:rsid w:val="00C91244"/>
    <w:rsid w:val="00C91538"/>
    <w:rsid w:val="00C9192A"/>
    <w:rsid w:val="00C91BF3"/>
    <w:rsid w:val="00C9283D"/>
    <w:rsid w:val="00C928EF"/>
    <w:rsid w:val="00C92D22"/>
    <w:rsid w:val="00C92F63"/>
    <w:rsid w:val="00C93015"/>
    <w:rsid w:val="00C9341E"/>
    <w:rsid w:val="00C93946"/>
    <w:rsid w:val="00C93DB8"/>
    <w:rsid w:val="00C94C35"/>
    <w:rsid w:val="00C950F0"/>
    <w:rsid w:val="00C96322"/>
    <w:rsid w:val="00C972A4"/>
    <w:rsid w:val="00C97C0F"/>
    <w:rsid w:val="00C97F30"/>
    <w:rsid w:val="00CA069B"/>
    <w:rsid w:val="00CA0E3E"/>
    <w:rsid w:val="00CA23D9"/>
    <w:rsid w:val="00CA2818"/>
    <w:rsid w:val="00CA3B3E"/>
    <w:rsid w:val="00CA4331"/>
    <w:rsid w:val="00CA4693"/>
    <w:rsid w:val="00CA52B7"/>
    <w:rsid w:val="00CA52D4"/>
    <w:rsid w:val="00CA584B"/>
    <w:rsid w:val="00CA5AE9"/>
    <w:rsid w:val="00CA5FD7"/>
    <w:rsid w:val="00CA6042"/>
    <w:rsid w:val="00CA6836"/>
    <w:rsid w:val="00CA70F4"/>
    <w:rsid w:val="00CA72F2"/>
    <w:rsid w:val="00CA7C2D"/>
    <w:rsid w:val="00CA7C82"/>
    <w:rsid w:val="00CA7F4D"/>
    <w:rsid w:val="00CB0392"/>
    <w:rsid w:val="00CB18DC"/>
    <w:rsid w:val="00CB1B3E"/>
    <w:rsid w:val="00CB2BBF"/>
    <w:rsid w:val="00CB2EA6"/>
    <w:rsid w:val="00CB2FE0"/>
    <w:rsid w:val="00CB34BF"/>
    <w:rsid w:val="00CB3D67"/>
    <w:rsid w:val="00CB40D1"/>
    <w:rsid w:val="00CB41B4"/>
    <w:rsid w:val="00CB462E"/>
    <w:rsid w:val="00CB4897"/>
    <w:rsid w:val="00CB4E1C"/>
    <w:rsid w:val="00CB505E"/>
    <w:rsid w:val="00CB528A"/>
    <w:rsid w:val="00CB53B7"/>
    <w:rsid w:val="00CB5AC1"/>
    <w:rsid w:val="00CB6539"/>
    <w:rsid w:val="00CB66C4"/>
    <w:rsid w:val="00CB66D5"/>
    <w:rsid w:val="00CB681B"/>
    <w:rsid w:val="00CB6DA0"/>
    <w:rsid w:val="00CB745D"/>
    <w:rsid w:val="00CB7C76"/>
    <w:rsid w:val="00CC09B7"/>
    <w:rsid w:val="00CC146F"/>
    <w:rsid w:val="00CC1549"/>
    <w:rsid w:val="00CC1F01"/>
    <w:rsid w:val="00CC2109"/>
    <w:rsid w:val="00CC23C7"/>
    <w:rsid w:val="00CC287A"/>
    <w:rsid w:val="00CC3436"/>
    <w:rsid w:val="00CC3C2D"/>
    <w:rsid w:val="00CC4C03"/>
    <w:rsid w:val="00CC5261"/>
    <w:rsid w:val="00CC5A05"/>
    <w:rsid w:val="00CC5A6F"/>
    <w:rsid w:val="00CC5A8E"/>
    <w:rsid w:val="00CC6280"/>
    <w:rsid w:val="00CC6CFA"/>
    <w:rsid w:val="00CD020C"/>
    <w:rsid w:val="00CD0791"/>
    <w:rsid w:val="00CD0C0C"/>
    <w:rsid w:val="00CD0D80"/>
    <w:rsid w:val="00CD1381"/>
    <w:rsid w:val="00CD1842"/>
    <w:rsid w:val="00CD19E5"/>
    <w:rsid w:val="00CD1CED"/>
    <w:rsid w:val="00CD2002"/>
    <w:rsid w:val="00CD2070"/>
    <w:rsid w:val="00CD2488"/>
    <w:rsid w:val="00CD2C18"/>
    <w:rsid w:val="00CD36C0"/>
    <w:rsid w:val="00CD3E45"/>
    <w:rsid w:val="00CD40FB"/>
    <w:rsid w:val="00CD4603"/>
    <w:rsid w:val="00CD4EEB"/>
    <w:rsid w:val="00CD6189"/>
    <w:rsid w:val="00CD625B"/>
    <w:rsid w:val="00CD6BDE"/>
    <w:rsid w:val="00CD6E0D"/>
    <w:rsid w:val="00CD6ED5"/>
    <w:rsid w:val="00CD7535"/>
    <w:rsid w:val="00CD77B8"/>
    <w:rsid w:val="00CD7A61"/>
    <w:rsid w:val="00CE0736"/>
    <w:rsid w:val="00CE0BEA"/>
    <w:rsid w:val="00CE0E61"/>
    <w:rsid w:val="00CE28AB"/>
    <w:rsid w:val="00CE370C"/>
    <w:rsid w:val="00CE3ECE"/>
    <w:rsid w:val="00CE422B"/>
    <w:rsid w:val="00CE4889"/>
    <w:rsid w:val="00CE49A8"/>
    <w:rsid w:val="00CE4D80"/>
    <w:rsid w:val="00CE4DD4"/>
    <w:rsid w:val="00CE5722"/>
    <w:rsid w:val="00CE5800"/>
    <w:rsid w:val="00CE5A84"/>
    <w:rsid w:val="00CE6BD7"/>
    <w:rsid w:val="00CE6C98"/>
    <w:rsid w:val="00CE6D0D"/>
    <w:rsid w:val="00CE6DC4"/>
    <w:rsid w:val="00CE6E0C"/>
    <w:rsid w:val="00CE7416"/>
    <w:rsid w:val="00CE7E44"/>
    <w:rsid w:val="00CF0222"/>
    <w:rsid w:val="00CF022E"/>
    <w:rsid w:val="00CF02B5"/>
    <w:rsid w:val="00CF0521"/>
    <w:rsid w:val="00CF0909"/>
    <w:rsid w:val="00CF0C55"/>
    <w:rsid w:val="00CF0E6B"/>
    <w:rsid w:val="00CF0FBB"/>
    <w:rsid w:val="00CF14E5"/>
    <w:rsid w:val="00CF1516"/>
    <w:rsid w:val="00CF1A4F"/>
    <w:rsid w:val="00CF1B62"/>
    <w:rsid w:val="00CF21C7"/>
    <w:rsid w:val="00CF2553"/>
    <w:rsid w:val="00CF2FA0"/>
    <w:rsid w:val="00CF300F"/>
    <w:rsid w:val="00CF3139"/>
    <w:rsid w:val="00CF31FC"/>
    <w:rsid w:val="00CF3507"/>
    <w:rsid w:val="00CF3835"/>
    <w:rsid w:val="00CF3FA2"/>
    <w:rsid w:val="00CF4279"/>
    <w:rsid w:val="00CF4421"/>
    <w:rsid w:val="00CF49A9"/>
    <w:rsid w:val="00CF5316"/>
    <w:rsid w:val="00CF5A8D"/>
    <w:rsid w:val="00CF5C77"/>
    <w:rsid w:val="00CF6073"/>
    <w:rsid w:val="00CF67C0"/>
    <w:rsid w:val="00CF73BE"/>
    <w:rsid w:val="00D002E4"/>
    <w:rsid w:val="00D00547"/>
    <w:rsid w:val="00D01424"/>
    <w:rsid w:val="00D0164B"/>
    <w:rsid w:val="00D01873"/>
    <w:rsid w:val="00D019C6"/>
    <w:rsid w:val="00D024D0"/>
    <w:rsid w:val="00D02865"/>
    <w:rsid w:val="00D02D14"/>
    <w:rsid w:val="00D02E96"/>
    <w:rsid w:val="00D03462"/>
    <w:rsid w:val="00D03467"/>
    <w:rsid w:val="00D038FC"/>
    <w:rsid w:val="00D0422A"/>
    <w:rsid w:val="00D0435B"/>
    <w:rsid w:val="00D04C0F"/>
    <w:rsid w:val="00D04C60"/>
    <w:rsid w:val="00D0513D"/>
    <w:rsid w:val="00D05D20"/>
    <w:rsid w:val="00D06602"/>
    <w:rsid w:val="00D06894"/>
    <w:rsid w:val="00D073AE"/>
    <w:rsid w:val="00D07CB6"/>
    <w:rsid w:val="00D07CB7"/>
    <w:rsid w:val="00D101B1"/>
    <w:rsid w:val="00D10CBC"/>
    <w:rsid w:val="00D10E7B"/>
    <w:rsid w:val="00D11701"/>
    <w:rsid w:val="00D11A78"/>
    <w:rsid w:val="00D12E39"/>
    <w:rsid w:val="00D13561"/>
    <w:rsid w:val="00D1385A"/>
    <w:rsid w:val="00D141F3"/>
    <w:rsid w:val="00D1420F"/>
    <w:rsid w:val="00D1433F"/>
    <w:rsid w:val="00D14AE9"/>
    <w:rsid w:val="00D14F02"/>
    <w:rsid w:val="00D14F9F"/>
    <w:rsid w:val="00D14FCE"/>
    <w:rsid w:val="00D1504D"/>
    <w:rsid w:val="00D150D0"/>
    <w:rsid w:val="00D15175"/>
    <w:rsid w:val="00D1529D"/>
    <w:rsid w:val="00D158E6"/>
    <w:rsid w:val="00D15B6F"/>
    <w:rsid w:val="00D15CC4"/>
    <w:rsid w:val="00D15D6C"/>
    <w:rsid w:val="00D161FD"/>
    <w:rsid w:val="00D16F9F"/>
    <w:rsid w:val="00D174D1"/>
    <w:rsid w:val="00D176A6"/>
    <w:rsid w:val="00D17842"/>
    <w:rsid w:val="00D17F61"/>
    <w:rsid w:val="00D2102A"/>
    <w:rsid w:val="00D2109C"/>
    <w:rsid w:val="00D211A8"/>
    <w:rsid w:val="00D21C24"/>
    <w:rsid w:val="00D21C59"/>
    <w:rsid w:val="00D2284A"/>
    <w:rsid w:val="00D230E7"/>
    <w:rsid w:val="00D234DF"/>
    <w:rsid w:val="00D23967"/>
    <w:rsid w:val="00D23CBB"/>
    <w:rsid w:val="00D23E5C"/>
    <w:rsid w:val="00D2487B"/>
    <w:rsid w:val="00D24887"/>
    <w:rsid w:val="00D24F52"/>
    <w:rsid w:val="00D25142"/>
    <w:rsid w:val="00D25333"/>
    <w:rsid w:val="00D2565A"/>
    <w:rsid w:val="00D25BAF"/>
    <w:rsid w:val="00D25C01"/>
    <w:rsid w:val="00D26BEC"/>
    <w:rsid w:val="00D27283"/>
    <w:rsid w:val="00D27EAA"/>
    <w:rsid w:val="00D304A1"/>
    <w:rsid w:val="00D3068D"/>
    <w:rsid w:val="00D30CA1"/>
    <w:rsid w:val="00D31C85"/>
    <w:rsid w:val="00D31CAF"/>
    <w:rsid w:val="00D320A3"/>
    <w:rsid w:val="00D320A4"/>
    <w:rsid w:val="00D322EE"/>
    <w:rsid w:val="00D3255A"/>
    <w:rsid w:val="00D32AF3"/>
    <w:rsid w:val="00D32B95"/>
    <w:rsid w:val="00D32BBC"/>
    <w:rsid w:val="00D32CDF"/>
    <w:rsid w:val="00D33273"/>
    <w:rsid w:val="00D33B2F"/>
    <w:rsid w:val="00D33B5C"/>
    <w:rsid w:val="00D33E72"/>
    <w:rsid w:val="00D34A26"/>
    <w:rsid w:val="00D34B3B"/>
    <w:rsid w:val="00D35261"/>
    <w:rsid w:val="00D35802"/>
    <w:rsid w:val="00D36056"/>
    <w:rsid w:val="00D36359"/>
    <w:rsid w:val="00D364AB"/>
    <w:rsid w:val="00D36648"/>
    <w:rsid w:val="00D3679F"/>
    <w:rsid w:val="00D36A7F"/>
    <w:rsid w:val="00D3790B"/>
    <w:rsid w:val="00D3799B"/>
    <w:rsid w:val="00D401FF"/>
    <w:rsid w:val="00D402AC"/>
    <w:rsid w:val="00D40406"/>
    <w:rsid w:val="00D40454"/>
    <w:rsid w:val="00D405AE"/>
    <w:rsid w:val="00D406AB"/>
    <w:rsid w:val="00D40BDB"/>
    <w:rsid w:val="00D4112E"/>
    <w:rsid w:val="00D41275"/>
    <w:rsid w:val="00D416E9"/>
    <w:rsid w:val="00D42222"/>
    <w:rsid w:val="00D423CA"/>
    <w:rsid w:val="00D4354D"/>
    <w:rsid w:val="00D43613"/>
    <w:rsid w:val="00D43DBB"/>
    <w:rsid w:val="00D440F4"/>
    <w:rsid w:val="00D44322"/>
    <w:rsid w:val="00D45579"/>
    <w:rsid w:val="00D46522"/>
    <w:rsid w:val="00D46977"/>
    <w:rsid w:val="00D46D03"/>
    <w:rsid w:val="00D46E4D"/>
    <w:rsid w:val="00D46E55"/>
    <w:rsid w:val="00D476D9"/>
    <w:rsid w:val="00D47DA0"/>
    <w:rsid w:val="00D47F1D"/>
    <w:rsid w:val="00D47F66"/>
    <w:rsid w:val="00D50C64"/>
    <w:rsid w:val="00D51ECA"/>
    <w:rsid w:val="00D51EE8"/>
    <w:rsid w:val="00D52571"/>
    <w:rsid w:val="00D52919"/>
    <w:rsid w:val="00D5292D"/>
    <w:rsid w:val="00D53048"/>
    <w:rsid w:val="00D53392"/>
    <w:rsid w:val="00D53C31"/>
    <w:rsid w:val="00D54137"/>
    <w:rsid w:val="00D5459A"/>
    <w:rsid w:val="00D549A3"/>
    <w:rsid w:val="00D5503D"/>
    <w:rsid w:val="00D55079"/>
    <w:rsid w:val="00D56235"/>
    <w:rsid w:val="00D568AA"/>
    <w:rsid w:val="00D56A5B"/>
    <w:rsid w:val="00D56AE3"/>
    <w:rsid w:val="00D57085"/>
    <w:rsid w:val="00D57807"/>
    <w:rsid w:val="00D5784D"/>
    <w:rsid w:val="00D6036D"/>
    <w:rsid w:val="00D606D9"/>
    <w:rsid w:val="00D61641"/>
    <w:rsid w:val="00D61684"/>
    <w:rsid w:val="00D61961"/>
    <w:rsid w:val="00D629B6"/>
    <w:rsid w:val="00D62D85"/>
    <w:rsid w:val="00D64046"/>
    <w:rsid w:val="00D64562"/>
    <w:rsid w:val="00D6517F"/>
    <w:rsid w:val="00D65329"/>
    <w:rsid w:val="00D6534A"/>
    <w:rsid w:val="00D659D3"/>
    <w:rsid w:val="00D65B60"/>
    <w:rsid w:val="00D65D25"/>
    <w:rsid w:val="00D66C52"/>
    <w:rsid w:val="00D67348"/>
    <w:rsid w:val="00D6752E"/>
    <w:rsid w:val="00D67BD0"/>
    <w:rsid w:val="00D707C0"/>
    <w:rsid w:val="00D70A0F"/>
    <w:rsid w:val="00D70BDC"/>
    <w:rsid w:val="00D71772"/>
    <w:rsid w:val="00D71B93"/>
    <w:rsid w:val="00D720F7"/>
    <w:rsid w:val="00D727AC"/>
    <w:rsid w:val="00D72856"/>
    <w:rsid w:val="00D7292F"/>
    <w:rsid w:val="00D72B6C"/>
    <w:rsid w:val="00D72F44"/>
    <w:rsid w:val="00D73572"/>
    <w:rsid w:val="00D74220"/>
    <w:rsid w:val="00D74697"/>
    <w:rsid w:val="00D746F1"/>
    <w:rsid w:val="00D74793"/>
    <w:rsid w:val="00D748EB"/>
    <w:rsid w:val="00D74CFE"/>
    <w:rsid w:val="00D74D8D"/>
    <w:rsid w:val="00D75066"/>
    <w:rsid w:val="00D7576E"/>
    <w:rsid w:val="00D7592B"/>
    <w:rsid w:val="00D76010"/>
    <w:rsid w:val="00D76628"/>
    <w:rsid w:val="00D76AC1"/>
    <w:rsid w:val="00D77070"/>
    <w:rsid w:val="00D77105"/>
    <w:rsid w:val="00D803F9"/>
    <w:rsid w:val="00D80B7E"/>
    <w:rsid w:val="00D80F18"/>
    <w:rsid w:val="00D811B0"/>
    <w:rsid w:val="00D8216F"/>
    <w:rsid w:val="00D825A8"/>
    <w:rsid w:val="00D82B2C"/>
    <w:rsid w:val="00D82B9D"/>
    <w:rsid w:val="00D8300E"/>
    <w:rsid w:val="00D83F7C"/>
    <w:rsid w:val="00D84634"/>
    <w:rsid w:val="00D846E8"/>
    <w:rsid w:val="00D867E6"/>
    <w:rsid w:val="00D86B3E"/>
    <w:rsid w:val="00D87BE6"/>
    <w:rsid w:val="00D87EEA"/>
    <w:rsid w:val="00D905C4"/>
    <w:rsid w:val="00D9079A"/>
    <w:rsid w:val="00D9099A"/>
    <w:rsid w:val="00D91331"/>
    <w:rsid w:val="00D91607"/>
    <w:rsid w:val="00D916A0"/>
    <w:rsid w:val="00D91A0A"/>
    <w:rsid w:val="00D91A44"/>
    <w:rsid w:val="00D91C14"/>
    <w:rsid w:val="00D92073"/>
    <w:rsid w:val="00D926E1"/>
    <w:rsid w:val="00D92C03"/>
    <w:rsid w:val="00D92DB6"/>
    <w:rsid w:val="00D93716"/>
    <w:rsid w:val="00D939A9"/>
    <w:rsid w:val="00D93C89"/>
    <w:rsid w:val="00D94099"/>
    <w:rsid w:val="00D940B2"/>
    <w:rsid w:val="00D94498"/>
    <w:rsid w:val="00D94D94"/>
    <w:rsid w:val="00D9527A"/>
    <w:rsid w:val="00D97048"/>
    <w:rsid w:val="00D97359"/>
    <w:rsid w:val="00D97EE9"/>
    <w:rsid w:val="00DA0454"/>
    <w:rsid w:val="00DA0575"/>
    <w:rsid w:val="00DA0728"/>
    <w:rsid w:val="00DA13D0"/>
    <w:rsid w:val="00DA15F1"/>
    <w:rsid w:val="00DA18A9"/>
    <w:rsid w:val="00DA18BB"/>
    <w:rsid w:val="00DA2603"/>
    <w:rsid w:val="00DA2984"/>
    <w:rsid w:val="00DA2BE9"/>
    <w:rsid w:val="00DA2DCE"/>
    <w:rsid w:val="00DA3259"/>
    <w:rsid w:val="00DA39BF"/>
    <w:rsid w:val="00DA3BF9"/>
    <w:rsid w:val="00DA3D00"/>
    <w:rsid w:val="00DA3D22"/>
    <w:rsid w:val="00DA442A"/>
    <w:rsid w:val="00DA4A50"/>
    <w:rsid w:val="00DA4DF2"/>
    <w:rsid w:val="00DA5418"/>
    <w:rsid w:val="00DA56B2"/>
    <w:rsid w:val="00DA61AB"/>
    <w:rsid w:val="00DA6EF8"/>
    <w:rsid w:val="00DA703C"/>
    <w:rsid w:val="00DA74AE"/>
    <w:rsid w:val="00DA7A32"/>
    <w:rsid w:val="00DA7C34"/>
    <w:rsid w:val="00DA7FFD"/>
    <w:rsid w:val="00DB0568"/>
    <w:rsid w:val="00DB089A"/>
    <w:rsid w:val="00DB0AB6"/>
    <w:rsid w:val="00DB0C80"/>
    <w:rsid w:val="00DB0F4F"/>
    <w:rsid w:val="00DB12AA"/>
    <w:rsid w:val="00DB1755"/>
    <w:rsid w:val="00DB1FD7"/>
    <w:rsid w:val="00DB2810"/>
    <w:rsid w:val="00DB4A2C"/>
    <w:rsid w:val="00DB4FDE"/>
    <w:rsid w:val="00DB4FE5"/>
    <w:rsid w:val="00DB59EF"/>
    <w:rsid w:val="00DB6330"/>
    <w:rsid w:val="00DB65B9"/>
    <w:rsid w:val="00DB683C"/>
    <w:rsid w:val="00DB6A78"/>
    <w:rsid w:val="00DB6B87"/>
    <w:rsid w:val="00DB7073"/>
    <w:rsid w:val="00DB7291"/>
    <w:rsid w:val="00DB74D1"/>
    <w:rsid w:val="00DB78EE"/>
    <w:rsid w:val="00DB7EE7"/>
    <w:rsid w:val="00DC02CD"/>
    <w:rsid w:val="00DC07D0"/>
    <w:rsid w:val="00DC1419"/>
    <w:rsid w:val="00DC1492"/>
    <w:rsid w:val="00DC17DE"/>
    <w:rsid w:val="00DC1BF1"/>
    <w:rsid w:val="00DC1D1A"/>
    <w:rsid w:val="00DC1F82"/>
    <w:rsid w:val="00DC28DA"/>
    <w:rsid w:val="00DC3009"/>
    <w:rsid w:val="00DC35CF"/>
    <w:rsid w:val="00DC3676"/>
    <w:rsid w:val="00DC39E3"/>
    <w:rsid w:val="00DC42D0"/>
    <w:rsid w:val="00DC4B27"/>
    <w:rsid w:val="00DC4C77"/>
    <w:rsid w:val="00DC4CC1"/>
    <w:rsid w:val="00DC538C"/>
    <w:rsid w:val="00DC54EA"/>
    <w:rsid w:val="00DC5505"/>
    <w:rsid w:val="00DC555D"/>
    <w:rsid w:val="00DC5DFA"/>
    <w:rsid w:val="00DC6156"/>
    <w:rsid w:val="00DC666E"/>
    <w:rsid w:val="00DC6DE6"/>
    <w:rsid w:val="00DC73DE"/>
    <w:rsid w:val="00DD0192"/>
    <w:rsid w:val="00DD047C"/>
    <w:rsid w:val="00DD049E"/>
    <w:rsid w:val="00DD0B68"/>
    <w:rsid w:val="00DD0D24"/>
    <w:rsid w:val="00DD0F08"/>
    <w:rsid w:val="00DD148B"/>
    <w:rsid w:val="00DD15E8"/>
    <w:rsid w:val="00DD1695"/>
    <w:rsid w:val="00DD179C"/>
    <w:rsid w:val="00DD1B72"/>
    <w:rsid w:val="00DD3B85"/>
    <w:rsid w:val="00DD487D"/>
    <w:rsid w:val="00DD4F32"/>
    <w:rsid w:val="00DD4FA0"/>
    <w:rsid w:val="00DD5AC5"/>
    <w:rsid w:val="00DD6108"/>
    <w:rsid w:val="00DD610A"/>
    <w:rsid w:val="00DD6BDD"/>
    <w:rsid w:val="00DD71AC"/>
    <w:rsid w:val="00DD7377"/>
    <w:rsid w:val="00DD78A1"/>
    <w:rsid w:val="00DD7AED"/>
    <w:rsid w:val="00DE0502"/>
    <w:rsid w:val="00DE076B"/>
    <w:rsid w:val="00DE1CD6"/>
    <w:rsid w:val="00DE3248"/>
    <w:rsid w:val="00DE3481"/>
    <w:rsid w:val="00DE3C1A"/>
    <w:rsid w:val="00DE4449"/>
    <w:rsid w:val="00DE4C29"/>
    <w:rsid w:val="00DE4D4E"/>
    <w:rsid w:val="00DE4E74"/>
    <w:rsid w:val="00DE5893"/>
    <w:rsid w:val="00DE61B9"/>
    <w:rsid w:val="00DE643B"/>
    <w:rsid w:val="00DE672F"/>
    <w:rsid w:val="00DE6C62"/>
    <w:rsid w:val="00DE773E"/>
    <w:rsid w:val="00DF005F"/>
    <w:rsid w:val="00DF0977"/>
    <w:rsid w:val="00DF0D26"/>
    <w:rsid w:val="00DF0F1D"/>
    <w:rsid w:val="00DF1186"/>
    <w:rsid w:val="00DF126F"/>
    <w:rsid w:val="00DF1B8B"/>
    <w:rsid w:val="00DF265E"/>
    <w:rsid w:val="00DF2ADF"/>
    <w:rsid w:val="00DF2B30"/>
    <w:rsid w:val="00DF2D67"/>
    <w:rsid w:val="00DF2F7C"/>
    <w:rsid w:val="00DF364B"/>
    <w:rsid w:val="00DF3846"/>
    <w:rsid w:val="00DF3BD3"/>
    <w:rsid w:val="00DF425C"/>
    <w:rsid w:val="00DF445E"/>
    <w:rsid w:val="00DF546C"/>
    <w:rsid w:val="00DF5A26"/>
    <w:rsid w:val="00DF5DA1"/>
    <w:rsid w:val="00DF629D"/>
    <w:rsid w:val="00DF68E6"/>
    <w:rsid w:val="00DF6E48"/>
    <w:rsid w:val="00DF7329"/>
    <w:rsid w:val="00E00DDD"/>
    <w:rsid w:val="00E0176A"/>
    <w:rsid w:val="00E01CE7"/>
    <w:rsid w:val="00E01ED4"/>
    <w:rsid w:val="00E0311F"/>
    <w:rsid w:val="00E03212"/>
    <w:rsid w:val="00E03460"/>
    <w:rsid w:val="00E03744"/>
    <w:rsid w:val="00E0452D"/>
    <w:rsid w:val="00E04D2F"/>
    <w:rsid w:val="00E04D8F"/>
    <w:rsid w:val="00E05170"/>
    <w:rsid w:val="00E05760"/>
    <w:rsid w:val="00E06321"/>
    <w:rsid w:val="00E06467"/>
    <w:rsid w:val="00E06802"/>
    <w:rsid w:val="00E075CE"/>
    <w:rsid w:val="00E07691"/>
    <w:rsid w:val="00E07803"/>
    <w:rsid w:val="00E07C3C"/>
    <w:rsid w:val="00E07C9B"/>
    <w:rsid w:val="00E10199"/>
    <w:rsid w:val="00E1028B"/>
    <w:rsid w:val="00E104B6"/>
    <w:rsid w:val="00E11147"/>
    <w:rsid w:val="00E11356"/>
    <w:rsid w:val="00E1155D"/>
    <w:rsid w:val="00E122E0"/>
    <w:rsid w:val="00E12378"/>
    <w:rsid w:val="00E1262C"/>
    <w:rsid w:val="00E126E2"/>
    <w:rsid w:val="00E12822"/>
    <w:rsid w:val="00E12D56"/>
    <w:rsid w:val="00E12FF4"/>
    <w:rsid w:val="00E14C2E"/>
    <w:rsid w:val="00E14CAB"/>
    <w:rsid w:val="00E15243"/>
    <w:rsid w:val="00E152BC"/>
    <w:rsid w:val="00E1547F"/>
    <w:rsid w:val="00E15779"/>
    <w:rsid w:val="00E157E9"/>
    <w:rsid w:val="00E15E1C"/>
    <w:rsid w:val="00E162C7"/>
    <w:rsid w:val="00E1634C"/>
    <w:rsid w:val="00E1635E"/>
    <w:rsid w:val="00E174C3"/>
    <w:rsid w:val="00E175FB"/>
    <w:rsid w:val="00E177CF"/>
    <w:rsid w:val="00E20027"/>
    <w:rsid w:val="00E21944"/>
    <w:rsid w:val="00E219C6"/>
    <w:rsid w:val="00E22630"/>
    <w:rsid w:val="00E2275A"/>
    <w:rsid w:val="00E228FB"/>
    <w:rsid w:val="00E22F8D"/>
    <w:rsid w:val="00E2323F"/>
    <w:rsid w:val="00E23E15"/>
    <w:rsid w:val="00E24556"/>
    <w:rsid w:val="00E246B6"/>
    <w:rsid w:val="00E24A58"/>
    <w:rsid w:val="00E24D22"/>
    <w:rsid w:val="00E257D7"/>
    <w:rsid w:val="00E25BBF"/>
    <w:rsid w:val="00E26567"/>
    <w:rsid w:val="00E266AB"/>
    <w:rsid w:val="00E26BEE"/>
    <w:rsid w:val="00E26EFB"/>
    <w:rsid w:val="00E26F90"/>
    <w:rsid w:val="00E2750B"/>
    <w:rsid w:val="00E308BE"/>
    <w:rsid w:val="00E30966"/>
    <w:rsid w:val="00E32031"/>
    <w:rsid w:val="00E324F9"/>
    <w:rsid w:val="00E32774"/>
    <w:rsid w:val="00E32D32"/>
    <w:rsid w:val="00E331AC"/>
    <w:rsid w:val="00E337EC"/>
    <w:rsid w:val="00E33C54"/>
    <w:rsid w:val="00E3409F"/>
    <w:rsid w:val="00E34BBA"/>
    <w:rsid w:val="00E34C29"/>
    <w:rsid w:val="00E34CAE"/>
    <w:rsid w:val="00E350BE"/>
    <w:rsid w:val="00E361EA"/>
    <w:rsid w:val="00E36643"/>
    <w:rsid w:val="00E36D95"/>
    <w:rsid w:val="00E37163"/>
    <w:rsid w:val="00E3773D"/>
    <w:rsid w:val="00E405E8"/>
    <w:rsid w:val="00E40D82"/>
    <w:rsid w:val="00E40EB6"/>
    <w:rsid w:val="00E40FEA"/>
    <w:rsid w:val="00E41289"/>
    <w:rsid w:val="00E418CB"/>
    <w:rsid w:val="00E41B4F"/>
    <w:rsid w:val="00E41C47"/>
    <w:rsid w:val="00E4202B"/>
    <w:rsid w:val="00E420A0"/>
    <w:rsid w:val="00E4213D"/>
    <w:rsid w:val="00E429DF"/>
    <w:rsid w:val="00E42BA1"/>
    <w:rsid w:val="00E430BE"/>
    <w:rsid w:val="00E43145"/>
    <w:rsid w:val="00E43324"/>
    <w:rsid w:val="00E4391C"/>
    <w:rsid w:val="00E43B94"/>
    <w:rsid w:val="00E44064"/>
    <w:rsid w:val="00E440E1"/>
    <w:rsid w:val="00E4444C"/>
    <w:rsid w:val="00E45649"/>
    <w:rsid w:val="00E4576A"/>
    <w:rsid w:val="00E459FC"/>
    <w:rsid w:val="00E45ABC"/>
    <w:rsid w:val="00E45B59"/>
    <w:rsid w:val="00E45F99"/>
    <w:rsid w:val="00E46FD6"/>
    <w:rsid w:val="00E4707B"/>
    <w:rsid w:val="00E47649"/>
    <w:rsid w:val="00E478D8"/>
    <w:rsid w:val="00E47981"/>
    <w:rsid w:val="00E47B30"/>
    <w:rsid w:val="00E47D59"/>
    <w:rsid w:val="00E5001D"/>
    <w:rsid w:val="00E50307"/>
    <w:rsid w:val="00E50695"/>
    <w:rsid w:val="00E51F2C"/>
    <w:rsid w:val="00E51FEB"/>
    <w:rsid w:val="00E52030"/>
    <w:rsid w:val="00E5232A"/>
    <w:rsid w:val="00E52C2A"/>
    <w:rsid w:val="00E52CA1"/>
    <w:rsid w:val="00E52F37"/>
    <w:rsid w:val="00E5321C"/>
    <w:rsid w:val="00E53589"/>
    <w:rsid w:val="00E53E2B"/>
    <w:rsid w:val="00E53E6E"/>
    <w:rsid w:val="00E54A1D"/>
    <w:rsid w:val="00E54A61"/>
    <w:rsid w:val="00E54C39"/>
    <w:rsid w:val="00E555FF"/>
    <w:rsid w:val="00E557D3"/>
    <w:rsid w:val="00E558A5"/>
    <w:rsid w:val="00E559FB"/>
    <w:rsid w:val="00E56117"/>
    <w:rsid w:val="00E56CED"/>
    <w:rsid w:val="00E56D66"/>
    <w:rsid w:val="00E56E17"/>
    <w:rsid w:val="00E5705B"/>
    <w:rsid w:val="00E576F7"/>
    <w:rsid w:val="00E57BFA"/>
    <w:rsid w:val="00E60848"/>
    <w:rsid w:val="00E60FE0"/>
    <w:rsid w:val="00E61045"/>
    <w:rsid w:val="00E61149"/>
    <w:rsid w:val="00E613D5"/>
    <w:rsid w:val="00E61439"/>
    <w:rsid w:val="00E61612"/>
    <w:rsid w:val="00E62134"/>
    <w:rsid w:val="00E622C7"/>
    <w:rsid w:val="00E62B92"/>
    <w:rsid w:val="00E62D4D"/>
    <w:rsid w:val="00E63096"/>
    <w:rsid w:val="00E6343F"/>
    <w:rsid w:val="00E640A6"/>
    <w:rsid w:val="00E64210"/>
    <w:rsid w:val="00E644CD"/>
    <w:rsid w:val="00E64931"/>
    <w:rsid w:val="00E64991"/>
    <w:rsid w:val="00E652D6"/>
    <w:rsid w:val="00E6542F"/>
    <w:rsid w:val="00E66781"/>
    <w:rsid w:val="00E66EFB"/>
    <w:rsid w:val="00E672AE"/>
    <w:rsid w:val="00E677E0"/>
    <w:rsid w:val="00E679C8"/>
    <w:rsid w:val="00E702AF"/>
    <w:rsid w:val="00E70416"/>
    <w:rsid w:val="00E70575"/>
    <w:rsid w:val="00E70808"/>
    <w:rsid w:val="00E709AC"/>
    <w:rsid w:val="00E70E7A"/>
    <w:rsid w:val="00E70F57"/>
    <w:rsid w:val="00E71074"/>
    <w:rsid w:val="00E7128A"/>
    <w:rsid w:val="00E7147B"/>
    <w:rsid w:val="00E7274A"/>
    <w:rsid w:val="00E72DF9"/>
    <w:rsid w:val="00E73689"/>
    <w:rsid w:val="00E73CFF"/>
    <w:rsid w:val="00E74847"/>
    <w:rsid w:val="00E74C5F"/>
    <w:rsid w:val="00E74E78"/>
    <w:rsid w:val="00E751DB"/>
    <w:rsid w:val="00E75204"/>
    <w:rsid w:val="00E756F2"/>
    <w:rsid w:val="00E7590D"/>
    <w:rsid w:val="00E75C92"/>
    <w:rsid w:val="00E764D7"/>
    <w:rsid w:val="00E76678"/>
    <w:rsid w:val="00E76B50"/>
    <w:rsid w:val="00E76FA9"/>
    <w:rsid w:val="00E77056"/>
    <w:rsid w:val="00E775E3"/>
    <w:rsid w:val="00E775E5"/>
    <w:rsid w:val="00E77954"/>
    <w:rsid w:val="00E779FF"/>
    <w:rsid w:val="00E77C22"/>
    <w:rsid w:val="00E77CDD"/>
    <w:rsid w:val="00E77E4D"/>
    <w:rsid w:val="00E8024C"/>
    <w:rsid w:val="00E8042B"/>
    <w:rsid w:val="00E8061B"/>
    <w:rsid w:val="00E807A6"/>
    <w:rsid w:val="00E809D6"/>
    <w:rsid w:val="00E80A15"/>
    <w:rsid w:val="00E80A30"/>
    <w:rsid w:val="00E80B68"/>
    <w:rsid w:val="00E80DD4"/>
    <w:rsid w:val="00E8101F"/>
    <w:rsid w:val="00E81707"/>
    <w:rsid w:val="00E819E7"/>
    <w:rsid w:val="00E81A2B"/>
    <w:rsid w:val="00E81A3D"/>
    <w:rsid w:val="00E82372"/>
    <w:rsid w:val="00E82CEA"/>
    <w:rsid w:val="00E8319F"/>
    <w:rsid w:val="00E83592"/>
    <w:rsid w:val="00E83BC4"/>
    <w:rsid w:val="00E83E52"/>
    <w:rsid w:val="00E84B60"/>
    <w:rsid w:val="00E84DA2"/>
    <w:rsid w:val="00E84EB3"/>
    <w:rsid w:val="00E84EC6"/>
    <w:rsid w:val="00E84F6D"/>
    <w:rsid w:val="00E84FE3"/>
    <w:rsid w:val="00E857DF"/>
    <w:rsid w:val="00E8594C"/>
    <w:rsid w:val="00E85BB8"/>
    <w:rsid w:val="00E85E9F"/>
    <w:rsid w:val="00E860A5"/>
    <w:rsid w:val="00E86174"/>
    <w:rsid w:val="00E863FA"/>
    <w:rsid w:val="00E864E5"/>
    <w:rsid w:val="00E865EE"/>
    <w:rsid w:val="00E86F36"/>
    <w:rsid w:val="00E87332"/>
    <w:rsid w:val="00E87650"/>
    <w:rsid w:val="00E9006E"/>
    <w:rsid w:val="00E906AE"/>
    <w:rsid w:val="00E90941"/>
    <w:rsid w:val="00E90CE8"/>
    <w:rsid w:val="00E913DE"/>
    <w:rsid w:val="00E9143F"/>
    <w:rsid w:val="00E91E78"/>
    <w:rsid w:val="00E91E7B"/>
    <w:rsid w:val="00E92E2A"/>
    <w:rsid w:val="00E93621"/>
    <w:rsid w:val="00E93B1D"/>
    <w:rsid w:val="00E93DA1"/>
    <w:rsid w:val="00E9464F"/>
    <w:rsid w:val="00E94DCA"/>
    <w:rsid w:val="00E94E38"/>
    <w:rsid w:val="00E95485"/>
    <w:rsid w:val="00E95B61"/>
    <w:rsid w:val="00E95BEC"/>
    <w:rsid w:val="00E95F43"/>
    <w:rsid w:val="00E966E2"/>
    <w:rsid w:val="00E96E5A"/>
    <w:rsid w:val="00E9720B"/>
    <w:rsid w:val="00E973D9"/>
    <w:rsid w:val="00EA006F"/>
    <w:rsid w:val="00EA0440"/>
    <w:rsid w:val="00EA06BC"/>
    <w:rsid w:val="00EA0DD6"/>
    <w:rsid w:val="00EA0DD7"/>
    <w:rsid w:val="00EA10A9"/>
    <w:rsid w:val="00EA1164"/>
    <w:rsid w:val="00EA1498"/>
    <w:rsid w:val="00EA1537"/>
    <w:rsid w:val="00EA1AA0"/>
    <w:rsid w:val="00EA2094"/>
    <w:rsid w:val="00EA29A4"/>
    <w:rsid w:val="00EA367B"/>
    <w:rsid w:val="00EA3945"/>
    <w:rsid w:val="00EA3E3C"/>
    <w:rsid w:val="00EA4519"/>
    <w:rsid w:val="00EA517D"/>
    <w:rsid w:val="00EA51F9"/>
    <w:rsid w:val="00EA533E"/>
    <w:rsid w:val="00EA5F03"/>
    <w:rsid w:val="00EA6825"/>
    <w:rsid w:val="00EA6A8D"/>
    <w:rsid w:val="00EA7578"/>
    <w:rsid w:val="00EA7B7C"/>
    <w:rsid w:val="00EA7BA7"/>
    <w:rsid w:val="00EB012D"/>
    <w:rsid w:val="00EB0151"/>
    <w:rsid w:val="00EB01D0"/>
    <w:rsid w:val="00EB038B"/>
    <w:rsid w:val="00EB045E"/>
    <w:rsid w:val="00EB04BD"/>
    <w:rsid w:val="00EB0B51"/>
    <w:rsid w:val="00EB0D92"/>
    <w:rsid w:val="00EB0E6B"/>
    <w:rsid w:val="00EB1AF9"/>
    <w:rsid w:val="00EB221F"/>
    <w:rsid w:val="00EB2D5F"/>
    <w:rsid w:val="00EB373D"/>
    <w:rsid w:val="00EB3770"/>
    <w:rsid w:val="00EB3EE6"/>
    <w:rsid w:val="00EB46B5"/>
    <w:rsid w:val="00EB60AF"/>
    <w:rsid w:val="00EB627D"/>
    <w:rsid w:val="00EB6314"/>
    <w:rsid w:val="00EB644D"/>
    <w:rsid w:val="00EB6A2D"/>
    <w:rsid w:val="00EB76C5"/>
    <w:rsid w:val="00EC00DA"/>
    <w:rsid w:val="00EC0165"/>
    <w:rsid w:val="00EC0AC8"/>
    <w:rsid w:val="00EC0D19"/>
    <w:rsid w:val="00EC15F2"/>
    <w:rsid w:val="00EC1B09"/>
    <w:rsid w:val="00EC26EB"/>
    <w:rsid w:val="00EC2D56"/>
    <w:rsid w:val="00EC2FAD"/>
    <w:rsid w:val="00EC3151"/>
    <w:rsid w:val="00EC31D9"/>
    <w:rsid w:val="00EC3D67"/>
    <w:rsid w:val="00EC4D95"/>
    <w:rsid w:val="00EC500C"/>
    <w:rsid w:val="00EC5ADC"/>
    <w:rsid w:val="00EC5D0D"/>
    <w:rsid w:val="00EC63CC"/>
    <w:rsid w:val="00EC69F0"/>
    <w:rsid w:val="00EC76AD"/>
    <w:rsid w:val="00EC7935"/>
    <w:rsid w:val="00EC7D2B"/>
    <w:rsid w:val="00EC7E78"/>
    <w:rsid w:val="00ED0E1F"/>
    <w:rsid w:val="00ED0F86"/>
    <w:rsid w:val="00ED103E"/>
    <w:rsid w:val="00ED1260"/>
    <w:rsid w:val="00ED1A02"/>
    <w:rsid w:val="00ED2395"/>
    <w:rsid w:val="00ED317A"/>
    <w:rsid w:val="00ED3D8C"/>
    <w:rsid w:val="00ED4A6D"/>
    <w:rsid w:val="00ED4B66"/>
    <w:rsid w:val="00ED5BDD"/>
    <w:rsid w:val="00ED5BFE"/>
    <w:rsid w:val="00ED5C62"/>
    <w:rsid w:val="00ED5D5A"/>
    <w:rsid w:val="00ED64F8"/>
    <w:rsid w:val="00ED68AC"/>
    <w:rsid w:val="00ED732B"/>
    <w:rsid w:val="00ED79F1"/>
    <w:rsid w:val="00ED7AAC"/>
    <w:rsid w:val="00EE05F5"/>
    <w:rsid w:val="00EE06C3"/>
    <w:rsid w:val="00EE0ECD"/>
    <w:rsid w:val="00EE117C"/>
    <w:rsid w:val="00EE17C7"/>
    <w:rsid w:val="00EE1E82"/>
    <w:rsid w:val="00EE29FD"/>
    <w:rsid w:val="00EE2D53"/>
    <w:rsid w:val="00EE318E"/>
    <w:rsid w:val="00EE4ACD"/>
    <w:rsid w:val="00EE4CE3"/>
    <w:rsid w:val="00EE524F"/>
    <w:rsid w:val="00EE56F0"/>
    <w:rsid w:val="00EE57E3"/>
    <w:rsid w:val="00EE584E"/>
    <w:rsid w:val="00EE5C32"/>
    <w:rsid w:val="00EE5CC1"/>
    <w:rsid w:val="00EE68FD"/>
    <w:rsid w:val="00EE6B83"/>
    <w:rsid w:val="00EE7077"/>
    <w:rsid w:val="00EE7229"/>
    <w:rsid w:val="00EE73A3"/>
    <w:rsid w:val="00EE7FC4"/>
    <w:rsid w:val="00EF00F2"/>
    <w:rsid w:val="00EF0276"/>
    <w:rsid w:val="00EF0460"/>
    <w:rsid w:val="00EF0BAB"/>
    <w:rsid w:val="00EF12FC"/>
    <w:rsid w:val="00EF1BB1"/>
    <w:rsid w:val="00EF1ECC"/>
    <w:rsid w:val="00EF2100"/>
    <w:rsid w:val="00EF22EB"/>
    <w:rsid w:val="00EF23C7"/>
    <w:rsid w:val="00EF29B7"/>
    <w:rsid w:val="00EF2E34"/>
    <w:rsid w:val="00EF2EB1"/>
    <w:rsid w:val="00EF3864"/>
    <w:rsid w:val="00EF38CF"/>
    <w:rsid w:val="00EF3EDB"/>
    <w:rsid w:val="00EF4FD8"/>
    <w:rsid w:val="00EF592C"/>
    <w:rsid w:val="00EF5A10"/>
    <w:rsid w:val="00EF5E4C"/>
    <w:rsid w:val="00EF63F7"/>
    <w:rsid w:val="00EF666F"/>
    <w:rsid w:val="00EF685F"/>
    <w:rsid w:val="00EF73A9"/>
    <w:rsid w:val="00EF771D"/>
    <w:rsid w:val="00EF7DE2"/>
    <w:rsid w:val="00F00618"/>
    <w:rsid w:val="00F00704"/>
    <w:rsid w:val="00F00E87"/>
    <w:rsid w:val="00F019E5"/>
    <w:rsid w:val="00F01F45"/>
    <w:rsid w:val="00F02105"/>
    <w:rsid w:val="00F0245D"/>
    <w:rsid w:val="00F0266D"/>
    <w:rsid w:val="00F02759"/>
    <w:rsid w:val="00F02FCE"/>
    <w:rsid w:val="00F036CA"/>
    <w:rsid w:val="00F03E67"/>
    <w:rsid w:val="00F04182"/>
    <w:rsid w:val="00F042D0"/>
    <w:rsid w:val="00F04C06"/>
    <w:rsid w:val="00F06449"/>
    <w:rsid w:val="00F067EE"/>
    <w:rsid w:val="00F06ACA"/>
    <w:rsid w:val="00F06AD9"/>
    <w:rsid w:val="00F06CDE"/>
    <w:rsid w:val="00F06DC2"/>
    <w:rsid w:val="00F06E1D"/>
    <w:rsid w:val="00F07457"/>
    <w:rsid w:val="00F101C9"/>
    <w:rsid w:val="00F10411"/>
    <w:rsid w:val="00F10DCD"/>
    <w:rsid w:val="00F1146A"/>
    <w:rsid w:val="00F119D8"/>
    <w:rsid w:val="00F11D1B"/>
    <w:rsid w:val="00F11DBE"/>
    <w:rsid w:val="00F11E69"/>
    <w:rsid w:val="00F1208F"/>
    <w:rsid w:val="00F12C75"/>
    <w:rsid w:val="00F13F2B"/>
    <w:rsid w:val="00F13F86"/>
    <w:rsid w:val="00F1410B"/>
    <w:rsid w:val="00F143DA"/>
    <w:rsid w:val="00F146CC"/>
    <w:rsid w:val="00F150C9"/>
    <w:rsid w:val="00F153AF"/>
    <w:rsid w:val="00F1624B"/>
    <w:rsid w:val="00F163B0"/>
    <w:rsid w:val="00F1667F"/>
    <w:rsid w:val="00F16722"/>
    <w:rsid w:val="00F16F98"/>
    <w:rsid w:val="00F175D3"/>
    <w:rsid w:val="00F20384"/>
    <w:rsid w:val="00F20972"/>
    <w:rsid w:val="00F2115A"/>
    <w:rsid w:val="00F2150A"/>
    <w:rsid w:val="00F21A0A"/>
    <w:rsid w:val="00F21B9D"/>
    <w:rsid w:val="00F2260F"/>
    <w:rsid w:val="00F22705"/>
    <w:rsid w:val="00F23624"/>
    <w:rsid w:val="00F238A7"/>
    <w:rsid w:val="00F23B5E"/>
    <w:rsid w:val="00F244E9"/>
    <w:rsid w:val="00F24543"/>
    <w:rsid w:val="00F24DA7"/>
    <w:rsid w:val="00F25EB1"/>
    <w:rsid w:val="00F25F68"/>
    <w:rsid w:val="00F26274"/>
    <w:rsid w:val="00F262C6"/>
    <w:rsid w:val="00F265F3"/>
    <w:rsid w:val="00F26D7E"/>
    <w:rsid w:val="00F26F30"/>
    <w:rsid w:val="00F27C00"/>
    <w:rsid w:val="00F30026"/>
    <w:rsid w:val="00F30429"/>
    <w:rsid w:val="00F30992"/>
    <w:rsid w:val="00F30FAD"/>
    <w:rsid w:val="00F3192B"/>
    <w:rsid w:val="00F31AD2"/>
    <w:rsid w:val="00F31C17"/>
    <w:rsid w:val="00F32CC2"/>
    <w:rsid w:val="00F336EF"/>
    <w:rsid w:val="00F345AF"/>
    <w:rsid w:val="00F34849"/>
    <w:rsid w:val="00F3493A"/>
    <w:rsid w:val="00F35100"/>
    <w:rsid w:val="00F353A7"/>
    <w:rsid w:val="00F3568A"/>
    <w:rsid w:val="00F35FCC"/>
    <w:rsid w:val="00F36014"/>
    <w:rsid w:val="00F374A5"/>
    <w:rsid w:val="00F37E4E"/>
    <w:rsid w:val="00F37FCC"/>
    <w:rsid w:val="00F401D7"/>
    <w:rsid w:val="00F406D9"/>
    <w:rsid w:val="00F40809"/>
    <w:rsid w:val="00F4087E"/>
    <w:rsid w:val="00F40C20"/>
    <w:rsid w:val="00F40FE2"/>
    <w:rsid w:val="00F416B8"/>
    <w:rsid w:val="00F41973"/>
    <w:rsid w:val="00F41DD8"/>
    <w:rsid w:val="00F4223F"/>
    <w:rsid w:val="00F42716"/>
    <w:rsid w:val="00F43E2B"/>
    <w:rsid w:val="00F43F4D"/>
    <w:rsid w:val="00F4504D"/>
    <w:rsid w:val="00F45389"/>
    <w:rsid w:val="00F453FF"/>
    <w:rsid w:val="00F4599C"/>
    <w:rsid w:val="00F45CDB"/>
    <w:rsid w:val="00F4632D"/>
    <w:rsid w:val="00F4666D"/>
    <w:rsid w:val="00F467DE"/>
    <w:rsid w:val="00F467EB"/>
    <w:rsid w:val="00F46C45"/>
    <w:rsid w:val="00F46EF9"/>
    <w:rsid w:val="00F474A5"/>
    <w:rsid w:val="00F47666"/>
    <w:rsid w:val="00F503BF"/>
    <w:rsid w:val="00F504DB"/>
    <w:rsid w:val="00F510D5"/>
    <w:rsid w:val="00F516CC"/>
    <w:rsid w:val="00F517AB"/>
    <w:rsid w:val="00F52197"/>
    <w:rsid w:val="00F52C82"/>
    <w:rsid w:val="00F531A9"/>
    <w:rsid w:val="00F536F3"/>
    <w:rsid w:val="00F53C6E"/>
    <w:rsid w:val="00F5424F"/>
    <w:rsid w:val="00F543BD"/>
    <w:rsid w:val="00F54794"/>
    <w:rsid w:val="00F548B4"/>
    <w:rsid w:val="00F54A23"/>
    <w:rsid w:val="00F54A8C"/>
    <w:rsid w:val="00F54C48"/>
    <w:rsid w:val="00F54FDD"/>
    <w:rsid w:val="00F55405"/>
    <w:rsid w:val="00F559B6"/>
    <w:rsid w:val="00F559BC"/>
    <w:rsid w:val="00F55D5B"/>
    <w:rsid w:val="00F55DB2"/>
    <w:rsid w:val="00F560EA"/>
    <w:rsid w:val="00F561D3"/>
    <w:rsid w:val="00F56BCE"/>
    <w:rsid w:val="00F60390"/>
    <w:rsid w:val="00F603F8"/>
    <w:rsid w:val="00F614D7"/>
    <w:rsid w:val="00F61D65"/>
    <w:rsid w:val="00F62797"/>
    <w:rsid w:val="00F627E4"/>
    <w:rsid w:val="00F62A74"/>
    <w:rsid w:val="00F63B33"/>
    <w:rsid w:val="00F63F33"/>
    <w:rsid w:val="00F642D4"/>
    <w:rsid w:val="00F646AC"/>
    <w:rsid w:val="00F64BFF"/>
    <w:rsid w:val="00F65130"/>
    <w:rsid w:val="00F6531E"/>
    <w:rsid w:val="00F65667"/>
    <w:rsid w:val="00F660BF"/>
    <w:rsid w:val="00F66A47"/>
    <w:rsid w:val="00F66AEF"/>
    <w:rsid w:val="00F66E1F"/>
    <w:rsid w:val="00F6789A"/>
    <w:rsid w:val="00F678CB"/>
    <w:rsid w:val="00F679FC"/>
    <w:rsid w:val="00F701C8"/>
    <w:rsid w:val="00F70EDA"/>
    <w:rsid w:val="00F71486"/>
    <w:rsid w:val="00F719AC"/>
    <w:rsid w:val="00F71ADB"/>
    <w:rsid w:val="00F71E1C"/>
    <w:rsid w:val="00F71FA5"/>
    <w:rsid w:val="00F725C9"/>
    <w:rsid w:val="00F728C6"/>
    <w:rsid w:val="00F72DC9"/>
    <w:rsid w:val="00F735F3"/>
    <w:rsid w:val="00F7376C"/>
    <w:rsid w:val="00F7390E"/>
    <w:rsid w:val="00F73A0C"/>
    <w:rsid w:val="00F73B46"/>
    <w:rsid w:val="00F74518"/>
    <w:rsid w:val="00F74889"/>
    <w:rsid w:val="00F74B08"/>
    <w:rsid w:val="00F74E11"/>
    <w:rsid w:val="00F7502C"/>
    <w:rsid w:val="00F752F7"/>
    <w:rsid w:val="00F753B4"/>
    <w:rsid w:val="00F75C9C"/>
    <w:rsid w:val="00F7628A"/>
    <w:rsid w:val="00F7670D"/>
    <w:rsid w:val="00F7672C"/>
    <w:rsid w:val="00F77B48"/>
    <w:rsid w:val="00F801F5"/>
    <w:rsid w:val="00F80D24"/>
    <w:rsid w:val="00F81400"/>
    <w:rsid w:val="00F81B0C"/>
    <w:rsid w:val="00F81BB3"/>
    <w:rsid w:val="00F81F17"/>
    <w:rsid w:val="00F82A9A"/>
    <w:rsid w:val="00F82AB9"/>
    <w:rsid w:val="00F83549"/>
    <w:rsid w:val="00F835D7"/>
    <w:rsid w:val="00F84FE5"/>
    <w:rsid w:val="00F850C8"/>
    <w:rsid w:val="00F855C5"/>
    <w:rsid w:val="00F85C7C"/>
    <w:rsid w:val="00F85CAE"/>
    <w:rsid w:val="00F86098"/>
    <w:rsid w:val="00F8615D"/>
    <w:rsid w:val="00F86C60"/>
    <w:rsid w:val="00F86DED"/>
    <w:rsid w:val="00F86E0F"/>
    <w:rsid w:val="00F8719B"/>
    <w:rsid w:val="00F87285"/>
    <w:rsid w:val="00F872D5"/>
    <w:rsid w:val="00F8780D"/>
    <w:rsid w:val="00F87B35"/>
    <w:rsid w:val="00F87F63"/>
    <w:rsid w:val="00F907B1"/>
    <w:rsid w:val="00F9098E"/>
    <w:rsid w:val="00F90D27"/>
    <w:rsid w:val="00F90E63"/>
    <w:rsid w:val="00F90EA5"/>
    <w:rsid w:val="00F9151A"/>
    <w:rsid w:val="00F91A5E"/>
    <w:rsid w:val="00F92335"/>
    <w:rsid w:val="00F92A43"/>
    <w:rsid w:val="00F92A88"/>
    <w:rsid w:val="00F93A3A"/>
    <w:rsid w:val="00F94114"/>
    <w:rsid w:val="00F94450"/>
    <w:rsid w:val="00F944E7"/>
    <w:rsid w:val="00F946EA"/>
    <w:rsid w:val="00F94AD3"/>
    <w:rsid w:val="00F94D64"/>
    <w:rsid w:val="00F94DD6"/>
    <w:rsid w:val="00F96937"/>
    <w:rsid w:val="00F96D24"/>
    <w:rsid w:val="00F97B68"/>
    <w:rsid w:val="00F97C1B"/>
    <w:rsid w:val="00F97CFF"/>
    <w:rsid w:val="00F97D79"/>
    <w:rsid w:val="00F97DD1"/>
    <w:rsid w:val="00FA04F8"/>
    <w:rsid w:val="00FA05A0"/>
    <w:rsid w:val="00FA1299"/>
    <w:rsid w:val="00FA18B1"/>
    <w:rsid w:val="00FA1AA2"/>
    <w:rsid w:val="00FA218D"/>
    <w:rsid w:val="00FA2356"/>
    <w:rsid w:val="00FA2450"/>
    <w:rsid w:val="00FA247C"/>
    <w:rsid w:val="00FA2617"/>
    <w:rsid w:val="00FA2D06"/>
    <w:rsid w:val="00FA2F74"/>
    <w:rsid w:val="00FA30CE"/>
    <w:rsid w:val="00FA3263"/>
    <w:rsid w:val="00FA3328"/>
    <w:rsid w:val="00FA3D10"/>
    <w:rsid w:val="00FA437D"/>
    <w:rsid w:val="00FA4B86"/>
    <w:rsid w:val="00FA5014"/>
    <w:rsid w:val="00FA5A9B"/>
    <w:rsid w:val="00FA6AEF"/>
    <w:rsid w:val="00FA7331"/>
    <w:rsid w:val="00FA7B25"/>
    <w:rsid w:val="00FB00F1"/>
    <w:rsid w:val="00FB0173"/>
    <w:rsid w:val="00FB04BA"/>
    <w:rsid w:val="00FB051C"/>
    <w:rsid w:val="00FB0CA0"/>
    <w:rsid w:val="00FB0CAC"/>
    <w:rsid w:val="00FB15BF"/>
    <w:rsid w:val="00FB1CD9"/>
    <w:rsid w:val="00FB3328"/>
    <w:rsid w:val="00FB335C"/>
    <w:rsid w:val="00FB37C9"/>
    <w:rsid w:val="00FB4297"/>
    <w:rsid w:val="00FB537C"/>
    <w:rsid w:val="00FB5438"/>
    <w:rsid w:val="00FB5A9B"/>
    <w:rsid w:val="00FB5B2A"/>
    <w:rsid w:val="00FB66A8"/>
    <w:rsid w:val="00FB734C"/>
    <w:rsid w:val="00FB73BA"/>
    <w:rsid w:val="00FB743B"/>
    <w:rsid w:val="00FB7972"/>
    <w:rsid w:val="00FC091D"/>
    <w:rsid w:val="00FC0EB0"/>
    <w:rsid w:val="00FC0ECF"/>
    <w:rsid w:val="00FC1515"/>
    <w:rsid w:val="00FC1928"/>
    <w:rsid w:val="00FC2786"/>
    <w:rsid w:val="00FC34CC"/>
    <w:rsid w:val="00FC36D4"/>
    <w:rsid w:val="00FC374A"/>
    <w:rsid w:val="00FC3B95"/>
    <w:rsid w:val="00FC4204"/>
    <w:rsid w:val="00FC466F"/>
    <w:rsid w:val="00FC4AFD"/>
    <w:rsid w:val="00FC4D11"/>
    <w:rsid w:val="00FC52CD"/>
    <w:rsid w:val="00FC52DA"/>
    <w:rsid w:val="00FC5652"/>
    <w:rsid w:val="00FC56DA"/>
    <w:rsid w:val="00FC60CF"/>
    <w:rsid w:val="00FC6FF9"/>
    <w:rsid w:val="00FC76B8"/>
    <w:rsid w:val="00FD0329"/>
    <w:rsid w:val="00FD0A71"/>
    <w:rsid w:val="00FD12CB"/>
    <w:rsid w:val="00FD18EA"/>
    <w:rsid w:val="00FD2188"/>
    <w:rsid w:val="00FD24A5"/>
    <w:rsid w:val="00FD3061"/>
    <w:rsid w:val="00FD3A0C"/>
    <w:rsid w:val="00FD413F"/>
    <w:rsid w:val="00FD4473"/>
    <w:rsid w:val="00FD46BF"/>
    <w:rsid w:val="00FD51FE"/>
    <w:rsid w:val="00FD5562"/>
    <w:rsid w:val="00FD5B2B"/>
    <w:rsid w:val="00FD5BD9"/>
    <w:rsid w:val="00FD5F19"/>
    <w:rsid w:val="00FD6153"/>
    <w:rsid w:val="00FD62D0"/>
    <w:rsid w:val="00FD6459"/>
    <w:rsid w:val="00FD6997"/>
    <w:rsid w:val="00FD6A1C"/>
    <w:rsid w:val="00FD755D"/>
    <w:rsid w:val="00FD7ED8"/>
    <w:rsid w:val="00FE003D"/>
    <w:rsid w:val="00FE0316"/>
    <w:rsid w:val="00FE0425"/>
    <w:rsid w:val="00FE0B5F"/>
    <w:rsid w:val="00FE136B"/>
    <w:rsid w:val="00FE199B"/>
    <w:rsid w:val="00FE1B98"/>
    <w:rsid w:val="00FE1D3A"/>
    <w:rsid w:val="00FE2269"/>
    <w:rsid w:val="00FE2318"/>
    <w:rsid w:val="00FE2709"/>
    <w:rsid w:val="00FE2926"/>
    <w:rsid w:val="00FE2BEA"/>
    <w:rsid w:val="00FE3029"/>
    <w:rsid w:val="00FE3E39"/>
    <w:rsid w:val="00FE449D"/>
    <w:rsid w:val="00FE44A6"/>
    <w:rsid w:val="00FE4C59"/>
    <w:rsid w:val="00FE4FF1"/>
    <w:rsid w:val="00FE5573"/>
    <w:rsid w:val="00FE587E"/>
    <w:rsid w:val="00FE5BBE"/>
    <w:rsid w:val="00FE60C1"/>
    <w:rsid w:val="00FE6348"/>
    <w:rsid w:val="00FE634A"/>
    <w:rsid w:val="00FE644F"/>
    <w:rsid w:val="00FF0722"/>
    <w:rsid w:val="00FF0E45"/>
    <w:rsid w:val="00FF1464"/>
    <w:rsid w:val="00FF157E"/>
    <w:rsid w:val="00FF1AE4"/>
    <w:rsid w:val="00FF1C27"/>
    <w:rsid w:val="00FF1F1D"/>
    <w:rsid w:val="00FF30A3"/>
    <w:rsid w:val="00FF31C6"/>
    <w:rsid w:val="00FF31F1"/>
    <w:rsid w:val="00FF382C"/>
    <w:rsid w:val="00FF3AC2"/>
    <w:rsid w:val="00FF3AE7"/>
    <w:rsid w:val="00FF48E4"/>
    <w:rsid w:val="00FF4954"/>
    <w:rsid w:val="00FF5973"/>
    <w:rsid w:val="00FF5ED6"/>
    <w:rsid w:val="00FF66A0"/>
    <w:rsid w:val="00FF75AA"/>
    <w:rsid w:val="00FF75B1"/>
    <w:rsid w:val="00FF7F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EAA24E"/>
  <w15:chartTrackingRefBased/>
  <w15:docId w15:val="{E85F8EAB-7039-4A02-8CD0-58ACF769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E34"/>
    <w:rPr>
      <w:rFonts w:ascii="HebarU" w:hAnsi="HebarU" w:cs="HebarU"/>
      <w:sz w:val="28"/>
      <w:szCs w:val="28"/>
      <w:lang w:eastAsia="en-US"/>
    </w:rPr>
  </w:style>
  <w:style w:type="paragraph" w:styleId="Heading1">
    <w:name w:val="heading 1"/>
    <w:basedOn w:val="Normal"/>
    <w:next w:val="Normal"/>
    <w:link w:val="Heading1Char"/>
    <w:qFormat/>
    <w:rsid w:val="0021079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21079D"/>
    <w:pPr>
      <w:keepNext/>
      <w:overflowPunct w:val="0"/>
      <w:autoSpaceDE w:val="0"/>
      <w:autoSpaceDN w:val="0"/>
      <w:adjustRightInd w:val="0"/>
      <w:spacing w:before="240" w:after="60"/>
      <w:textAlignment w:val="baseline"/>
      <w:outlineLvl w:val="1"/>
    </w:pPr>
    <w:rPr>
      <w:rFonts w:ascii="Arial" w:hAnsi="Arial" w:cs="Arial"/>
      <w:b/>
      <w:bCs/>
      <w:i/>
      <w:iCs/>
      <w:lang w:val="en-US"/>
    </w:rPr>
  </w:style>
  <w:style w:type="paragraph" w:styleId="Heading3">
    <w:name w:val="heading 3"/>
    <w:basedOn w:val="Normal"/>
    <w:next w:val="Normal"/>
    <w:link w:val="Heading3Char"/>
    <w:qFormat/>
    <w:rsid w:val="007307C9"/>
    <w:pPr>
      <w:keepNext/>
      <w:spacing w:before="240" w:after="60"/>
      <w:outlineLvl w:val="2"/>
    </w:pPr>
    <w:rPr>
      <w:rFonts w:ascii="Cambria" w:hAnsi="Cambria" w:cs="Cambria"/>
      <w:b/>
      <w:bCs/>
      <w:sz w:val="26"/>
      <w:szCs w:val="26"/>
      <w:lang w:eastAsia="bg-BG"/>
    </w:rPr>
  </w:style>
  <w:style w:type="paragraph" w:styleId="Heading4">
    <w:name w:val="heading 4"/>
    <w:basedOn w:val="Normal"/>
    <w:next w:val="Normal"/>
    <w:link w:val="Heading4Char"/>
    <w:qFormat/>
    <w:rsid w:val="0021079D"/>
    <w:pPr>
      <w:keepNext/>
      <w:overflowPunct w:val="0"/>
      <w:autoSpaceDE w:val="0"/>
      <w:autoSpaceDN w:val="0"/>
      <w:adjustRightInd w:val="0"/>
      <w:spacing w:before="240" w:after="60"/>
      <w:textAlignment w:val="baseline"/>
      <w:outlineLvl w:val="3"/>
    </w:pPr>
    <w:rPr>
      <w:b/>
      <w:bCs/>
      <w:lang w:val="en-US"/>
    </w:rPr>
  </w:style>
  <w:style w:type="paragraph" w:styleId="Heading5">
    <w:name w:val="heading 5"/>
    <w:basedOn w:val="Normal"/>
    <w:next w:val="Normal"/>
    <w:link w:val="Heading5Char"/>
    <w:qFormat/>
    <w:rsid w:val="002340C2"/>
    <w:pPr>
      <w:keepNext/>
      <w:keepLines/>
      <w:spacing w:before="40"/>
      <w:outlineLvl w:val="4"/>
    </w:pPr>
    <w:rPr>
      <w:rFonts w:ascii="Cambria" w:hAnsi="Cambria" w:cs="Cambria"/>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536F3"/>
    <w:rPr>
      <w:rFonts w:ascii="Cambria" w:hAnsi="Cambria" w:cs="Cambria"/>
      <w:b/>
      <w:bCs/>
      <w:kern w:val="32"/>
      <w:sz w:val="32"/>
      <w:szCs w:val="32"/>
      <w:lang w:val="en-AU" w:eastAsia="en-US"/>
    </w:rPr>
  </w:style>
  <w:style w:type="character" w:customStyle="1" w:styleId="Heading2Char">
    <w:name w:val="Heading 2 Char"/>
    <w:link w:val="Heading2"/>
    <w:semiHidden/>
    <w:locked/>
    <w:rsid w:val="00F536F3"/>
    <w:rPr>
      <w:rFonts w:ascii="Cambria" w:hAnsi="Cambria" w:cs="Cambria"/>
      <w:b/>
      <w:bCs/>
      <w:i/>
      <w:iCs/>
      <w:sz w:val="28"/>
      <w:szCs w:val="28"/>
      <w:lang w:val="en-AU" w:eastAsia="en-US"/>
    </w:rPr>
  </w:style>
  <w:style w:type="character" w:customStyle="1" w:styleId="Heading3Char">
    <w:name w:val="Heading 3 Char"/>
    <w:link w:val="Heading3"/>
    <w:semiHidden/>
    <w:locked/>
    <w:rsid w:val="007307C9"/>
    <w:rPr>
      <w:rFonts w:ascii="Cambria" w:hAnsi="Cambria" w:cs="Cambria"/>
      <w:b/>
      <w:bCs/>
      <w:sz w:val="26"/>
      <w:szCs w:val="26"/>
      <w:lang w:val="en-AU" w:eastAsia="x-none"/>
    </w:rPr>
  </w:style>
  <w:style w:type="character" w:customStyle="1" w:styleId="Heading4Char">
    <w:name w:val="Heading 4 Char"/>
    <w:link w:val="Heading4"/>
    <w:semiHidden/>
    <w:locked/>
    <w:rsid w:val="00F536F3"/>
    <w:rPr>
      <w:rFonts w:ascii="Calibri" w:hAnsi="Calibri" w:cs="Calibri"/>
      <w:b/>
      <w:bCs/>
      <w:sz w:val="28"/>
      <w:szCs w:val="28"/>
      <w:lang w:val="en-AU" w:eastAsia="en-US"/>
    </w:rPr>
  </w:style>
  <w:style w:type="character" w:customStyle="1" w:styleId="Heading5Char">
    <w:name w:val="Heading 5 Char"/>
    <w:link w:val="Heading5"/>
    <w:semiHidden/>
    <w:locked/>
    <w:rsid w:val="002340C2"/>
    <w:rPr>
      <w:rFonts w:ascii="Cambria" w:hAnsi="Cambria" w:cs="Cambria"/>
      <w:color w:val="365F91"/>
      <w:sz w:val="28"/>
      <w:szCs w:val="28"/>
      <w:lang w:val="en-AU" w:eastAsia="x-none"/>
    </w:rPr>
  </w:style>
  <w:style w:type="paragraph" w:styleId="CommentText">
    <w:name w:val="annotation text"/>
    <w:basedOn w:val="Normal"/>
    <w:link w:val="CommentTextChar"/>
    <w:semiHidden/>
    <w:rsid w:val="00876CD0"/>
    <w:pPr>
      <w:spacing w:before="120" w:after="120"/>
      <w:jc w:val="both"/>
    </w:pPr>
    <w:rPr>
      <w:sz w:val="20"/>
      <w:szCs w:val="20"/>
      <w:lang w:val="en-GB"/>
    </w:rPr>
  </w:style>
  <w:style w:type="character" w:customStyle="1" w:styleId="CommentTextChar">
    <w:name w:val="Comment Text Char"/>
    <w:link w:val="CommentText"/>
    <w:locked/>
    <w:rsid w:val="00BB2C7E"/>
    <w:rPr>
      <w:rFonts w:cs="Times New Roman"/>
      <w:lang w:val="en-GB" w:eastAsia="en-US"/>
    </w:rPr>
  </w:style>
  <w:style w:type="paragraph" w:styleId="TOC1">
    <w:name w:val="toc 1"/>
    <w:basedOn w:val="Normal"/>
    <w:next w:val="Normal"/>
    <w:autoRedefine/>
    <w:uiPriority w:val="39"/>
    <w:rsid w:val="00DE0502"/>
    <w:pPr>
      <w:tabs>
        <w:tab w:val="left" w:pos="440"/>
        <w:tab w:val="right" w:leader="dot" w:pos="9346"/>
        <w:tab w:val="left" w:pos="9639"/>
      </w:tabs>
      <w:spacing w:line="360" w:lineRule="auto"/>
      <w:ind w:right="562"/>
      <w:jc w:val="both"/>
    </w:pPr>
    <w:rPr>
      <w:sz w:val="24"/>
      <w:szCs w:val="24"/>
    </w:rPr>
  </w:style>
  <w:style w:type="paragraph" w:styleId="Header">
    <w:name w:val="header"/>
    <w:basedOn w:val="Normal"/>
    <w:link w:val="HeaderChar"/>
    <w:rsid w:val="00021232"/>
    <w:pPr>
      <w:tabs>
        <w:tab w:val="center" w:pos="4536"/>
        <w:tab w:val="right" w:pos="9072"/>
      </w:tabs>
    </w:pPr>
  </w:style>
  <w:style w:type="character" w:customStyle="1" w:styleId="HeaderChar">
    <w:name w:val="Header Char"/>
    <w:link w:val="Header"/>
    <w:locked/>
    <w:rsid w:val="00732C88"/>
    <w:rPr>
      <w:rFonts w:ascii="HebarU" w:hAnsi="HebarU" w:cs="HebarU"/>
      <w:sz w:val="28"/>
      <w:szCs w:val="28"/>
      <w:lang w:val="en-AU" w:eastAsia="en-US"/>
    </w:rPr>
  </w:style>
  <w:style w:type="paragraph" w:styleId="Footer">
    <w:name w:val="footer"/>
    <w:basedOn w:val="Normal"/>
    <w:link w:val="FooterChar"/>
    <w:uiPriority w:val="99"/>
    <w:rsid w:val="00021232"/>
    <w:pPr>
      <w:tabs>
        <w:tab w:val="center" w:pos="4536"/>
        <w:tab w:val="right" w:pos="9072"/>
      </w:tabs>
    </w:pPr>
  </w:style>
  <w:style w:type="character" w:customStyle="1" w:styleId="FooterChar">
    <w:name w:val="Footer Char"/>
    <w:link w:val="Footer"/>
    <w:uiPriority w:val="99"/>
    <w:locked/>
    <w:rsid w:val="00B13079"/>
    <w:rPr>
      <w:rFonts w:ascii="HebarU" w:hAnsi="HebarU" w:cs="HebarU"/>
      <w:sz w:val="28"/>
      <w:szCs w:val="28"/>
      <w:lang w:val="en-AU" w:eastAsia="en-US"/>
    </w:rPr>
  </w:style>
  <w:style w:type="character" w:styleId="PageNumber">
    <w:name w:val="page number"/>
    <w:rsid w:val="0054702E"/>
    <w:rPr>
      <w:rFonts w:cs="Times New Roman"/>
    </w:rPr>
  </w:style>
  <w:style w:type="paragraph" w:styleId="BodyText">
    <w:name w:val="Body Text"/>
    <w:basedOn w:val="Normal"/>
    <w:link w:val="BodyTextChar"/>
    <w:rsid w:val="001904EC"/>
    <w:pPr>
      <w:jc w:val="both"/>
    </w:pPr>
    <w:rPr>
      <w:sz w:val="24"/>
      <w:szCs w:val="24"/>
      <w:lang w:val="en-US"/>
    </w:rPr>
  </w:style>
  <w:style w:type="character" w:customStyle="1" w:styleId="BodyTextChar">
    <w:name w:val="Body Text Char"/>
    <w:link w:val="BodyText"/>
    <w:locked/>
    <w:rsid w:val="005F068F"/>
    <w:rPr>
      <w:rFonts w:cs="Times New Roman"/>
      <w:sz w:val="24"/>
      <w:szCs w:val="24"/>
      <w:lang w:val="en-US" w:eastAsia="en-US"/>
    </w:rPr>
  </w:style>
  <w:style w:type="paragraph" w:customStyle="1" w:styleId="Char">
    <w:name w:val="Char"/>
    <w:basedOn w:val="Normal"/>
    <w:rsid w:val="001904EC"/>
    <w:pPr>
      <w:tabs>
        <w:tab w:val="left" w:pos="709"/>
      </w:tabs>
    </w:pPr>
    <w:rPr>
      <w:rFonts w:ascii="Tahoma" w:hAnsi="Tahoma" w:cs="Tahoma"/>
      <w:sz w:val="24"/>
      <w:szCs w:val="24"/>
      <w:lang w:val="pl-PL" w:eastAsia="pl-PL"/>
    </w:rPr>
  </w:style>
  <w:style w:type="paragraph" w:customStyle="1" w:styleId="CharCharCharCharCharCharCharCharCharCharCharChar1Char">
    <w:name w:val="Char Знак Char Char Знак Char Знак Char Char Char Char Знак Char Знак Char Знак Char Char1 Char Знак"/>
    <w:basedOn w:val="Normal"/>
    <w:rsid w:val="001904EC"/>
    <w:pPr>
      <w:tabs>
        <w:tab w:val="left" w:pos="709"/>
      </w:tabs>
    </w:pPr>
    <w:rPr>
      <w:rFonts w:ascii="Tahoma" w:hAnsi="Tahoma" w:cs="Tahoma"/>
      <w:sz w:val="24"/>
      <w:szCs w:val="24"/>
      <w:lang w:val="pl-PL" w:eastAsia="pl-PL"/>
    </w:rPr>
  </w:style>
  <w:style w:type="character" w:styleId="Hyperlink">
    <w:name w:val="Hyperlink"/>
    <w:uiPriority w:val="99"/>
    <w:rsid w:val="0090492E"/>
    <w:rPr>
      <w:rFonts w:cs="Times New Roman"/>
      <w:color w:val="0000FF"/>
      <w:u w:val="single"/>
    </w:rPr>
  </w:style>
  <w:style w:type="paragraph" w:styleId="PlainText">
    <w:name w:val="Plain Text"/>
    <w:basedOn w:val="Normal"/>
    <w:link w:val="PlainTextChar"/>
    <w:rsid w:val="0090492E"/>
    <w:rPr>
      <w:rFonts w:ascii="Courier New" w:hAnsi="Courier New" w:cs="Courier New"/>
      <w:sz w:val="20"/>
      <w:szCs w:val="20"/>
      <w:lang w:eastAsia="bg-BG"/>
    </w:rPr>
  </w:style>
  <w:style w:type="character" w:customStyle="1" w:styleId="PlainTextChar">
    <w:name w:val="Plain Text Char"/>
    <w:link w:val="PlainText"/>
    <w:semiHidden/>
    <w:locked/>
    <w:rsid w:val="00F536F3"/>
    <w:rPr>
      <w:rFonts w:ascii="Courier New" w:hAnsi="Courier New" w:cs="Courier New"/>
      <w:sz w:val="20"/>
      <w:szCs w:val="20"/>
      <w:lang w:val="en-AU" w:eastAsia="en-US"/>
    </w:rPr>
  </w:style>
  <w:style w:type="paragraph" w:customStyle="1" w:styleId="a">
    <w:name w:val="Знак"/>
    <w:basedOn w:val="Normal"/>
    <w:rsid w:val="00C23F87"/>
    <w:pPr>
      <w:tabs>
        <w:tab w:val="left" w:pos="709"/>
      </w:tabs>
    </w:pPr>
    <w:rPr>
      <w:rFonts w:ascii="Tahoma" w:hAnsi="Tahoma" w:cs="Tahoma"/>
      <w:sz w:val="24"/>
      <w:szCs w:val="24"/>
      <w:lang w:val="pl-PL" w:eastAsia="pl-PL"/>
    </w:rPr>
  </w:style>
  <w:style w:type="paragraph" w:customStyle="1" w:styleId="CharCharCharCharCharCharChar">
    <w:name w:val="Знак Знак Знак Char Char Char Char Char Знак Char Знак Char Знак"/>
    <w:basedOn w:val="Normal"/>
    <w:rsid w:val="0021079D"/>
    <w:pPr>
      <w:tabs>
        <w:tab w:val="left" w:pos="709"/>
      </w:tabs>
    </w:pPr>
    <w:rPr>
      <w:rFonts w:ascii="Tahoma" w:hAnsi="Tahoma" w:cs="Tahoma"/>
      <w:sz w:val="24"/>
      <w:szCs w:val="24"/>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semiHidden/>
    <w:rsid w:val="0021079D"/>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locked/>
    <w:rsid w:val="00124A04"/>
    <w:rPr>
      <w:rFonts w:ascii="HebarU" w:hAnsi="HebarU" w:cs="HebarU"/>
      <w:lang w:val="en-AU" w:eastAsia="en-US"/>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semiHidden/>
    <w:rsid w:val="0021079D"/>
    <w:rPr>
      <w:rFonts w:cs="Times New Roman"/>
      <w:vertAlign w:val="superscript"/>
    </w:rPr>
  </w:style>
  <w:style w:type="paragraph" w:customStyle="1" w:styleId="CharCharCharCharCharCharCharCharCharCharCharChar">
    <w:name w:val="Char Char Char Char Char Char Char Char Char Char Char Char"/>
    <w:basedOn w:val="Normal"/>
    <w:rsid w:val="00343829"/>
    <w:pPr>
      <w:tabs>
        <w:tab w:val="left" w:pos="709"/>
      </w:tabs>
    </w:pPr>
    <w:rPr>
      <w:rFonts w:ascii="Tahoma" w:hAnsi="Tahoma" w:cs="Tahoma"/>
      <w:sz w:val="24"/>
      <w:szCs w:val="24"/>
      <w:lang w:val="pl-PL" w:eastAsia="pl-PL"/>
    </w:rPr>
  </w:style>
  <w:style w:type="paragraph" w:styleId="BodyTextIndent">
    <w:name w:val="Body Text Indent"/>
    <w:basedOn w:val="Normal"/>
    <w:link w:val="BodyTextIndentChar"/>
    <w:rsid w:val="002308B3"/>
    <w:pPr>
      <w:spacing w:after="120"/>
      <w:ind w:left="283"/>
      <w:jc w:val="both"/>
    </w:pPr>
    <w:rPr>
      <w:sz w:val="24"/>
      <w:szCs w:val="24"/>
      <w:lang w:val="en-GB"/>
    </w:rPr>
  </w:style>
  <w:style w:type="character" w:customStyle="1" w:styleId="BodyTextIndentChar">
    <w:name w:val="Body Text Indent Char"/>
    <w:link w:val="BodyTextIndent"/>
    <w:semiHidden/>
    <w:locked/>
    <w:rsid w:val="00F536F3"/>
    <w:rPr>
      <w:rFonts w:ascii="HebarU" w:hAnsi="HebarU" w:cs="HebarU"/>
      <w:sz w:val="28"/>
      <w:szCs w:val="28"/>
      <w:lang w:val="en-AU" w:eastAsia="en-US"/>
    </w:rPr>
  </w:style>
  <w:style w:type="paragraph" w:styleId="BalloonText">
    <w:name w:val="Balloon Text"/>
    <w:basedOn w:val="Normal"/>
    <w:link w:val="BalloonTextChar"/>
    <w:semiHidden/>
    <w:rsid w:val="0093243A"/>
    <w:rPr>
      <w:rFonts w:ascii="Tahoma" w:hAnsi="Tahoma" w:cs="Tahoma"/>
      <w:sz w:val="16"/>
      <w:szCs w:val="16"/>
    </w:rPr>
  </w:style>
  <w:style w:type="character" w:customStyle="1" w:styleId="BalloonTextChar">
    <w:name w:val="Balloon Text Char"/>
    <w:link w:val="BalloonText"/>
    <w:semiHidden/>
    <w:locked/>
    <w:rsid w:val="00F536F3"/>
    <w:rPr>
      <w:rFonts w:cs="Times New Roman"/>
      <w:sz w:val="2"/>
      <w:szCs w:val="2"/>
      <w:lang w:val="en-AU" w:eastAsia="en-US"/>
    </w:rPr>
  </w:style>
  <w:style w:type="paragraph" w:customStyle="1" w:styleId="1">
    <w:name w:val="1"/>
    <w:basedOn w:val="Normal"/>
    <w:rsid w:val="00C61EF0"/>
    <w:pPr>
      <w:tabs>
        <w:tab w:val="left" w:pos="709"/>
      </w:tabs>
    </w:pPr>
    <w:rPr>
      <w:rFonts w:ascii="Tahoma" w:hAnsi="Tahoma" w:cs="Tahoma"/>
      <w:sz w:val="24"/>
      <w:szCs w:val="24"/>
      <w:lang w:val="pl-PL" w:eastAsia="pl-PL"/>
    </w:rPr>
  </w:style>
  <w:style w:type="table" w:styleId="TableGrid">
    <w:name w:val="Table Grid"/>
    <w:basedOn w:val="TableNormal"/>
    <w:uiPriority w:val="39"/>
    <w:rsid w:val="006A3D06"/>
    <w:rPr>
      <w:rFonts w:ascii="HebarU" w:hAnsi="HebarU" w:cs="Heba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Char Знак"/>
    <w:basedOn w:val="Normal"/>
    <w:rsid w:val="00DF5DA1"/>
    <w:pPr>
      <w:tabs>
        <w:tab w:val="left" w:pos="709"/>
      </w:tabs>
    </w:pPr>
    <w:rPr>
      <w:rFonts w:ascii="Tahoma" w:hAnsi="Tahoma" w:cs="Tahoma"/>
      <w:sz w:val="24"/>
      <w:szCs w:val="24"/>
      <w:lang w:val="pl-PL" w:eastAsia="pl-PL"/>
    </w:rPr>
  </w:style>
  <w:style w:type="character" w:styleId="CommentReference">
    <w:name w:val="annotation reference"/>
    <w:semiHidden/>
    <w:rsid w:val="00BB2C7E"/>
    <w:rPr>
      <w:rFonts w:cs="Times New Roman"/>
      <w:sz w:val="16"/>
      <w:szCs w:val="16"/>
    </w:rPr>
  </w:style>
  <w:style w:type="paragraph" w:styleId="CommentSubject">
    <w:name w:val="annotation subject"/>
    <w:basedOn w:val="CommentText"/>
    <w:next w:val="CommentText"/>
    <w:link w:val="CommentSubjectChar"/>
    <w:semiHidden/>
    <w:rsid w:val="00BB2C7E"/>
    <w:pPr>
      <w:spacing w:before="0" w:after="0"/>
      <w:jc w:val="left"/>
    </w:pPr>
    <w:rPr>
      <w:b/>
      <w:bCs/>
      <w:lang w:val="en-AU"/>
    </w:rPr>
  </w:style>
  <w:style w:type="character" w:customStyle="1" w:styleId="CommentSubjectChar">
    <w:name w:val="Comment Subject Char"/>
    <w:link w:val="CommentSubject"/>
    <w:locked/>
    <w:rsid w:val="00BB2C7E"/>
    <w:rPr>
      <w:rFonts w:ascii="HebarU" w:hAnsi="HebarU" w:cs="HebarU"/>
      <w:b/>
      <w:bCs/>
      <w:lang w:val="en-AU" w:eastAsia="en-US"/>
    </w:rPr>
  </w:style>
  <w:style w:type="paragraph" w:customStyle="1" w:styleId="Char0">
    <w:name w:val="Char Знак"/>
    <w:basedOn w:val="Normal"/>
    <w:rsid w:val="00863DF3"/>
    <w:pPr>
      <w:tabs>
        <w:tab w:val="left" w:pos="709"/>
      </w:tabs>
    </w:pPr>
    <w:rPr>
      <w:rFonts w:ascii="Tahoma" w:hAnsi="Tahoma" w:cs="Tahoma"/>
      <w:sz w:val="24"/>
      <w:szCs w:val="24"/>
      <w:lang w:val="pl-PL" w:eastAsia="pl-PL"/>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qFormat/>
    <w:rsid w:val="00260BE7"/>
    <w:pPr>
      <w:ind w:left="708"/>
    </w:pPr>
    <w:rPr>
      <w:rFonts w:cs="Times New Roman"/>
    </w:rPr>
  </w:style>
  <w:style w:type="paragraph" w:customStyle="1" w:styleId="CharChar1">
    <w:name w:val="Char Char1"/>
    <w:basedOn w:val="Normal"/>
    <w:rsid w:val="00552DE6"/>
    <w:pPr>
      <w:tabs>
        <w:tab w:val="left" w:pos="709"/>
      </w:tabs>
    </w:pPr>
    <w:rPr>
      <w:rFonts w:ascii="Tahoma" w:hAnsi="Tahoma" w:cs="Tahoma"/>
      <w:sz w:val="20"/>
      <w:szCs w:val="20"/>
      <w:lang w:val="pl-PL" w:eastAsia="pl-PL"/>
    </w:rPr>
  </w:style>
  <w:style w:type="table" w:customStyle="1" w:styleId="TableGrid1">
    <w:name w:val="Table Grid1"/>
    <w:rsid w:val="00F90E63"/>
    <w:rPr>
      <w:rFonts w:ascii="HebarU" w:hAnsi="HebarU" w:cs="Heba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38"/>
    <w:pPr>
      <w:autoSpaceDE w:val="0"/>
      <w:autoSpaceDN w:val="0"/>
      <w:adjustRightInd w:val="0"/>
    </w:pPr>
    <w:rPr>
      <w:rFonts w:ascii="HebarU" w:hAnsi="HebarU" w:cs="HebarU"/>
      <w:color w:val="000000"/>
      <w:sz w:val="24"/>
      <w:szCs w:val="24"/>
      <w:lang w:val="en-GB" w:eastAsia="en-GB"/>
    </w:rPr>
  </w:style>
  <w:style w:type="paragraph" w:styleId="Revision">
    <w:name w:val="Revision"/>
    <w:hidden/>
    <w:semiHidden/>
    <w:rsid w:val="00C87B31"/>
    <w:rPr>
      <w:rFonts w:ascii="HebarU" w:hAnsi="HebarU" w:cs="HebarU"/>
      <w:sz w:val="28"/>
      <w:szCs w:val="28"/>
      <w:lang w:val="en-AU" w:eastAsia="en-US"/>
    </w:rPr>
  </w:style>
  <w:style w:type="character" w:customStyle="1" w:styleId="alt2">
    <w:name w:val="al_t2"/>
    <w:rsid w:val="00D2284A"/>
  </w:style>
  <w:style w:type="table" w:customStyle="1" w:styleId="TableGrid2">
    <w:name w:val="Table Grid2"/>
    <w:rsid w:val="00C74557"/>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493FA4"/>
    <w:pPr>
      <w:overflowPunct/>
      <w:autoSpaceDE/>
      <w:autoSpaceDN/>
      <w:adjustRightInd/>
      <w:textAlignment w:val="auto"/>
      <w:outlineLvl w:val="9"/>
    </w:pPr>
    <w:rPr>
      <w:rFonts w:ascii="Cambria" w:hAnsi="Cambria" w:cs="Cambria"/>
      <w:lang w:val="en-AU"/>
    </w:rPr>
  </w:style>
  <w:style w:type="paragraph" w:styleId="TOC2">
    <w:name w:val="toc 2"/>
    <w:basedOn w:val="Normal"/>
    <w:next w:val="Normal"/>
    <w:autoRedefine/>
    <w:uiPriority w:val="39"/>
    <w:rsid w:val="00DE0502"/>
    <w:pPr>
      <w:tabs>
        <w:tab w:val="right" w:leader="dot" w:pos="9346"/>
      </w:tabs>
      <w:spacing w:after="100" w:line="259" w:lineRule="auto"/>
      <w:ind w:left="220" w:right="420"/>
    </w:pPr>
    <w:rPr>
      <w:noProof/>
      <w:sz w:val="24"/>
      <w:szCs w:val="24"/>
    </w:rPr>
  </w:style>
  <w:style w:type="character" w:styleId="Strong">
    <w:name w:val="Strong"/>
    <w:qFormat/>
    <w:rsid w:val="00B7083F"/>
    <w:rPr>
      <w:rFonts w:cs="Times New Roman"/>
      <w:b/>
      <w:bCs/>
    </w:rPr>
  </w:style>
  <w:style w:type="paragraph" w:customStyle="1" w:styleId="m">
    <w:name w:val="m"/>
    <w:basedOn w:val="Normal"/>
    <w:rsid w:val="007307C9"/>
    <w:pPr>
      <w:ind w:firstLine="990"/>
      <w:jc w:val="both"/>
    </w:pPr>
    <w:rPr>
      <w:color w:val="000000"/>
      <w:sz w:val="24"/>
      <w:szCs w:val="24"/>
      <w:lang w:val="en-US"/>
    </w:rPr>
  </w:style>
  <w:style w:type="table" w:customStyle="1" w:styleId="2">
    <w:name w:val="Мрежа в таблица2"/>
    <w:rsid w:val="00D002E4"/>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Мрежа в таблица11"/>
    <w:rsid w:val="00D002E4"/>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07707"/>
    <w:pPr>
      <w:ind w:firstLine="990"/>
      <w:jc w:val="both"/>
    </w:pPr>
    <w:rPr>
      <w:color w:val="000000"/>
      <w:sz w:val="24"/>
      <w:szCs w:val="24"/>
      <w:lang w:eastAsia="bg-BG"/>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qFormat/>
    <w:locked/>
    <w:rsid w:val="00B469E6"/>
    <w:rPr>
      <w:rFonts w:ascii="HebarU" w:hAnsi="HebarU"/>
      <w:sz w:val="28"/>
      <w:lang w:val="en-AU" w:eastAsia="en-US"/>
    </w:rPr>
  </w:style>
  <w:style w:type="character" w:customStyle="1" w:styleId="a0">
    <w:name w:val="Неразрешено споменаване"/>
    <w:semiHidden/>
    <w:rsid w:val="00C77D40"/>
    <w:rPr>
      <w:color w:val="auto"/>
      <w:shd w:val="clear" w:color="auto" w:fill="auto"/>
    </w:rPr>
  </w:style>
  <w:style w:type="table" w:customStyle="1" w:styleId="TableGrid3">
    <w:name w:val="Table Grid3"/>
    <w:rsid w:val="008F45F7"/>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7572BC"/>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5F2700"/>
    <w:pPr>
      <w:spacing w:before="120" w:after="120"/>
      <w:ind w:left="482"/>
      <w:jc w:val="both"/>
    </w:pPr>
    <w:rPr>
      <w:sz w:val="24"/>
      <w:szCs w:val="24"/>
      <w:lang w:val="en-GB"/>
    </w:rPr>
  </w:style>
  <w:style w:type="character" w:customStyle="1" w:styleId="a1">
    <w:name w:val="Основен текст_"/>
    <w:link w:val="3"/>
    <w:locked/>
    <w:rsid w:val="00112D72"/>
  </w:style>
  <w:style w:type="character" w:customStyle="1" w:styleId="115pt">
    <w:name w:val="Основен текст + 11.5 pt"/>
    <w:rsid w:val="00112D72"/>
    <w:rPr>
      <w:rFonts w:ascii="Times New Roman" w:hAnsi="Times New Roman"/>
      <w:color w:val="000000"/>
      <w:spacing w:val="0"/>
      <w:w w:val="100"/>
      <w:position w:val="0"/>
      <w:sz w:val="23"/>
      <w:lang w:val="bg-BG" w:eastAsia="x-none"/>
    </w:rPr>
  </w:style>
  <w:style w:type="paragraph" w:customStyle="1" w:styleId="3">
    <w:name w:val="Основен текст3"/>
    <w:basedOn w:val="Normal"/>
    <w:link w:val="a1"/>
    <w:rsid w:val="00112D72"/>
    <w:pPr>
      <w:widowControl w:val="0"/>
      <w:spacing w:before="240" w:line="274" w:lineRule="exact"/>
      <w:jc w:val="both"/>
    </w:pPr>
    <w:rPr>
      <w:noProof/>
      <w:sz w:val="20"/>
      <w:szCs w:val="20"/>
      <w:lang w:eastAsia="bg-BG"/>
    </w:rPr>
  </w:style>
  <w:style w:type="table" w:customStyle="1" w:styleId="21">
    <w:name w:val="Мрежа в таблица21"/>
    <w:basedOn w:val="TableNormal"/>
    <w:next w:val="TableGrid"/>
    <w:uiPriority w:val="59"/>
    <w:rsid w:val="004F1D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369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7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7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8E71B0"/>
    <w:rPr>
      <w:color w:val="954F72"/>
      <w:u w:val="single"/>
    </w:rPr>
  </w:style>
  <w:style w:type="paragraph" w:customStyle="1" w:styleId="oj-normal">
    <w:name w:val="oj-normal"/>
    <w:basedOn w:val="Normal"/>
    <w:rsid w:val="005830EF"/>
    <w:pPr>
      <w:spacing w:before="100" w:beforeAutospacing="1" w:after="100" w:afterAutospacing="1"/>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150"/>
          <w:marBottom w:val="0"/>
          <w:divBdr>
            <w:top w:val="single" w:sz="6" w:space="0" w:color="FFFFFF"/>
            <w:left w:val="single" w:sz="6" w:space="0" w:color="FFFFFF"/>
            <w:bottom w:val="single" w:sz="6" w:space="0" w:color="FFFFFF"/>
            <w:right w:val="single" w:sz="6" w:space="0" w:color="FFFFFF"/>
          </w:divBdr>
          <w:divsChild>
            <w:div w:id="3">
              <w:marLeft w:val="0"/>
              <w:marRight w:val="60"/>
              <w:marTop w:val="45"/>
              <w:marBottom w:val="0"/>
              <w:divBdr>
                <w:top w:val="none" w:sz="0" w:space="0" w:color="auto"/>
                <w:left w:val="none" w:sz="0" w:space="0" w:color="auto"/>
                <w:bottom w:val="none" w:sz="0" w:space="0" w:color="auto"/>
                <w:right w:val="none" w:sz="0" w:space="0" w:color="auto"/>
              </w:divBdr>
            </w:div>
            <w:div w:id="11">
              <w:marLeft w:val="0"/>
              <w:marRight w:val="60"/>
              <w:marTop w:val="45"/>
              <w:marBottom w:val="0"/>
              <w:divBdr>
                <w:top w:val="none" w:sz="0" w:space="0" w:color="auto"/>
                <w:left w:val="none" w:sz="0" w:space="0" w:color="auto"/>
                <w:bottom w:val="none" w:sz="0" w:space="0" w:color="auto"/>
                <w:right w:val="none" w:sz="0" w:space="0" w:color="auto"/>
              </w:divBdr>
            </w:div>
            <w:div w:id="28">
              <w:marLeft w:val="0"/>
              <w:marRight w:val="60"/>
              <w:marTop w:val="45"/>
              <w:marBottom w:val="0"/>
              <w:divBdr>
                <w:top w:val="none" w:sz="0" w:space="0" w:color="auto"/>
                <w:left w:val="none" w:sz="0" w:space="0" w:color="auto"/>
                <w:bottom w:val="none" w:sz="0" w:space="0" w:color="auto"/>
                <w:right w:val="none" w:sz="0" w:space="0" w:color="auto"/>
              </w:divBdr>
            </w:div>
            <w:div w:id="31">
              <w:marLeft w:val="0"/>
              <w:marRight w:val="60"/>
              <w:marTop w:val="45"/>
              <w:marBottom w:val="0"/>
              <w:divBdr>
                <w:top w:val="none" w:sz="0" w:space="0" w:color="auto"/>
                <w:left w:val="none" w:sz="0" w:space="0" w:color="auto"/>
                <w:bottom w:val="none" w:sz="0" w:space="0" w:color="auto"/>
                <w:right w:val="none" w:sz="0" w:space="0" w:color="auto"/>
              </w:divBdr>
            </w:div>
          </w:divsChild>
        </w:div>
        <w:div w:id="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92479637">
      <w:bodyDiv w:val="1"/>
      <w:marLeft w:val="0"/>
      <w:marRight w:val="0"/>
      <w:marTop w:val="0"/>
      <w:marBottom w:val="0"/>
      <w:divBdr>
        <w:top w:val="none" w:sz="0" w:space="0" w:color="auto"/>
        <w:left w:val="none" w:sz="0" w:space="0" w:color="auto"/>
        <w:bottom w:val="none" w:sz="0" w:space="0" w:color="auto"/>
        <w:right w:val="none" w:sz="0" w:space="0" w:color="auto"/>
      </w:divBdr>
    </w:div>
    <w:div w:id="189102255">
      <w:bodyDiv w:val="1"/>
      <w:marLeft w:val="0"/>
      <w:marRight w:val="0"/>
      <w:marTop w:val="0"/>
      <w:marBottom w:val="0"/>
      <w:divBdr>
        <w:top w:val="none" w:sz="0" w:space="0" w:color="auto"/>
        <w:left w:val="none" w:sz="0" w:space="0" w:color="auto"/>
        <w:bottom w:val="none" w:sz="0" w:space="0" w:color="auto"/>
        <w:right w:val="none" w:sz="0" w:space="0" w:color="auto"/>
      </w:divBdr>
    </w:div>
    <w:div w:id="219679802">
      <w:bodyDiv w:val="1"/>
      <w:marLeft w:val="0"/>
      <w:marRight w:val="0"/>
      <w:marTop w:val="0"/>
      <w:marBottom w:val="0"/>
      <w:divBdr>
        <w:top w:val="none" w:sz="0" w:space="0" w:color="auto"/>
        <w:left w:val="none" w:sz="0" w:space="0" w:color="auto"/>
        <w:bottom w:val="none" w:sz="0" w:space="0" w:color="auto"/>
        <w:right w:val="none" w:sz="0" w:space="0" w:color="auto"/>
      </w:divBdr>
    </w:div>
    <w:div w:id="292368396">
      <w:bodyDiv w:val="1"/>
      <w:marLeft w:val="0"/>
      <w:marRight w:val="0"/>
      <w:marTop w:val="0"/>
      <w:marBottom w:val="0"/>
      <w:divBdr>
        <w:top w:val="none" w:sz="0" w:space="0" w:color="auto"/>
        <w:left w:val="none" w:sz="0" w:space="0" w:color="auto"/>
        <w:bottom w:val="none" w:sz="0" w:space="0" w:color="auto"/>
        <w:right w:val="none" w:sz="0" w:space="0" w:color="auto"/>
      </w:divBdr>
    </w:div>
    <w:div w:id="322203991">
      <w:bodyDiv w:val="1"/>
      <w:marLeft w:val="0"/>
      <w:marRight w:val="0"/>
      <w:marTop w:val="0"/>
      <w:marBottom w:val="0"/>
      <w:divBdr>
        <w:top w:val="none" w:sz="0" w:space="0" w:color="auto"/>
        <w:left w:val="none" w:sz="0" w:space="0" w:color="auto"/>
        <w:bottom w:val="none" w:sz="0" w:space="0" w:color="auto"/>
        <w:right w:val="none" w:sz="0" w:space="0" w:color="auto"/>
      </w:divBdr>
    </w:div>
    <w:div w:id="343214297">
      <w:bodyDiv w:val="1"/>
      <w:marLeft w:val="0"/>
      <w:marRight w:val="0"/>
      <w:marTop w:val="0"/>
      <w:marBottom w:val="0"/>
      <w:divBdr>
        <w:top w:val="none" w:sz="0" w:space="0" w:color="auto"/>
        <w:left w:val="none" w:sz="0" w:space="0" w:color="auto"/>
        <w:bottom w:val="none" w:sz="0" w:space="0" w:color="auto"/>
        <w:right w:val="none" w:sz="0" w:space="0" w:color="auto"/>
      </w:divBdr>
    </w:div>
    <w:div w:id="359860433">
      <w:bodyDiv w:val="1"/>
      <w:marLeft w:val="0"/>
      <w:marRight w:val="0"/>
      <w:marTop w:val="0"/>
      <w:marBottom w:val="0"/>
      <w:divBdr>
        <w:top w:val="none" w:sz="0" w:space="0" w:color="auto"/>
        <w:left w:val="none" w:sz="0" w:space="0" w:color="auto"/>
        <w:bottom w:val="none" w:sz="0" w:space="0" w:color="auto"/>
        <w:right w:val="none" w:sz="0" w:space="0" w:color="auto"/>
      </w:divBdr>
    </w:div>
    <w:div w:id="361562520">
      <w:bodyDiv w:val="1"/>
      <w:marLeft w:val="0"/>
      <w:marRight w:val="0"/>
      <w:marTop w:val="0"/>
      <w:marBottom w:val="0"/>
      <w:divBdr>
        <w:top w:val="none" w:sz="0" w:space="0" w:color="auto"/>
        <w:left w:val="none" w:sz="0" w:space="0" w:color="auto"/>
        <w:bottom w:val="none" w:sz="0" w:space="0" w:color="auto"/>
        <w:right w:val="none" w:sz="0" w:space="0" w:color="auto"/>
      </w:divBdr>
    </w:div>
    <w:div w:id="400715081">
      <w:bodyDiv w:val="1"/>
      <w:marLeft w:val="0"/>
      <w:marRight w:val="0"/>
      <w:marTop w:val="0"/>
      <w:marBottom w:val="0"/>
      <w:divBdr>
        <w:top w:val="none" w:sz="0" w:space="0" w:color="auto"/>
        <w:left w:val="none" w:sz="0" w:space="0" w:color="auto"/>
        <w:bottom w:val="none" w:sz="0" w:space="0" w:color="auto"/>
        <w:right w:val="none" w:sz="0" w:space="0" w:color="auto"/>
      </w:divBdr>
      <w:divsChild>
        <w:div w:id="140195125">
          <w:marLeft w:val="0"/>
          <w:marRight w:val="0"/>
          <w:marTop w:val="0"/>
          <w:marBottom w:val="0"/>
          <w:divBdr>
            <w:top w:val="none" w:sz="0" w:space="0" w:color="auto"/>
            <w:left w:val="none" w:sz="0" w:space="0" w:color="auto"/>
            <w:bottom w:val="none" w:sz="0" w:space="0" w:color="auto"/>
            <w:right w:val="none" w:sz="0" w:space="0" w:color="auto"/>
          </w:divBdr>
        </w:div>
        <w:div w:id="1050836211">
          <w:marLeft w:val="0"/>
          <w:marRight w:val="0"/>
          <w:marTop w:val="0"/>
          <w:marBottom w:val="0"/>
          <w:divBdr>
            <w:top w:val="none" w:sz="0" w:space="0" w:color="auto"/>
            <w:left w:val="none" w:sz="0" w:space="0" w:color="auto"/>
            <w:bottom w:val="none" w:sz="0" w:space="0" w:color="auto"/>
            <w:right w:val="none" w:sz="0" w:space="0" w:color="auto"/>
          </w:divBdr>
        </w:div>
        <w:div w:id="1173377568">
          <w:marLeft w:val="0"/>
          <w:marRight w:val="0"/>
          <w:marTop w:val="0"/>
          <w:marBottom w:val="0"/>
          <w:divBdr>
            <w:top w:val="none" w:sz="0" w:space="0" w:color="auto"/>
            <w:left w:val="none" w:sz="0" w:space="0" w:color="auto"/>
            <w:bottom w:val="none" w:sz="0" w:space="0" w:color="auto"/>
            <w:right w:val="none" w:sz="0" w:space="0" w:color="auto"/>
          </w:divBdr>
        </w:div>
        <w:div w:id="1206261013">
          <w:marLeft w:val="0"/>
          <w:marRight w:val="0"/>
          <w:marTop w:val="0"/>
          <w:marBottom w:val="0"/>
          <w:divBdr>
            <w:top w:val="none" w:sz="0" w:space="0" w:color="auto"/>
            <w:left w:val="none" w:sz="0" w:space="0" w:color="auto"/>
            <w:bottom w:val="none" w:sz="0" w:space="0" w:color="auto"/>
            <w:right w:val="none" w:sz="0" w:space="0" w:color="auto"/>
          </w:divBdr>
        </w:div>
        <w:div w:id="1445539749">
          <w:marLeft w:val="0"/>
          <w:marRight w:val="0"/>
          <w:marTop w:val="0"/>
          <w:marBottom w:val="0"/>
          <w:divBdr>
            <w:top w:val="none" w:sz="0" w:space="0" w:color="auto"/>
            <w:left w:val="none" w:sz="0" w:space="0" w:color="auto"/>
            <w:bottom w:val="none" w:sz="0" w:space="0" w:color="auto"/>
            <w:right w:val="none" w:sz="0" w:space="0" w:color="auto"/>
          </w:divBdr>
        </w:div>
        <w:div w:id="1559390350">
          <w:marLeft w:val="0"/>
          <w:marRight w:val="0"/>
          <w:marTop w:val="0"/>
          <w:marBottom w:val="0"/>
          <w:divBdr>
            <w:top w:val="none" w:sz="0" w:space="0" w:color="auto"/>
            <w:left w:val="none" w:sz="0" w:space="0" w:color="auto"/>
            <w:bottom w:val="none" w:sz="0" w:space="0" w:color="auto"/>
            <w:right w:val="none" w:sz="0" w:space="0" w:color="auto"/>
          </w:divBdr>
        </w:div>
      </w:divsChild>
    </w:div>
    <w:div w:id="450636741">
      <w:bodyDiv w:val="1"/>
      <w:marLeft w:val="0"/>
      <w:marRight w:val="0"/>
      <w:marTop w:val="0"/>
      <w:marBottom w:val="0"/>
      <w:divBdr>
        <w:top w:val="none" w:sz="0" w:space="0" w:color="auto"/>
        <w:left w:val="none" w:sz="0" w:space="0" w:color="auto"/>
        <w:bottom w:val="none" w:sz="0" w:space="0" w:color="auto"/>
        <w:right w:val="none" w:sz="0" w:space="0" w:color="auto"/>
      </w:divBdr>
    </w:div>
    <w:div w:id="464546569">
      <w:bodyDiv w:val="1"/>
      <w:marLeft w:val="0"/>
      <w:marRight w:val="0"/>
      <w:marTop w:val="0"/>
      <w:marBottom w:val="0"/>
      <w:divBdr>
        <w:top w:val="none" w:sz="0" w:space="0" w:color="auto"/>
        <w:left w:val="none" w:sz="0" w:space="0" w:color="auto"/>
        <w:bottom w:val="none" w:sz="0" w:space="0" w:color="auto"/>
        <w:right w:val="none" w:sz="0" w:space="0" w:color="auto"/>
      </w:divBdr>
    </w:div>
    <w:div w:id="477109460">
      <w:bodyDiv w:val="1"/>
      <w:marLeft w:val="0"/>
      <w:marRight w:val="0"/>
      <w:marTop w:val="0"/>
      <w:marBottom w:val="0"/>
      <w:divBdr>
        <w:top w:val="none" w:sz="0" w:space="0" w:color="auto"/>
        <w:left w:val="none" w:sz="0" w:space="0" w:color="auto"/>
        <w:bottom w:val="none" w:sz="0" w:space="0" w:color="auto"/>
        <w:right w:val="none" w:sz="0" w:space="0" w:color="auto"/>
      </w:divBdr>
    </w:div>
    <w:div w:id="507716371">
      <w:bodyDiv w:val="1"/>
      <w:marLeft w:val="0"/>
      <w:marRight w:val="0"/>
      <w:marTop w:val="0"/>
      <w:marBottom w:val="0"/>
      <w:divBdr>
        <w:top w:val="none" w:sz="0" w:space="0" w:color="auto"/>
        <w:left w:val="none" w:sz="0" w:space="0" w:color="auto"/>
        <w:bottom w:val="none" w:sz="0" w:space="0" w:color="auto"/>
        <w:right w:val="none" w:sz="0" w:space="0" w:color="auto"/>
      </w:divBdr>
    </w:div>
    <w:div w:id="577441273">
      <w:bodyDiv w:val="1"/>
      <w:marLeft w:val="0"/>
      <w:marRight w:val="0"/>
      <w:marTop w:val="0"/>
      <w:marBottom w:val="0"/>
      <w:divBdr>
        <w:top w:val="none" w:sz="0" w:space="0" w:color="auto"/>
        <w:left w:val="none" w:sz="0" w:space="0" w:color="auto"/>
        <w:bottom w:val="none" w:sz="0" w:space="0" w:color="auto"/>
        <w:right w:val="none" w:sz="0" w:space="0" w:color="auto"/>
      </w:divBdr>
    </w:div>
    <w:div w:id="594558435">
      <w:bodyDiv w:val="1"/>
      <w:marLeft w:val="0"/>
      <w:marRight w:val="0"/>
      <w:marTop w:val="0"/>
      <w:marBottom w:val="0"/>
      <w:divBdr>
        <w:top w:val="none" w:sz="0" w:space="0" w:color="auto"/>
        <w:left w:val="none" w:sz="0" w:space="0" w:color="auto"/>
        <w:bottom w:val="none" w:sz="0" w:space="0" w:color="auto"/>
        <w:right w:val="none" w:sz="0" w:space="0" w:color="auto"/>
      </w:divBdr>
    </w:div>
    <w:div w:id="602611029">
      <w:bodyDiv w:val="1"/>
      <w:marLeft w:val="0"/>
      <w:marRight w:val="0"/>
      <w:marTop w:val="0"/>
      <w:marBottom w:val="0"/>
      <w:divBdr>
        <w:top w:val="none" w:sz="0" w:space="0" w:color="auto"/>
        <w:left w:val="none" w:sz="0" w:space="0" w:color="auto"/>
        <w:bottom w:val="none" w:sz="0" w:space="0" w:color="auto"/>
        <w:right w:val="none" w:sz="0" w:space="0" w:color="auto"/>
      </w:divBdr>
    </w:div>
    <w:div w:id="612639352">
      <w:bodyDiv w:val="1"/>
      <w:marLeft w:val="0"/>
      <w:marRight w:val="0"/>
      <w:marTop w:val="0"/>
      <w:marBottom w:val="0"/>
      <w:divBdr>
        <w:top w:val="none" w:sz="0" w:space="0" w:color="auto"/>
        <w:left w:val="none" w:sz="0" w:space="0" w:color="auto"/>
        <w:bottom w:val="none" w:sz="0" w:space="0" w:color="auto"/>
        <w:right w:val="none" w:sz="0" w:space="0" w:color="auto"/>
      </w:divBdr>
      <w:divsChild>
        <w:div w:id="100347787">
          <w:marLeft w:val="0"/>
          <w:marRight w:val="0"/>
          <w:marTop w:val="0"/>
          <w:marBottom w:val="0"/>
          <w:divBdr>
            <w:top w:val="none" w:sz="0" w:space="0" w:color="auto"/>
            <w:left w:val="none" w:sz="0" w:space="0" w:color="auto"/>
            <w:bottom w:val="none" w:sz="0" w:space="0" w:color="auto"/>
            <w:right w:val="none" w:sz="0" w:space="0" w:color="auto"/>
          </w:divBdr>
        </w:div>
        <w:div w:id="133184371">
          <w:marLeft w:val="0"/>
          <w:marRight w:val="0"/>
          <w:marTop w:val="0"/>
          <w:marBottom w:val="0"/>
          <w:divBdr>
            <w:top w:val="none" w:sz="0" w:space="0" w:color="auto"/>
            <w:left w:val="none" w:sz="0" w:space="0" w:color="auto"/>
            <w:bottom w:val="none" w:sz="0" w:space="0" w:color="auto"/>
            <w:right w:val="none" w:sz="0" w:space="0" w:color="auto"/>
          </w:divBdr>
        </w:div>
        <w:div w:id="161819108">
          <w:marLeft w:val="0"/>
          <w:marRight w:val="0"/>
          <w:marTop w:val="0"/>
          <w:marBottom w:val="0"/>
          <w:divBdr>
            <w:top w:val="none" w:sz="0" w:space="0" w:color="auto"/>
            <w:left w:val="none" w:sz="0" w:space="0" w:color="auto"/>
            <w:bottom w:val="none" w:sz="0" w:space="0" w:color="auto"/>
            <w:right w:val="none" w:sz="0" w:space="0" w:color="auto"/>
          </w:divBdr>
        </w:div>
        <w:div w:id="280114294">
          <w:marLeft w:val="0"/>
          <w:marRight w:val="0"/>
          <w:marTop w:val="0"/>
          <w:marBottom w:val="0"/>
          <w:divBdr>
            <w:top w:val="none" w:sz="0" w:space="0" w:color="auto"/>
            <w:left w:val="none" w:sz="0" w:space="0" w:color="auto"/>
            <w:bottom w:val="none" w:sz="0" w:space="0" w:color="auto"/>
            <w:right w:val="none" w:sz="0" w:space="0" w:color="auto"/>
          </w:divBdr>
        </w:div>
        <w:div w:id="344404386">
          <w:marLeft w:val="0"/>
          <w:marRight w:val="0"/>
          <w:marTop w:val="0"/>
          <w:marBottom w:val="0"/>
          <w:divBdr>
            <w:top w:val="none" w:sz="0" w:space="0" w:color="auto"/>
            <w:left w:val="none" w:sz="0" w:space="0" w:color="auto"/>
            <w:bottom w:val="none" w:sz="0" w:space="0" w:color="auto"/>
            <w:right w:val="none" w:sz="0" w:space="0" w:color="auto"/>
          </w:divBdr>
        </w:div>
        <w:div w:id="371659726">
          <w:marLeft w:val="0"/>
          <w:marRight w:val="0"/>
          <w:marTop w:val="0"/>
          <w:marBottom w:val="0"/>
          <w:divBdr>
            <w:top w:val="none" w:sz="0" w:space="0" w:color="auto"/>
            <w:left w:val="none" w:sz="0" w:space="0" w:color="auto"/>
            <w:bottom w:val="none" w:sz="0" w:space="0" w:color="auto"/>
            <w:right w:val="none" w:sz="0" w:space="0" w:color="auto"/>
          </w:divBdr>
        </w:div>
        <w:div w:id="392588159">
          <w:marLeft w:val="0"/>
          <w:marRight w:val="0"/>
          <w:marTop w:val="0"/>
          <w:marBottom w:val="0"/>
          <w:divBdr>
            <w:top w:val="none" w:sz="0" w:space="0" w:color="auto"/>
            <w:left w:val="none" w:sz="0" w:space="0" w:color="auto"/>
            <w:bottom w:val="none" w:sz="0" w:space="0" w:color="auto"/>
            <w:right w:val="none" w:sz="0" w:space="0" w:color="auto"/>
          </w:divBdr>
        </w:div>
        <w:div w:id="511997766">
          <w:marLeft w:val="0"/>
          <w:marRight w:val="0"/>
          <w:marTop w:val="0"/>
          <w:marBottom w:val="0"/>
          <w:divBdr>
            <w:top w:val="none" w:sz="0" w:space="0" w:color="auto"/>
            <w:left w:val="none" w:sz="0" w:space="0" w:color="auto"/>
            <w:bottom w:val="none" w:sz="0" w:space="0" w:color="auto"/>
            <w:right w:val="none" w:sz="0" w:space="0" w:color="auto"/>
          </w:divBdr>
        </w:div>
        <w:div w:id="588008923">
          <w:marLeft w:val="0"/>
          <w:marRight w:val="0"/>
          <w:marTop w:val="0"/>
          <w:marBottom w:val="0"/>
          <w:divBdr>
            <w:top w:val="none" w:sz="0" w:space="0" w:color="auto"/>
            <w:left w:val="none" w:sz="0" w:space="0" w:color="auto"/>
            <w:bottom w:val="none" w:sz="0" w:space="0" w:color="auto"/>
            <w:right w:val="none" w:sz="0" w:space="0" w:color="auto"/>
          </w:divBdr>
        </w:div>
        <w:div w:id="605620022">
          <w:marLeft w:val="0"/>
          <w:marRight w:val="0"/>
          <w:marTop w:val="0"/>
          <w:marBottom w:val="0"/>
          <w:divBdr>
            <w:top w:val="none" w:sz="0" w:space="0" w:color="auto"/>
            <w:left w:val="none" w:sz="0" w:space="0" w:color="auto"/>
            <w:bottom w:val="none" w:sz="0" w:space="0" w:color="auto"/>
            <w:right w:val="none" w:sz="0" w:space="0" w:color="auto"/>
          </w:divBdr>
        </w:div>
        <w:div w:id="644941950">
          <w:marLeft w:val="0"/>
          <w:marRight w:val="0"/>
          <w:marTop w:val="0"/>
          <w:marBottom w:val="0"/>
          <w:divBdr>
            <w:top w:val="none" w:sz="0" w:space="0" w:color="auto"/>
            <w:left w:val="none" w:sz="0" w:space="0" w:color="auto"/>
            <w:bottom w:val="none" w:sz="0" w:space="0" w:color="auto"/>
            <w:right w:val="none" w:sz="0" w:space="0" w:color="auto"/>
          </w:divBdr>
        </w:div>
        <w:div w:id="674069114">
          <w:marLeft w:val="0"/>
          <w:marRight w:val="0"/>
          <w:marTop w:val="0"/>
          <w:marBottom w:val="0"/>
          <w:divBdr>
            <w:top w:val="none" w:sz="0" w:space="0" w:color="auto"/>
            <w:left w:val="none" w:sz="0" w:space="0" w:color="auto"/>
            <w:bottom w:val="none" w:sz="0" w:space="0" w:color="auto"/>
            <w:right w:val="none" w:sz="0" w:space="0" w:color="auto"/>
          </w:divBdr>
        </w:div>
        <w:div w:id="707994148">
          <w:marLeft w:val="0"/>
          <w:marRight w:val="0"/>
          <w:marTop w:val="0"/>
          <w:marBottom w:val="0"/>
          <w:divBdr>
            <w:top w:val="none" w:sz="0" w:space="0" w:color="auto"/>
            <w:left w:val="none" w:sz="0" w:space="0" w:color="auto"/>
            <w:bottom w:val="none" w:sz="0" w:space="0" w:color="auto"/>
            <w:right w:val="none" w:sz="0" w:space="0" w:color="auto"/>
          </w:divBdr>
        </w:div>
        <w:div w:id="838623333">
          <w:marLeft w:val="0"/>
          <w:marRight w:val="0"/>
          <w:marTop w:val="0"/>
          <w:marBottom w:val="0"/>
          <w:divBdr>
            <w:top w:val="none" w:sz="0" w:space="0" w:color="auto"/>
            <w:left w:val="none" w:sz="0" w:space="0" w:color="auto"/>
            <w:bottom w:val="none" w:sz="0" w:space="0" w:color="auto"/>
            <w:right w:val="none" w:sz="0" w:space="0" w:color="auto"/>
          </w:divBdr>
        </w:div>
        <w:div w:id="995838298">
          <w:marLeft w:val="0"/>
          <w:marRight w:val="0"/>
          <w:marTop w:val="0"/>
          <w:marBottom w:val="0"/>
          <w:divBdr>
            <w:top w:val="none" w:sz="0" w:space="0" w:color="auto"/>
            <w:left w:val="none" w:sz="0" w:space="0" w:color="auto"/>
            <w:bottom w:val="none" w:sz="0" w:space="0" w:color="auto"/>
            <w:right w:val="none" w:sz="0" w:space="0" w:color="auto"/>
          </w:divBdr>
        </w:div>
        <w:div w:id="1065493473">
          <w:marLeft w:val="0"/>
          <w:marRight w:val="0"/>
          <w:marTop w:val="0"/>
          <w:marBottom w:val="0"/>
          <w:divBdr>
            <w:top w:val="none" w:sz="0" w:space="0" w:color="auto"/>
            <w:left w:val="none" w:sz="0" w:space="0" w:color="auto"/>
            <w:bottom w:val="none" w:sz="0" w:space="0" w:color="auto"/>
            <w:right w:val="none" w:sz="0" w:space="0" w:color="auto"/>
          </w:divBdr>
        </w:div>
        <w:div w:id="1094396398">
          <w:marLeft w:val="0"/>
          <w:marRight w:val="0"/>
          <w:marTop w:val="0"/>
          <w:marBottom w:val="0"/>
          <w:divBdr>
            <w:top w:val="none" w:sz="0" w:space="0" w:color="auto"/>
            <w:left w:val="none" w:sz="0" w:space="0" w:color="auto"/>
            <w:bottom w:val="none" w:sz="0" w:space="0" w:color="auto"/>
            <w:right w:val="none" w:sz="0" w:space="0" w:color="auto"/>
          </w:divBdr>
        </w:div>
        <w:div w:id="1115365798">
          <w:marLeft w:val="0"/>
          <w:marRight w:val="0"/>
          <w:marTop w:val="0"/>
          <w:marBottom w:val="0"/>
          <w:divBdr>
            <w:top w:val="none" w:sz="0" w:space="0" w:color="auto"/>
            <w:left w:val="none" w:sz="0" w:space="0" w:color="auto"/>
            <w:bottom w:val="none" w:sz="0" w:space="0" w:color="auto"/>
            <w:right w:val="none" w:sz="0" w:space="0" w:color="auto"/>
          </w:divBdr>
        </w:div>
        <w:div w:id="1490752769">
          <w:marLeft w:val="0"/>
          <w:marRight w:val="0"/>
          <w:marTop w:val="0"/>
          <w:marBottom w:val="0"/>
          <w:divBdr>
            <w:top w:val="none" w:sz="0" w:space="0" w:color="auto"/>
            <w:left w:val="none" w:sz="0" w:space="0" w:color="auto"/>
            <w:bottom w:val="none" w:sz="0" w:space="0" w:color="auto"/>
            <w:right w:val="none" w:sz="0" w:space="0" w:color="auto"/>
          </w:divBdr>
        </w:div>
        <w:div w:id="1529638372">
          <w:marLeft w:val="0"/>
          <w:marRight w:val="0"/>
          <w:marTop w:val="0"/>
          <w:marBottom w:val="0"/>
          <w:divBdr>
            <w:top w:val="none" w:sz="0" w:space="0" w:color="auto"/>
            <w:left w:val="none" w:sz="0" w:space="0" w:color="auto"/>
            <w:bottom w:val="none" w:sz="0" w:space="0" w:color="auto"/>
            <w:right w:val="none" w:sz="0" w:space="0" w:color="auto"/>
          </w:divBdr>
        </w:div>
        <w:div w:id="1565096756">
          <w:marLeft w:val="0"/>
          <w:marRight w:val="0"/>
          <w:marTop w:val="0"/>
          <w:marBottom w:val="0"/>
          <w:divBdr>
            <w:top w:val="none" w:sz="0" w:space="0" w:color="auto"/>
            <w:left w:val="none" w:sz="0" w:space="0" w:color="auto"/>
            <w:bottom w:val="none" w:sz="0" w:space="0" w:color="auto"/>
            <w:right w:val="none" w:sz="0" w:space="0" w:color="auto"/>
          </w:divBdr>
        </w:div>
        <w:div w:id="1623343257">
          <w:marLeft w:val="0"/>
          <w:marRight w:val="0"/>
          <w:marTop w:val="0"/>
          <w:marBottom w:val="0"/>
          <w:divBdr>
            <w:top w:val="none" w:sz="0" w:space="0" w:color="auto"/>
            <w:left w:val="none" w:sz="0" w:space="0" w:color="auto"/>
            <w:bottom w:val="none" w:sz="0" w:space="0" w:color="auto"/>
            <w:right w:val="none" w:sz="0" w:space="0" w:color="auto"/>
          </w:divBdr>
        </w:div>
        <w:div w:id="1671715660">
          <w:marLeft w:val="0"/>
          <w:marRight w:val="0"/>
          <w:marTop w:val="0"/>
          <w:marBottom w:val="0"/>
          <w:divBdr>
            <w:top w:val="none" w:sz="0" w:space="0" w:color="auto"/>
            <w:left w:val="none" w:sz="0" w:space="0" w:color="auto"/>
            <w:bottom w:val="none" w:sz="0" w:space="0" w:color="auto"/>
            <w:right w:val="none" w:sz="0" w:space="0" w:color="auto"/>
          </w:divBdr>
        </w:div>
        <w:div w:id="1718159401">
          <w:marLeft w:val="0"/>
          <w:marRight w:val="0"/>
          <w:marTop w:val="0"/>
          <w:marBottom w:val="0"/>
          <w:divBdr>
            <w:top w:val="none" w:sz="0" w:space="0" w:color="auto"/>
            <w:left w:val="none" w:sz="0" w:space="0" w:color="auto"/>
            <w:bottom w:val="none" w:sz="0" w:space="0" w:color="auto"/>
            <w:right w:val="none" w:sz="0" w:space="0" w:color="auto"/>
          </w:divBdr>
        </w:div>
        <w:div w:id="1794011909">
          <w:marLeft w:val="0"/>
          <w:marRight w:val="0"/>
          <w:marTop w:val="0"/>
          <w:marBottom w:val="0"/>
          <w:divBdr>
            <w:top w:val="none" w:sz="0" w:space="0" w:color="auto"/>
            <w:left w:val="none" w:sz="0" w:space="0" w:color="auto"/>
            <w:bottom w:val="none" w:sz="0" w:space="0" w:color="auto"/>
            <w:right w:val="none" w:sz="0" w:space="0" w:color="auto"/>
          </w:divBdr>
        </w:div>
        <w:div w:id="2062708057">
          <w:marLeft w:val="0"/>
          <w:marRight w:val="0"/>
          <w:marTop w:val="0"/>
          <w:marBottom w:val="0"/>
          <w:divBdr>
            <w:top w:val="none" w:sz="0" w:space="0" w:color="auto"/>
            <w:left w:val="none" w:sz="0" w:space="0" w:color="auto"/>
            <w:bottom w:val="none" w:sz="0" w:space="0" w:color="auto"/>
            <w:right w:val="none" w:sz="0" w:space="0" w:color="auto"/>
          </w:divBdr>
        </w:div>
      </w:divsChild>
    </w:div>
    <w:div w:id="740371214">
      <w:bodyDiv w:val="1"/>
      <w:marLeft w:val="0"/>
      <w:marRight w:val="0"/>
      <w:marTop w:val="0"/>
      <w:marBottom w:val="0"/>
      <w:divBdr>
        <w:top w:val="none" w:sz="0" w:space="0" w:color="auto"/>
        <w:left w:val="none" w:sz="0" w:space="0" w:color="auto"/>
        <w:bottom w:val="none" w:sz="0" w:space="0" w:color="auto"/>
        <w:right w:val="none" w:sz="0" w:space="0" w:color="auto"/>
      </w:divBdr>
    </w:div>
    <w:div w:id="877930046">
      <w:bodyDiv w:val="1"/>
      <w:marLeft w:val="0"/>
      <w:marRight w:val="0"/>
      <w:marTop w:val="0"/>
      <w:marBottom w:val="0"/>
      <w:divBdr>
        <w:top w:val="none" w:sz="0" w:space="0" w:color="auto"/>
        <w:left w:val="none" w:sz="0" w:space="0" w:color="auto"/>
        <w:bottom w:val="none" w:sz="0" w:space="0" w:color="auto"/>
        <w:right w:val="none" w:sz="0" w:space="0" w:color="auto"/>
      </w:divBdr>
    </w:div>
    <w:div w:id="907032888">
      <w:bodyDiv w:val="1"/>
      <w:marLeft w:val="0"/>
      <w:marRight w:val="0"/>
      <w:marTop w:val="0"/>
      <w:marBottom w:val="0"/>
      <w:divBdr>
        <w:top w:val="none" w:sz="0" w:space="0" w:color="auto"/>
        <w:left w:val="none" w:sz="0" w:space="0" w:color="auto"/>
        <w:bottom w:val="none" w:sz="0" w:space="0" w:color="auto"/>
        <w:right w:val="none" w:sz="0" w:space="0" w:color="auto"/>
      </w:divBdr>
    </w:div>
    <w:div w:id="1060707536">
      <w:bodyDiv w:val="1"/>
      <w:marLeft w:val="0"/>
      <w:marRight w:val="0"/>
      <w:marTop w:val="0"/>
      <w:marBottom w:val="0"/>
      <w:divBdr>
        <w:top w:val="none" w:sz="0" w:space="0" w:color="auto"/>
        <w:left w:val="none" w:sz="0" w:space="0" w:color="auto"/>
        <w:bottom w:val="none" w:sz="0" w:space="0" w:color="auto"/>
        <w:right w:val="none" w:sz="0" w:space="0" w:color="auto"/>
      </w:divBdr>
    </w:div>
    <w:div w:id="1097822834">
      <w:bodyDiv w:val="1"/>
      <w:marLeft w:val="0"/>
      <w:marRight w:val="0"/>
      <w:marTop w:val="0"/>
      <w:marBottom w:val="0"/>
      <w:divBdr>
        <w:top w:val="none" w:sz="0" w:space="0" w:color="auto"/>
        <w:left w:val="none" w:sz="0" w:space="0" w:color="auto"/>
        <w:bottom w:val="none" w:sz="0" w:space="0" w:color="auto"/>
        <w:right w:val="none" w:sz="0" w:space="0" w:color="auto"/>
      </w:divBdr>
    </w:div>
    <w:div w:id="1137525980">
      <w:bodyDiv w:val="1"/>
      <w:marLeft w:val="0"/>
      <w:marRight w:val="0"/>
      <w:marTop w:val="0"/>
      <w:marBottom w:val="0"/>
      <w:divBdr>
        <w:top w:val="none" w:sz="0" w:space="0" w:color="auto"/>
        <w:left w:val="none" w:sz="0" w:space="0" w:color="auto"/>
        <w:bottom w:val="none" w:sz="0" w:space="0" w:color="auto"/>
        <w:right w:val="none" w:sz="0" w:space="0" w:color="auto"/>
      </w:divBdr>
    </w:div>
    <w:div w:id="1167669821">
      <w:bodyDiv w:val="1"/>
      <w:marLeft w:val="0"/>
      <w:marRight w:val="0"/>
      <w:marTop w:val="0"/>
      <w:marBottom w:val="0"/>
      <w:divBdr>
        <w:top w:val="none" w:sz="0" w:space="0" w:color="auto"/>
        <w:left w:val="none" w:sz="0" w:space="0" w:color="auto"/>
        <w:bottom w:val="none" w:sz="0" w:space="0" w:color="auto"/>
        <w:right w:val="none" w:sz="0" w:space="0" w:color="auto"/>
      </w:divBdr>
    </w:div>
    <w:div w:id="1259676959">
      <w:bodyDiv w:val="1"/>
      <w:marLeft w:val="0"/>
      <w:marRight w:val="0"/>
      <w:marTop w:val="0"/>
      <w:marBottom w:val="0"/>
      <w:divBdr>
        <w:top w:val="none" w:sz="0" w:space="0" w:color="auto"/>
        <w:left w:val="none" w:sz="0" w:space="0" w:color="auto"/>
        <w:bottom w:val="none" w:sz="0" w:space="0" w:color="auto"/>
        <w:right w:val="none" w:sz="0" w:space="0" w:color="auto"/>
      </w:divBdr>
    </w:div>
    <w:div w:id="1273050641">
      <w:bodyDiv w:val="1"/>
      <w:marLeft w:val="0"/>
      <w:marRight w:val="0"/>
      <w:marTop w:val="0"/>
      <w:marBottom w:val="0"/>
      <w:divBdr>
        <w:top w:val="none" w:sz="0" w:space="0" w:color="auto"/>
        <w:left w:val="none" w:sz="0" w:space="0" w:color="auto"/>
        <w:bottom w:val="none" w:sz="0" w:space="0" w:color="auto"/>
        <w:right w:val="none" w:sz="0" w:space="0" w:color="auto"/>
      </w:divBdr>
    </w:div>
    <w:div w:id="1399204696">
      <w:bodyDiv w:val="1"/>
      <w:marLeft w:val="0"/>
      <w:marRight w:val="0"/>
      <w:marTop w:val="0"/>
      <w:marBottom w:val="0"/>
      <w:divBdr>
        <w:top w:val="none" w:sz="0" w:space="0" w:color="auto"/>
        <w:left w:val="none" w:sz="0" w:space="0" w:color="auto"/>
        <w:bottom w:val="none" w:sz="0" w:space="0" w:color="auto"/>
        <w:right w:val="none" w:sz="0" w:space="0" w:color="auto"/>
      </w:divBdr>
    </w:div>
    <w:div w:id="1453939335">
      <w:bodyDiv w:val="1"/>
      <w:marLeft w:val="0"/>
      <w:marRight w:val="0"/>
      <w:marTop w:val="0"/>
      <w:marBottom w:val="0"/>
      <w:divBdr>
        <w:top w:val="none" w:sz="0" w:space="0" w:color="auto"/>
        <w:left w:val="none" w:sz="0" w:space="0" w:color="auto"/>
        <w:bottom w:val="none" w:sz="0" w:space="0" w:color="auto"/>
        <w:right w:val="none" w:sz="0" w:space="0" w:color="auto"/>
      </w:divBdr>
    </w:div>
    <w:div w:id="1460873805">
      <w:bodyDiv w:val="1"/>
      <w:marLeft w:val="0"/>
      <w:marRight w:val="0"/>
      <w:marTop w:val="0"/>
      <w:marBottom w:val="0"/>
      <w:divBdr>
        <w:top w:val="none" w:sz="0" w:space="0" w:color="auto"/>
        <w:left w:val="none" w:sz="0" w:space="0" w:color="auto"/>
        <w:bottom w:val="none" w:sz="0" w:space="0" w:color="auto"/>
        <w:right w:val="none" w:sz="0" w:space="0" w:color="auto"/>
      </w:divBdr>
    </w:div>
    <w:div w:id="1614049642">
      <w:bodyDiv w:val="1"/>
      <w:marLeft w:val="0"/>
      <w:marRight w:val="0"/>
      <w:marTop w:val="0"/>
      <w:marBottom w:val="0"/>
      <w:divBdr>
        <w:top w:val="none" w:sz="0" w:space="0" w:color="auto"/>
        <w:left w:val="none" w:sz="0" w:space="0" w:color="auto"/>
        <w:bottom w:val="none" w:sz="0" w:space="0" w:color="auto"/>
        <w:right w:val="none" w:sz="0" w:space="0" w:color="auto"/>
      </w:divBdr>
    </w:div>
    <w:div w:id="1732576106">
      <w:bodyDiv w:val="1"/>
      <w:marLeft w:val="0"/>
      <w:marRight w:val="0"/>
      <w:marTop w:val="0"/>
      <w:marBottom w:val="0"/>
      <w:divBdr>
        <w:top w:val="none" w:sz="0" w:space="0" w:color="auto"/>
        <w:left w:val="none" w:sz="0" w:space="0" w:color="auto"/>
        <w:bottom w:val="none" w:sz="0" w:space="0" w:color="auto"/>
        <w:right w:val="none" w:sz="0" w:space="0" w:color="auto"/>
      </w:divBdr>
    </w:div>
    <w:div w:id="1761442377">
      <w:bodyDiv w:val="1"/>
      <w:marLeft w:val="0"/>
      <w:marRight w:val="0"/>
      <w:marTop w:val="0"/>
      <w:marBottom w:val="0"/>
      <w:divBdr>
        <w:top w:val="none" w:sz="0" w:space="0" w:color="auto"/>
        <w:left w:val="none" w:sz="0" w:space="0" w:color="auto"/>
        <w:bottom w:val="none" w:sz="0" w:space="0" w:color="auto"/>
        <w:right w:val="none" w:sz="0" w:space="0" w:color="auto"/>
      </w:divBdr>
    </w:div>
    <w:div w:id="1782795848">
      <w:bodyDiv w:val="1"/>
      <w:marLeft w:val="0"/>
      <w:marRight w:val="0"/>
      <w:marTop w:val="0"/>
      <w:marBottom w:val="0"/>
      <w:divBdr>
        <w:top w:val="none" w:sz="0" w:space="0" w:color="auto"/>
        <w:left w:val="none" w:sz="0" w:space="0" w:color="auto"/>
        <w:bottom w:val="none" w:sz="0" w:space="0" w:color="auto"/>
        <w:right w:val="none" w:sz="0" w:space="0" w:color="auto"/>
      </w:divBdr>
      <w:divsChild>
        <w:div w:id="995106594">
          <w:marLeft w:val="0"/>
          <w:marRight w:val="0"/>
          <w:marTop w:val="0"/>
          <w:marBottom w:val="0"/>
          <w:divBdr>
            <w:top w:val="none" w:sz="0" w:space="0" w:color="auto"/>
            <w:left w:val="none" w:sz="0" w:space="0" w:color="auto"/>
            <w:bottom w:val="none" w:sz="0" w:space="0" w:color="auto"/>
            <w:right w:val="none" w:sz="0" w:space="0" w:color="auto"/>
          </w:divBdr>
          <w:divsChild>
            <w:div w:id="35276590">
              <w:marLeft w:val="0"/>
              <w:marRight w:val="0"/>
              <w:marTop w:val="0"/>
              <w:marBottom w:val="0"/>
              <w:divBdr>
                <w:top w:val="none" w:sz="0" w:space="0" w:color="auto"/>
                <w:left w:val="none" w:sz="0" w:space="0" w:color="auto"/>
                <w:bottom w:val="none" w:sz="0" w:space="0" w:color="auto"/>
                <w:right w:val="none" w:sz="0" w:space="0" w:color="auto"/>
              </w:divBdr>
              <w:divsChild>
                <w:div w:id="672032885">
                  <w:marLeft w:val="0"/>
                  <w:marRight w:val="0"/>
                  <w:marTop w:val="0"/>
                  <w:marBottom w:val="0"/>
                  <w:divBdr>
                    <w:top w:val="none" w:sz="0" w:space="0" w:color="auto"/>
                    <w:left w:val="none" w:sz="0" w:space="0" w:color="auto"/>
                    <w:bottom w:val="none" w:sz="0" w:space="0" w:color="auto"/>
                    <w:right w:val="none" w:sz="0" w:space="0" w:color="auto"/>
                  </w:divBdr>
                  <w:divsChild>
                    <w:div w:id="1034039013">
                      <w:marLeft w:val="0"/>
                      <w:marRight w:val="0"/>
                      <w:marTop w:val="0"/>
                      <w:marBottom w:val="0"/>
                      <w:divBdr>
                        <w:top w:val="none" w:sz="0" w:space="0" w:color="auto"/>
                        <w:left w:val="none" w:sz="0" w:space="0" w:color="auto"/>
                        <w:bottom w:val="none" w:sz="0" w:space="0" w:color="auto"/>
                        <w:right w:val="none" w:sz="0" w:space="0" w:color="auto"/>
                      </w:divBdr>
                      <w:divsChild>
                        <w:div w:id="309291401">
                          <w:marLeft w:val="0"/>
                          <w:marRight w:val="0"/>
                          <w:marTop w:val="120"/>
                          <w:marBottom w:val="0"/>
                          <w:divBdr>
                            <w:top w:val="none" w:sz="0" w:space="0" w:color="auto"/>
                            <w:left w:val="none" w:sz="0" w:space="0" w:color="auto"/>
                            <w:bottom w:val="none" w:sz="0" w:space="0" w:color="auto"/>
                            <w:right w:val="none" w:sz="0" w:space="0" w:color="auto"/>
                          </w:divBdr>
                        </w:div>
                        <w:div w:id="1549149001">
                          <w:marLeft w:val="0"/>
                          <w:marRight w:val="0"/>
                          <w:marTop w:val="0"/>
                          <w:marBottom w:val="0"/>
                          <w:divBdr>
                            <w:top w:val="none" w:sz="0" w:space="0" w:color="auto"/>
                            <w:left w:val="none" w:sz="0" w:space="0" w:color="auto"/>
                            <w:bottom w:val="none" w:sz="0" w:space="0" w:color="auto"/>
                            <w:right w:val="none" w:sz="0" w:space="0" w:color="auto"/>
                          </w:divBdr>
                        </w:div>
                      </w:divsChild>
                    </w:div>
                    <w:div w:id="1864631303">
                      <w:marLeft w:val="0"/>
                      <w:marRight w:val="0"/>
                      <w:marTop w:val="0"/>
                      <w:marBottom w:val="0"/>
                      <w:divBdr>
                        <w:top w:val="none" w:sz="0" w:space="0" w:color="auto"/>
                        <w:left w:val="none" w:sz="0" w:space="0" w:color="auto"/>
                        <w:bottom w:val="none" w:sz="0" w:space="0" w:color="auto"/>
                        <w:right w:val="none" w:sz="0" w:space="0" w:color="auto"/>
                      </w:divBdr>
                      <w:divsChild>
                        <w:div w:id="1091389945">
                          <w:marLeft w:val="0"/>
                          <w:marRight w:val="0"/>
                          <w:marTop w:val="0"/>
                          <w:marBottom w:val="0"/>
                          <w:divBdr>
                            <w:top w:val="none" w:sz="0" w:space="0" w:color="auto"/>
                            <w:left w:val="none" w:sz="0" w:space="0" w:color="auto"/>
                            <w:bottom w:val="none" w:sz="0" w:space="0" w:color="auto"/>
                            <w:right w:val="none" w:sz="0" w:space="0" w:color="auto"/>
                          </w:divBdr>
                        </w:div>
                        <w:div w:id="1176307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569711">
                  <w:marLeft w:val="0"/>
                  <w:marRight w:val="0"/>
                  <w:marTop w:val="120"/>
                  <w:marBottom w:val="0"/>
                  <w:divBdr>
                    <w:top w:val="none" w:sz="0" w:space="0" w:color="auto"/>
                    <w:left w:val="none" w:sz="0" w:space="0" w:color="auto"/>
                    <w:bottom w:val="none" w:sz="0" w:space="0" w:color="auto"/>
                    <w:right w:val="none" w:sz="0" w:space="0" w:color="auto"/>
                  </w:divBdr>
                </w:div>
              </w:divsChild>
            </w:div>
            <w:div w:id="501745769">
              <w:marLeft w:val="0"/>
              <w:marRight w:val="0"/>
              <w:marTop w:val="0"/>
              <w:marBottom w:val="0"/>
              <w:divBdr>
                <w:top w:val="none" w:sz="0" w:space="0" w:color="auto"/>
                <w:left w:val="none" w:sz="0" w:space="0" w:color="auto"/>
                <w:bottom w:val="none" w:sz="0" w:space="0" w:color="auto"/>
                <w:right w:val="none" w:sz="0" w:space="0" w:color="auto"/>
              </w:divBdr>
              <w:divsChild>
                <w:div w:id="1041594866">
                  <w:marLeft w:val="0"/>
                  <w:marRight w:val="0"/>
                  <w:marTop w:val="120"/>
                  <w:marBottom w:val="0"/>
                  <w:divBdr>
                    <w:top w:val="none" w:sz="0" w:space="0" w:color="auto"/>
                    <w:left w:val="none" w:sz="0" w:space="0" w:color="auto"/>
                    <w:bottom w:val="none" w:sz="0" w:space="0" w:color="auto"/>
                    <w:right w:val="none" w:sz="0" w:space="0" w:color="auto"/>
                  </w:divBdr>
                </w:div>
                <w:div w:id="1535731930">
                  <w:marLeft w:val="0"/>
                  <w:marRight w:val="0"/>
                  <w:marTop w:val="0"/>
                  <w:marBottom w:val="0"/>
                  <w:divBdr>
                    <w:top w:val="none" w:sz="0" w:space="0" w:color="auto"/>
                    <w:left w:val="none" w:sz="0" w:space="0" w:color="auto"/>
                    <w:bottom w:val="none" w:sz="0" w:space="0" w:color="auto"/>
                    <w:right w:val="none" w:sz="0" w:space="0" w:color="auto"/>
                  </w:divBdr>
                </w:div>
              </w:divsChild>
            </w:div>
            <w:div w:id="1006371396">
              <w:marLeft w:val="0"/>
              <w:marRight w:val="0"/>
              <w:marTop w:val="0"/>
              <w:marBottom w:val="0"/>
              <w:divBdr>
                <w:top w:val="none" w:sz="0" w:space="0" w:color="auto"/>
                <w:left w:val="none" w:sz="0" w:space="0" w:color="auto"/>
                <w:bottom w:val="none" w:sz="0" w:space="0" w:color="auto"/>
                <w:right w:val="none" w:sz="0" w:space="0" w:color="auto"/>
              </w:divBdr>
              <w:divsChild>
                <w:div w:id="929580557">
                  <w:marLeft w:val="0"/>
                  <w:marRight w:val="0"/>
                  <w:marTop w:val="120"/>
                  <w:marBottom w:val="0"/>
                  <w:divBdr>
                    <w:top w:val="none" w:sz="0" w:space="0" w:color="auto"/>
                    <w:left w:val="none" w:sz="0" w:space="0" w:color="auto"/>
                    <w:bottom w:val="none" w:sz="0" w:space="0" w:color="auto"/>
                    <w:right w:val="none" w:sz="0" w:space="0" w:color="auto"/>
                  </w:divBdr>
                </w:div>
                <w:div w:id="1874733851">
                  <w:marLeft w:val="0"/>
                  <w:marRight w:val="0"/>
                  <w:marTop w:val="0"/>
                  <w:marBottom w:val="0"/>
                  <w:divBdr>
                    <w:top w:val="none" w:sz="0" w:space="0" w:color="auto"/>
                    <w:left w:val="none" w:sz="0" w:space="0" w:color="auto"/>
                    <w:bottom w:val="none" w:sz="0" w:space="0" w:color="auto"/>
                    <w:right w:val="none" w:sz="0" w:space="0" w:color="auto"/>
                  </w:divBdr>
                </w:div>
              </w:divsChild>
            </w:div>
            <w:div w:id="1678843554">
              <w:marLeft w:val="0"/>
              <w:marRight w:val="0"/>
              <w:marTop w:val="0"/>
              <w:marBottom w:val="0"/>
              <w:divBdr>
                <w:top w:val="none" w:sz="0" w:space="0" w:color="auto"/>
                <w:left w:val="none" w:sz="0" w:space="0" w:color="auto"/>
                <w:bottom w:val="none" w:sz="0" w:space="0" w:color="auto"/>
                <w:right w:val="none" w:sz="0" w:space="0" w:color="auto"/>
              </w:divBdr>
              <w:divsChild>
                <w:div w:id="509761384">
                  <w:marLeft w:val="0"/>
                  <w:marRight w:val="0"/>
                  <w:marTop w:val="0"/>
                  <w:marBottom w:val="0"/>
                  <w:divBdr>
                    <w:top w:val="none" w:sz="0" w:space="0" w:color="auto"/>
                    <w:left w:val="none" w:sz="0" w:space="0" w:color="auto"/>
                    <w:bottom w:val="none" w:sz="0" w:space="0" w:color="auto"/>
                    <w:right w:val="none" w:sz="0" w:space="0" w:color="auto"/>
                  </w:divBdr>
                </w:div>
                <w:div w:id="1079136879">
                  <w:marLeft w:val="0"/>
                  <w:marRight w:val="0"/>
                  <w:marTop w:val="120"/>
                  <w:marBottom w:val="0"/>
                  <w:divBdr>
                    <w:top w:val="none" w:sz="0" w:space="0" w:color="auto"/>
                    <w:left w:val="none" w:sz="0" w:space="0" w:color="auto"/>
                    <w:bottom w:val="none" w:sz="0" w:space="0" w:color="auto"/>
                    <w:right w:val="none" w:sz="0" w:space="0" w:color="auto"/>
                  </w:divBdr>
                </w:div>
              </w:divsChild>
            </w:div>
            <w:div w:id="1933658772">
              <w:marLeft w:val="0"/>
              <w:marRight w:val="0"/>
              <w:marTop w:val="0"/>
              <w:marBottom w:val="0"/>
              <w:divBdr>
                <w:top w:val="none" w:sz="0" w:space="0" w:color="auto"/>
                <w:left w:val="none" w:sz="0" w:space="0" w:color="auto"/>
                <w:bottom w:val="none" w:sz="0" w:space="0" w:color="auto"/>
                <w:right w:val="none" w:sz="0" w:space="0" w:color="auto"/>
              </w:divBdr>
              <w:divsChild>
                <w:div w:id="874077446">
                  <w:marLeft w:val="0"/>
                  <w:marRight w:val="0"/>
                  <w:marTop w:val="120"/>
                  <w:marBottom w:val="0"/>
                  <w:divBdr>
                    <w:top w:val="none" w:sz="0" w:space="0" w:color="auto"/>
                    <w:left w:val="none" w:sz="0" w:space="0" w:color="auto"/>
                    <w:bottom w:val="none" w:sz="0" w:space="0" w:color="auto"/>
                    <w:right w:val="none" w:sz="0" w:space="0" w:color="auto"/>
                  </w:divBdr>
                </w:div>
                <w:div w:id="14337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5492">
          <w:marLeft w:val="0"/>
          <w:marRight w:val="0"/>
          <w:marTop w:val="120"/>
          <w:marBottom w:val="0"/>
          <w:divBdr>
            <w:top w:val="none" w:sz="0" w:space="0" w:color="auto"/>
            <w:left w:val="none" w:sz="0" w:space="0" w:color="auto"/>
            <w:bottom w:val="none" w:sz="0" w:space="0" w:color="auto"/>
            <w:right w:val="none" w:sz="0" w:space="0" w:color="auto"/>
          </w:divBdr>
        </w:div>
      </w:divsChild>
    </w:div>
    <w:div w:id="1790657946">
      <w:bodyDiv w:val="1"/>
      <w:marLeft w:val="0"/>
      <w:marRight w:val="0"/>
      <w:marTop w:val="0"/>
      <w:marBottom w:val="0"/>
      <w:divBdr>
        <w:top w:val="none" w:sz="0" w:space="0" w:color="auto"/>
        <w:left w:val="none" w:sz="0" w:space="0" w:color="auto"/>
        <w:bottom w:val="none" w:sz="0" w:space="0" w:color="auto"/>
        <w:right w:val="none" w:sz="0" w:space="0" w:color="auto"/>
      </w:divBdr>
    </w:div>
    <w:div w:id="1838838567">
      <w:bodyDiv w:val="1"/>
      <w:marLeft w:val="0"/>
      <w:marRight w:val="0"/>
      <w:marTop w:val="0"/>
      <w:marBottom w:val="0"/>
      <w:divBdr>
        <w:top w:val="none" w:sz="0" w:space="0" w:color="auto"/>
        <w:left w:val="none" w:sz="0" w:space="0" w:color="auto"/>
        <w:bottom w:val="none" w:sz="0" w:space="0" w:color="auto"/>
        <w:right w:val="none" w:sz="0" w:space="0" w:color="auto"/>
      </w:divBdr>
    </w:div>
    <w:div w:id="1936935189">
      <w:bodyDiv w:val="1"/>
      <w:marLeft w:val="0"/>
      <w:marRight w:val="0"/>
      <w:marTop w:val="0"/>
      <w:marBottom w:val="0"/>
      <w:divBdr>
        <w:top w:val="none" w:sz="0" w:space="0" w:color="auto"/>
        <w:left w:val="none" w:sz="0" w:space="0" w:color="auto"/>
        <w:bottom w:val="none" w:sz="0" w:space="0" w:color="auto"/>
        <w:right w:val="none" w:sz="0" w:space="0" w:color="auto"/>
      </w:divBdr>
    </w:div>
    <w:div w:id="1957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mis2020.government.bg/bg/s/800c457d-e8be-4421-8ed9-9e78d0a75c39/Procedure/Active" TargetMode="External"/><Relationship Id="rId4" Type="http://schemas.openxmlformats.org/officeDocument/2006/relationships/settings" Target="settings.xml"/><Relationship Id="rId9" Type="http://schemas.openxmlformats.org/officeDocument/2006/relationships/hyperlink" Target="apis://Base=NORM&amp;DocCode=4346&amp;ToPar=Art4&#1072;&amp;Type=20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3FDF-BB2A-4BB0-977E-4C69B780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15331</Words>
  <Characters>87388</Characters>
  <Application>Microsoft Office Word</Application>
  <DocSecurity>0</DocSecurity>
  <Lines>728</Lines>
  <Paragraphs>205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Първи етап – Приемане и регистриране на комплекта от документи</vt:lpstr>
      <vt:lpstr>Първи етап – Приемане и регистриране на комплекта от документи</vt:lpstr>
    </vt:vector>
  </TitlesOfParts>
  <Company/>
  <LinksUpToDate>false</LinksUpToDate>
  <CharactersWithSpaces>102514</CharactersWithSpaces>
  <SharedDoc>false</SharedDoc>
  <HLinks>
    <vt:vector size="234" baseType="variant">
      <vt:variant>
        <vt:i4>6684709</vt:i4>
      </vt:variant>
      <vt:variant>
        <vt:i4>228</vt:i4>
      </vt:variant>
      <vt:variant>
        <vt:i4>0</vt:i4>
      </vt:variant>
      <vt:variant>
        <vt:i4>5</vt:i4>
      </vt:variant>
      <vt:variant>
        <vt:lpwstr>https://eumis2020.government.bg/bg/s/800c457d-e8be-4421-8ed9-9e78d0a75c39/Procedure/Active</vt:lpwstr>
      </vt:variant>
      <vt:variant>
        <vt:lpwstr/>
      </vt:variant>
      <vt:variant>
        <vt:i4>6620201</vt:i4>
      </vt:variant>
      <vt:variant>
        <vt:i4>225</vt:i4>
      </vt:variant>
      <vt:variant>
        <vt:i4>0</vt:i4>
      </vt:variant>
      <vt:variant>
        <vt:i4>5</vt:i4>
      </vt:variant>
      <vt:variant>
        <vt:lpwstr>apis://Base=NORM&amp;DocCode=4346&amp;ToPar=Art4а&amp;Type=201/</vt:lpwstr>
      </vt:variant>
      <vt:variant>
        <vt:lpwstr/>
      </vt:variant>
      <vt:variant>
        <vt:i4>1507383</vt:i4>
      </vt:variant>
      <vt:variant>
        <vt:i4>218</vt:i4>
      </vt:variant>
      <vt:variant>
        <vt:i4>0</vt:i4>
      </vt:variant>
      <vt:variant>
        <vt:i4>5</vt:i4>
      </vt:variant>
      <vt:variant>
        <vt:lpwstr/>
      </vt:variant>
      <vt:variant>
        <vt:lpwstr>_Toc113455005</vt:lpwstr>
      </vt:variant>
      <vt:variant>
        <vt:i4>1507383</vt:i4>
      </vt:variant>
      <vt:variant>
        <vt:i4>212</vt:i4>
      </vt:variant>
      <vt:variant>
        <vt:i4>0</vt:i4>
      </vt:variant>
      <vt:variant>
        <vt:i4>5</vt:i4>
      </vt:variant>
      <vt:variant>
        <vt:lpwstr/>
      </vt:variant>
      <vt:variant>
        <vt:lpwstr>_Toc113455004</vt:lpwstr>
      </vt:variant>
      <vt:variant>
        <vt:i4>1507383</vt:i4>
      </vt:variant>
      <vt:variant>
        <vt:i4>206</vt:i4>
      </vt:variant>
      <vt:variant>
        <vt:i4>0</vt:i4>
      </vt:variant>
      <vt:variant>
        <vt:i4>5</vt:i4>
      </vt:variant>
      <vt:variant>
        <vt:lpwstr/>
      </vt:variant>
      <vt:variant>
        <vt:lpwstr>_Toc113455003</vt:lpwstr>
      </vt:variant>
      <vt:variant>
        <vt:i4>1507383</vt:i4>
      </vt:variant>
      <vt:variant>
        <vt:i4>200</vt:i4>
      </vt:variant>
      <vt:variant>
        <vt:i4>0</vt:i4>
      </vt:variant>
      <vt:variant>
        <vt:i4>5</vt:i4>
      </vt:variant>
      <vt:variant>
        <vt:lpwstr/>
      </vt:variant>
      <vt:variant>
        <vt:lpwstr>_Toc113455002</vt:lpwstr>
      </vt:variant>
      <vt:variant>
        <vt:i4>1507383</vt:i4>
      </vt:variant>
      <vt:variant>
        <vt:i4>194</vt:i4>
      </vt:variant>
      <vt:variant>
        <vt:i4>0</vt:i4>
      </vt:variant>
      <vt:variant>
        <vt:i4>5</vt:i4>
      </vt:variant>
      <vt:variant>
        <vt:lpwstr/>
      </vt:variant>
      <vt:variant>
        <vt:lpwstr>_Toc113455001</vt:lpwstr>
      </vt:variant>
      <vt:variant>
        <vt:i4>1507383</vt:i4>
      </vt:variant>
      <vt:variant>
        <vt:i4>188</vt:i4>
      </vt:variant>
      <vt:variant>
        <vt:i4>0</vt:i4>
      </vt:variant>
      <vt:variant>
        <vt:i4>5</vt:i4>
      </vt:variant>
      <vt:variant>
        <vt:lpwstr/>
      </vt:variant>
      <vt:variant>
        <vt:lpwstr>_Toc113455000</vt:lpwstr>
      </vt:variant>
      <vt:variant>
        <vt:i4>2031678</vt:i4>
      </vt:variant>
      <vt:variant>
        <vt:i4>182</vt:i4>
      </vt:variant>
      <vt:variant>
        <vt:i4>0</vt:i4>
      </vt:variant>
      <vt:variant>
        <vt:i4>5</vt:i4>
      </vt:variant>
      <vt:variant>
        <vt:lpwstr/>
      </vt:variant>
      <vt:variant>
        <vt:lpwstr>_Toc113454999</vt:lpwstr>
      </vt:variant>
      <vt:variant>
        <vt:i4>2031678</vt:i4>
      </vt:variant>
      <vt:variant>
        <vt:i4>176</vt:i4>
      </vt:variant>
      <vt:variant>
        <vt:i4>0</vt:i4>
      </vt:variant>
      <vt:variant>
        <vt:i4>5</vt:i4>
      </vt:variant>
      <vt:variant>
        <vt:lpwstr/>
      </vt:variant>
      <vt:variant>
        <vt:lpwstr>_Toc113454998</vt:lpwstr>
      </vt:variant>
      <vt:variant>
        <vt:i4>2031678</vt:i4>
      </vt:variant>
      <vt:variant>
        <vt:i4>170</vt:i4>
      </vt:variant>
      <vt:variant>
        <vt:i4>0</vt:i4>
      </vt:variant>
      <vt:variant>
        <vt:i4>5</vt:i4>
      </vt:variant>
      <vt:variant>
        <vt:lpwstr/>
      </vt:variant>
      <vt:variant>
        <vt:lpwstr>_Toc113454997</vt:lpwstr>
      </vt:variant>
      <vt:variant>
        <vt:i4>2031678</vt:i4>
      </vt:variant>
      <vt:variant>
        <vt:i4>164</vt:i4>
      </vt:variant>
      <vt:variant>
        <vt:i4>0</vt:i4>
      </vt:variant>
      <vt:variant>
        <vt:i4>5</vt:i4>
      </vt:variant>
      <vt:variant>
        <vt:lpwstr/>
      </vt:variant>
      <vt:variant>
        <vt:lpwstr>_Toc113454996</vt:lpwstr>
      </vt:variant>
      <vt:variant>
        <vt:i4>2031678</vt:i4>
      </vt:variant>
      <vt:variant>
        <vt:i4>158</vt:i4>
      </vt:variant>
      <vt:variant>
        <vt:i4>0</vt:i4>
      </vt:variant>
      <vt:variant>
        <vt:i4>5</vt:i4>
      </vt:variant>
      <vt:variant>
        <vt:lpwstr/>
      </vt:variant>
      <vt:variant>
        <vt:lpwstr>_Toc113454995</vt:lpwstr>
      </vt:variant>
      <vt:variant>
        <vt:i4>2031678</vt:i4>
      </vt:variant>
      <vt:variant>
        <vt:i4>152</vt:i4>
      </vt:variant>
      <vt:variant>
        <vt:i4>0</vt:i4>
      </vt:variant>
      <vt:variant>
        <vt:i4>5</vt:i4>
      </vt:variant>
      <vt:variant>
        <vt:lpwstr/>
      </vt:variant>
      <vt:variant>
        <vt:lpwstr>_Toc113454994</vt:lpwstr>
      </vt:variant>
      <vt:variant>
        <vt:i4>2031678</vt:i4>
      </vt:variant>
      <vt:variant>
        <vt:i4>146</vt:i4>
      </vt:variant>
      <vt:variant>
        <vt:i4>0</vt:i4>
      </vt:variant>
      <vt:variant>
        <vt:i4>5</vt:i4>
      </vt:variant>
      <vt:variant>
        <vt:lpwstr/>
      </vt:variant>
      <vt:variant>
        <vt:lpwstr>_Toc113454993</vt:lpwstr>
      </vt:variant>
      <vt:variant>
        <vt:i4>2031678</vt:i4>
      </vt:variant>
      <vt:variant>
        <vt:i4>140</vt:i4>
      </vt:variant>
      <vt:variant>
        <vt:i4>0</vt:i4>
      </vt:variant>
      <vt:variant>
        <vt:i4>5</vt:i4>
      </vt:variant>
      <vt:variant>
        <vt:lpwstr/>
      </vt:variant>
      <vt:variant>
        <vt:lpwstr>_Toc113454992</vt:lpwstr>
      </vt:variant>
      <vt:variant>
        <vt:i4>2031678</vt:i4>
      </vt:variant>
      <vt:variant>
        <vt:i4>134</vt:i4>
      </vt:variant>
      <vt:variant>
        <vt:i4>0</vt:i4>
      </vt:variant>
      <vt:variant>
        <vt:i4>5</vt:i4>
      </vt:variant>
      <vt:variant>
        <vt:lpwstr/>
      </vt:variant>
      <vt:variant>
        <vt:lpwstr>_Toc113454991</vt:lpwstr>
      </vt:variant>
      <vt:variant>
        <vt:i4>2031678</vt:i4>
      </vt:variant>
      <vt:variant>
        <vt:i4>128</vt:i4>
      </vt:variant>
      <vt:variant>
        <vt:i4>0</vt:i4>
      </vt:variant>
      <vt:variant>
        <vt:i4>5</vt:i4>
      </vt:variant>
      <vt:variant>
        <vt:lpwstr/>
      </vt:variant>
      <vt:variant>
        <vt:lpwstr>_Toc113454990</vt:lpwstr>
      </vt:variant>
      <vt:variant>
        <vt:i4>1966142</vt:i4>
      </vt:variant>
      <vt:variant>
        <vt:i4>122</vt:i4>
      </vt:variant>
      <vt:variant>
        <vt:i4>0</vt:i4>
      </vt:variant>
      <vt:variant>
        <vt:i4>5</vt:i4>
      </vt:variant>
      <vt:variant>
        <vt:lpwstr/>
      </vt:variant>
      <vt:variant>
        <vt:lpwstr>_Toc113454989</vt:lpwstr>
      </vt:variant>
      <vt:variant>
        <vt:i4>1966142</vt:i4>
      </vt:variant>
      <vt:variant>
        <vt:i4>116</vt:i4>
      </vt:variant>
      <vt:variant>
        <vt:i4>0</vt:i4>
      </vt:variant>
      <vt:variant>
        <vt:i4>5</vt:i4>
      </vt:variant>
      <vt:variant>
        <vt:lpwstr/>
      </vt:variant>
      <vt:variant>
        <vt:lpwstr>_Toc113454988</vt:lpwstr>
      </vt:variant>
      <vt:variant>
        <vt:i4>1966142</vt:i4>
      </vt:variant>
      <vt:variant>
        <vt:i4>110</vt:i4>
      </vt:variant>
      <vt:variant>
        <vt:i4>0</vt:i4>
      </vt:variant>
      <vt:variant>
        <vt:i4>5</vt:i4>
      </vt:variant>
      <vt:variant>
        <vt:lpwstr/>
      </vt:variant>
      <vt:variant>
        <vt:lpwstr>_Toc113454987</vt:lpwstr>
      </vt:variant>
      <vt:variant>
        <vt:i4>1966142</vt:i4>
      </vt:variant>
      <vt:variant>
        <vt:i4>104</vt:i4>
      </vt:variant>
      <vt:variant>
        <vt:i4>0</vt:i4>
      </vt:variant>
      <vt:variant>
        <vt:i4>5</vt:i4>
      </vt:variant>
      <vt:variant>
        <vt:lpwstr/>
      </vt:variant>
      <vt:variant>
        <vt:lpwstr>_Toc113454986</vt:lpwstr>
      </vt:variant>
      <vt:variant>
        <vt:i4>1966142</vt:i4>
      </vt:variant>
      <vt:variant>
        <vt:i4>98</vt:i4>
      </vt:variant>
      <vt:variant>
        <vt:i4>0</vt:i4>
      </vt:variant>
      <vt:variant>
        <vt:i4>5</vt:i4>
      </vt:variant>
      <vt:variant>
        <vt:lpwstr/>
      </vt:variant>
      <vt:variant>
        <vt:lpwstr>_Toc113454985</vt:lpwstr>
      </vt:variant>
      <vt:variant>
        <vt:i4>1966142</vt:i4>
      </vt:variant>
      <vt:variant>
        <vt:i4>92</vt:i4>
      </vt:variant>
      <vt:variant>
        <vt:i4>0</vt:i4>
      </vt:variant>
      <vt:variant>
        <vt:i4>5</vt:i4>
      </vt:variant>
      <vt:variant>
        <vt:lpwstr/>
      </vt:variant>
      <vt:variant>
        <vt:lpwstr>_Toc113454984</vt:lpwstr>
      </vt:variant>
      <vt:variant>
        <vt:i4>1966142</vt:i4>
      </vt:variant>
      <vt:variant>
        <vt:i4>86</vt:i4>
      </vt:variant>
      <vt:variant>
        <vt:i4>0</vt:i4>
      </vt:variant>
      <vt:variant>
        <vt:i4>5</vt:i4>
      </vt:variant>
      <vt:variant>
        <vt:lpwstr/>
      </vt:variant>
      <vt:variant>
        <vt:lpwstr>_Toc113454983</vt:lpwstr>
      </vt:variant>
      <vt:variant>
        <vt:i4>1966142</vt:i4>
      </vt:variant>
      <vt:variant>
        <vt:i4>80</vt:i4>
      </vt:variant>
      <vt:variant>
        <vt:i4>0</vt:i4>
      </vt:variant>
      <vt:variant>
        <vt:i4>5</vt:i4>
      </vt:variant>
      <vt:variant>
        <vt:lpwstr/>
      </vt:variant>
      <vt:variant>
        <vt:lpwstr>_Toc113454982</vt:lpwstr>
      </vt:variant>
      <vt:variant>
        <vt:i4>1966142</vt:i4>
      </vt:variant>
      <vt:variant>
        <vt:i4>74</vt:i4>
      </vt:variant>
      <vt:variant>
        <vt:i4>0</vt:i4>
      </vt:variant>
      <vt:variant>
        <vt:i4>5</vt:i4>
      </vt:variant>
      <vt:variant>
        <vt:lpwstr/>
      </vt:variant>
      <vt:variant>
        <vt:lpwstr>_Toc113454981</vt:lpwstr>
      </vt:variant>
      <vt:variant>
        <vt:i4>1966142</vt:i4>
      </vt:variant>
      <vt:variant>
        <vt:i4>68</vt:i4>
      </vt:variant>
      <vt:variant>
        <vt:i4>0</vt:i4>
      </vt:variant>
      <vt:variant>
        <vt:i4>5</vt:i4>
      </vt:variant>
      <vt:variant>
        <vt:lpwstr/>
      </vt:variant>
      <vt:variant>
        <vt:lpwstr>_Toc113454980</vt:lpwstr>
      </vt:variant>
      <vt:variant>
        <vt:i4>1114174</vt:i4>
      </vt:variant>
      <vt:variant>
        <vt:i4>62</vt:i4>
      </vt:variant>
      <vt:variant>
        <vt:i4>0</vt:i4>
      </vt:variant>
      <vt:variant>
        <vt:i4>5</vt:i4>
      </vt:variant>
      <vt:variant>
        <vt:lpwstr/>
      </vt:variant>
      <vt:variant>
        <vt:lpwstr>_Toc113454979</vt:lpwstr>
      </vt:variant>
      <vt:variant>
        <vt:i4>1114174</vt:i4>
      </vt:variant>
      <vt:variant>
        <vt:i4>56</vt:i4>
      </vt:variant>
      <vt:variant>
        <vt:i4>0</vt:i4>
      </vt:variant>
      <vt:variant>
        <vt:i4>5</vt:i4>
      </vt:variant>
      <vt:variant>
        <vt:lpwstr/>
      </vt:variant>
      <vt:variant>
        <vt:lpwstr>_Toc113454978</vt:lpwstr>
      </vt:variant>
      <vt:variant>
        <vt:i4>1114174</vt:i4>
      </vt:variant>
      <vt:variant>
        <vt:i4>50</vt:i4>
      </vt:variant>
      <vt:variant>
        <vt:i4>0</vt:i4>
      </vt:variant>
      <vt:variant>
        <vt:i4>5</vt:i4>
      </vt:variant>
      <vt:variant>
        <vt:lpwstr/>
      </vt:variant>
      <vt:variant>
        <vt:lpwstr>_Toc113454977</vt:lpwstr>
      </vt:variant>
      <vt:variant>
        <vt:i4>1114174</vt:i4>
      </vt:variant>
      <vt:variant>
        <vt:i4>44</vt:i4>
      </vt:variant>
      <vt:variant>
        <vt:i4>0</vt:i4>
      </vt:variant>
      <vt:variant>
        <vt:i4>5</vt:i4>
      </vt:variant>
      <vt:variant>
        <vt:lpwstr/>
      </vt:variant>
      <vt:variant>
        <vt:lpwstr>_Toc113454976</vt:lpwstr>
      </vt:variant>
      <vt:variant>
        <vt:i4>1114174</vt:i4>
      </vt:variant>
      <vt:variant>
        <vt:i4>38</vt:i4>
      </vt:variant>
      <vt:variant>
        <vt:i4>0</vt:i4>
      </vt:variant>
      <vt:variant>
        <vt:i4>5</vt:i4>
      </vt:variant>
      <vt:variant>
        <vt:lpwstr/>
      </vt:variant>
      <vt:variant>
        <vt:lpwstr>_Toc113454975</vt:lpwstr>
      </vt:variant>
      <vt:variant>
        <vt:i4>1114174</vt:i4>
      </vt:variant>
      <vt:variant>
        <vt:i4>32</vt:i4>
      </vt:variant>
      <vt:variant>
        <vt:i4>0</vt:i4>
      </vt:variant>
      <vt:variant>
        <vt:i4>5</vt:i4>
      </vt:variant>
      <vt:variant>
        <vt:lpwstr/>
      </vt:variant>
      <vt:variant>
        <vt:lpwstr>_Toc113454974</vt:lpwstr>
      </vt:variant>
      <vt:variant>
        <vt:i4>1114174</vt:i4>
      </vt:variant>
      <vt:variant>
        <vt:i4>26</vt:i4>
      </vt:variant>
      <vt:variant>
        <vt:i4>0</vt:i4>
      </vt:variant>
      <vt:variant>
        <vt:i4>5</vt:i4>
      </vt:variant>
      <vt:variant>
        <vt:lpwstr/>
      </vt:variant>
      <vt:variant>
        <vt:lpwstr>_Toc113454973</vt:lpwstr>
      </vt:variant>
      <vt:variant>
        <vt:i4>1114174</vt:i4>
      </vt:variant>
      <vt:variant>
        <vt:i4>20</vt:i4>
      </vt:variant>
      <vt:variant>
        <vt:i4>0</vt:i4>
      </vt:variant>
      <vt:variant>
        <vt:i4>5</vt:i4>
      </vt:variant>
      <vt:variant>
        <vt:lpwstr/>
      </vt:variant>
      <vt:variant>
        <vt:lpwstr>_Toc113454972</vt:lpwstr>
      </vt:variant>
      <vt:variant>
        <vt:i4>1114174</vt:i4>
      </vt:variant>
      <vt:variant>
        <vt:i4>14</vt:i4>
      </vt:variant>
      <vt:variant>
        <vt:i4>0</vt:i4>
      </vt:variant>
      <vt:variant>
        <vt:i4>5</vt:i4>
      </vt:variant>
      <vt:variant>
        <vt:lpwstr/>
      </vt:variant>
      <vt:variant>
        <vt:lpwstr>_Toc113454971</vt:lpwstr>
      </vt:variant>
      <vt:variant>
        <vt:i4>1114174</vt:i4>
      </vt:variant>
      <vt:variant>
        <vt:i4>8</vt:i4>
      </vt:variant>
      <vt:variant>
        <vt:i4>0</vt:i4>
      </vt:variant>
      <vt:variant>
        <vt:i4>5</vt:i4>
      </vt:variant>
      <vt:variant>
        <vt:lpwstr/>
      </vt:variant>
      <vt:variant>
        <vt:lpwstr>_Toc113454970</vt:lpwstr>
      </vt:variant>
      <vt:variant>
        <vt:i4>1048638</vt:i4>
      </vt:variant>
      <vt:variant>
        <vt:i4>2</vt:i4>
      </vt:variant>
      <vt:variant>
        <vt:i4>0</vt:i4>
      </vt:variant>
      <vt:variant>
        <vt:i4>5</vt:i4>
      </vt:variant>
      <vt:variant>
        <vt:lpwstr/>
      </vt:variant>
      <vt:variant>
        <vt:lpwstr>_Toc113454969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Първи етап – Приемане и регистриране на комплекта от документи</dc:title>
  <dc:subject/>
  <dc:creator>expert</dc:creator>
  <cp:keywords/>
  <cp:lastModifiedBy>RSR</cp:lastModifiedBy>
  <cp:revision>7</cp:revision>
  <cp:lastPrinted>2023-08-28T08:34:00Z</cp:lastPrinted>
  <dcterms:created xsi:type="dcterms:W3CDTF">2025-11-11T12:17:00Z</dcterms:created>
  <dcterms:modified xsi:type="dcterms:W3CDTF">2025-11-14T10:03:00Z</dcterms:modified>
</cp:coreProperties>
</file>