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33834" w:rsidRDefault="005C4E3E" w:rsidP="005C4E3E">
      <w:pPr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833834">
        <w:rPr>
          <w:rFonts w:ascii="Times New Roman" w:hAnsi="Times New Roman" w:cs="Times New Roman"/>
          <w:b/>
          <w:sz w:val="24"/>
          <w:szCs w:val="24"/>
        </w:rPr>
        <w:t>Приложение</w:t>
      </w:r>
      <w:r w:rsidR="00833834" w:rsidRPr="00833834">
        <w:rPr>
          <w:rFonts w:ascii="Times New Roman" w:hAnsi="Times New Roman" w:cs="Times New Roman"/>
          <w:b/>
          <w:sz w:val="24"/>
          <w:szCs w:val="24"/>
        </w:rPr>
        <w:t xml:space="preserve"> № </w:t>
      </w:r>
      <w:r>
        <w:rPr>
          <w:rFonts w:ascii="Times New Roman" w:hAnsi="Times New Roman" w:cs="Times New Roman"/>
          <w:b/>
          <w:sz w:val="24"/>
          <w:szCs w:val="24"/>
        </w:rPr>
        <w:t>2</w:t>
      </w:r>
    </w:p>
    <w:p w:rsidR="00F72CE9" w:rsidRPr="005C4E3E" w:rsidRDefault="00F72CE9" w:rsidP="005C4E3E">
      <w:pPr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F72CE9">
        <w:rPr>
          <w:rFonts w:ascii="Times New Roman" w:hAnsi="Times New Roman" w:cs="Times New Roman"/>
          <w:b/>
          <w:sz w:val="24"/>
          <w:szCs w:val="24"/>
        </w:rPr>
        <w:t>Към Условията за изпълнение</w:t>
      </w:r>
    </w:p>
    <w:p w:rsidR="00833834" w:rsidRDefault="00833834" w:rsidP="000C43BA">
      <w:pPr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C18B2" w:rsidRDefault="00255B89" w:rsidP="000C43BA">
      <w:pPr>
        <w:spacing w:after="0" w:line="276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ДЕКЛАРАЦИЯ </w:t>
      </w:r>
    </w:p>
    <w:p w:rsidR="00255B89" w:rsidRPr="000C18B2" w:rsidRDefault="000C18B2" w:rsidP="000C18B2">
      <w:pPr>
        <w:spacing w:after="0" w:line="276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за отсъствие на обстоятелствата по чл. 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25, ал. 2 от ЗУСЕСИФ</w:t>
      </w:r>
      <w:r w:rsidR="00255B89">
        <w:rPr>
          <w:rFonts w:ascii="Times New Roman" w:eastAsia="Times New Roman" w:hAnsi="Times New Roman" w:cs="Times New Roman"/>
          <w:sz w:val="24"/>
          <w:szCs w:val="24"/>
          <w:lang w:val="ru-RU"/>
        </w:rPr>
        <w:t>*</w:t>
      </w:r>
    </w:p>
    <w:p w:rsidR="00255B89" w:rsidRDefault="00255B89" w:rsidP="000C43BA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C18B2" w:rsidRDefault="000C18B2" w:rsidP="000C43BA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55B89" w:rsidRDefault="00255B89" w:rsidP="000C43BA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Долуподписаният/ата: ...........................................................</w:t>
      </w:r>
      <w:r w:rsidR="000C43BA">
        <w:rPr>
          <w:rFonts w:ascii="Times New Roman" w:eastAsia="Times New Roman" w:hAnsi="Times New Roman" w:cs="Times New Roman"/>
          <w:sz w:val="24"/>
          <w:szCs w:val="24"/>
          <w:lang w:val="ru-RU"/>
        </w:rPr>
        <w:t>.............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...................................................,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  </w:t>
      </w:r>
    </w:p>
    <w:p w:rsidR="00255B89" w:rsidRDefault="00255B89" w:rsidP="000C43BA">
      <w:pPr>
        <w:spacing w:after="0" w:line="276" w:lineRule="auto"/>
        <w:ind w:left="3540"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(име, презиме, фамилия)</w:t>
      </w:r>
    </w:p>
    <w:p w:rsidR="00255B89" w:rsidRDefault="00255B89" w:rsidP="000C43BA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ЕГН ............................................., постоянен адрес ....................</w:t>
      </w:r>
      <w:r w:rsidR="000C43BA">
        <w:rPr>
          <w:rFonts w:ascii="Times New Roman" w:eastAsia="Times New Roman" w:hAnsi="Times New Roman" w:cs="Times New Roman"/>
          <w:sz w:val="24"/>
          <w:szCs w:val="24"/>
          <w:lang w:val="ru-RU"/>
        </w:rPr>
        <w:t>................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.............................................</w:t>
      </w:r>
    </w:p>
    <w:p w:rsidR="00255B89" w:rsidRDefault="00255B89" w:rsidP="000C43BA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..............................................................</w:t>
      </w:r>
      <w:r w:rsidR="000C43BA">
        <w:rPr>
          <w:rFonts w:ascii="Times New Roman" w:eastAsia="Times New Roman" w:hAnsi="Times New Roman" w:cs="Times New Roman"/>
          <w:sz w:val="24"/>
          <w:szCs w:val="24"/>
          <w:lang w:val="ru-RU"/>
        </w:rPr>
        <w:t>................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., </w:t>
      </w:r>
      <w:r>
        <w:rPr>
          <w:rFonts w:ascii="Times New Roman" w:eastAsia="Times New Roman" w:hAnsi="Times New Roman" w:cs="Times New Roman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ражданство .............................................................,</w:t>
      </w:r>
    </w:p>
    <w:p w:rsidR="00255B89" w:rsidRDefault="00255B89" w:rsidP="000C43BA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документ за самоличност №................................................., изд. на ................... от МВР – </w:t>
      </w:r>
    </w:p>
    <w:p w:rsidR="000C43BA" w:rsidRDefault="00255B89" w:rsidP="000C43BA">
      <w:pPr>
        <w:spacing w:after="0" w:line="276" w:lineRule="auto"/>
        <w:jc w:val="both"/>
        <w:rPr>
          <w:rFonts w:ascii="Times New Roman" w:eastAsia="Times New Roman" w:hAnsi="Times New Roman" w:cs="Times New Roman"/>
          <w:sz w:val="20"/>
          <w:szCs w:val="20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...........................</w:t>
      </w:r>
      <w:r w:rsidR="000C43BA">
        <w:rPr>
          <w:rFonts w:ascii="Times New Roman" w:eastAsia="Times New Roman" w:hAnsi="Times New Roman" w:cs="Times New Roman"/>
          <w:sz w:val="24"/>
          <w:szCs w:val="24"/>
          <w:lang w:val="ru-RU"/>
        </w:rPr>
        <w:t>.............................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..........., в качеството ми на представляващ,  </w:t>
      </w:r>
      <w:r>
        <w:rPr>
          <w:rFonts w:ascii="Times New Roman" w:eastAsia="Times New Roman" w:hAnsi="Times New Roman" w:cs="Times New Roman"/>
          <w:sz w:val="20"/>
          <w:szCs w:val="20"/>
          <w:lang w:val="ru-RU"/>
        </w:rPr>
        <w:t>.......................................................</w:t>
      </w:r>
      <w:r w:rsidR="000C43BA">
        <w:rPr>
          <w:rFonts w:ascii="Times New Roman" w:eastAsia="Times New Roman" w:hAnsi="Times New Roman" w:cs="Times New Roman"/>
          <w:sz w:val="20"/>
          <w:szCs w:val="20"/>
          <w:lang w:val="ru-RU"/>
        </w:rPr>
        <w:t>...............................................................</w:t>
      </w:r>
      <w:r>
        <w:rPr>
          <w:rFonts w:ascii="Times New Roman" w:eastAsia="Times New Roman" w:hAnsi="Times New Roman" w:cs="Times New Roman"/>
          <w:sz w:val="20"/>
          <w:szCs w:val="20"/>
          <w:lang w:val="ru-RU"/>
        </w:rPr>
        <w:t>........................................................</w:t>
      </w:r>
      <w:r w:rsidR="000C43BA">
        <w:rPr>
          <w:rFonts w:ascii="Times New Roman" w:eastAsia="Times New Roman" w:hAnsi="Times New Roman" w:cs="Times New Roman"/>
          <w:sz w:val="20"/>
          <w:szCs w:val="20"/>
          <w:lang w:val="ru-RU"/>
        </w:rPr>
        <w:t>..................</w:t>
      </w:r>
      <w:r>
        <w:rPr>
          <w:rFonts w:ascii="Times New Roman" w:eastAsia="Times New Roman" w:hAnsi="Times New Roman" w:cs="Times New Roman"/>
          <w:sz w:val="20"/>
          <w:szCs w:val="20"/>
          <w:lang w:val="ru-RU"/>
        </w:rPr>
        <w:t>......</w:t>
      </w:r>
    </w:p>
    <w:p w:rsidR="00255B89" w:rsidRDefault="00255B89" w:rsidP="000C43BA">
      <w:pPr>
        <w:spacing w:after="0" w:line="276" w:lineRule="auto"/>
        <w:ind w:left="3540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(посочва се името на организацията), </w:t>
      </w:r>
    </w:p>
    <w:p w:rsidR="00255B89" w:rsidRDefault="00255B89" w:rsidP="000C43BA">
      <w:pPr>
        <w:spacing w:after="0" w:line="276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ЕИК</w:t>
      </w:r>
      <w:r>
        <w:rPr>
          <w:rFonts w:ascii="Times New Roman" w:eastAsia="Times New Roman" w:hAnsi="Times New Roman" w:cs="Times New Roman"/>
          <w:sz w:val="24"/>
          <w:szCs w:val="24"/>
        </w:rPr>
        <w:t>/БУЛСТАТ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...................................................., </w:t>
      </w:r>
    </w:p>
    <w:p w:rsidR="00255B89" w:rsidRDefault="00255B89" w:rsidP="000C43BA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55B89" w:rsidRDefault="00255B89" w:rsidP="000C43BA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55B89" w:rsidRDefault="00255B89" w:rsidP="000C43BA">
      <w:pPr>
        <w:spacing w:after="0" w:line="276" w:lineRule="auto"/>
        <w:ind w:firstLine="360"/>
        <w:jc w:val="both"/>
        <w:outlineLvl w:val="0"/>
        <w:rPr>
          <w:rFonts w:ascii="Times New Roman" w:eastAsiaTheme="minorEastAsia" w:hAnsi="Times New Roman" w:cs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ДЕКЛАРИРАМ, ЧЕ:</w:t>
      </w:r>
    </w:p>
    <w:p w:rsidR="00255B89" w:rsidRDefault="00255B89" w:rsidP="000C43BA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255B89" w:rsidRDefault="00255B89" w:rsidP="000C43BA">
      <w:pPr>
        <w:numPr>
          <w:ilvl w:val="0"/>
          <w:numId w:val="2"/>
        </w:numPr>
        <w:spacing w:before="120" w:after="120" w:line="276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Не съм осъден/а с влязла в сила присъда/ осъждан(-а) съм, но съм реабилитиран(-а) </w:t>
      </w:r>
      <w:r>
        <w:rPr>
          <w:rFonts w:ascii="Times New Roman" w:hAnsi="Times New Roman" w:cs="Times New Roman"/>
          <w:i/>
          <w:sz w:val="24"/>
          <w:szCs w:val="24"/>
        </w:rPr>
        <w:t>(невярното се зачертава)</w:t>
      </w:r>
      <w:r>
        <w:rPr>
          <w:rFonts w:ascii="Times New Roman" w:hAnsi="Times New Roman" w:cs="Times New Roman"/>
          <w:sz w:val="24"/>
          <w:szCs w:val="24"/>
        </w:rPr>
        <w:t xml:space="preserve"> за:</w:t>
      </w:r>
    </w:p>
    <w:p w:rsidR="00255B89" w:rsidRDefault="00255B89" w:rsidP="000C43BA">
      <w:pPr>
        <w:numPr>
          <w:ilvl w:val="0"/>
          <w:numId w:val="3"/>
        </w:numPr>
        <w:spacing w:before="120" w:after="120" w:line="276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престъпление по чл. 108а, чл. 159а – 159г, чл. 172, чл. 192а, чл. 194 – 217, чл. 219 – 252, чл. 253 – 260, чл. 301 – 307, чл. 321, 321а и чл. 352 – 353е от Наказателния кодекс;</w:t>
      </w:r>
    </w:p>
    <w:p w:rsidR="00255B89" w:rsidRDefault="00255B89" w:rsidP="000C43BA">
      <w:pPr>
        <w:numPr>
          <w:ilvl w:val="0"/>
          <w:numId w:val="3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престъпление, аналогично на тези по горната хипотеза, в друга държава членка или трета страна;</w:t>
      </w:r>
    </w:p>
    <w:p w:rsidR="00255B89" w:rsidRDefault="00255B89" w:rsidP="000C43BA">
      <w:pPr>
        <w:numPr>
          <w:ilvl w:val="0"/>
          <w:numId w:val="2"/>
        </w:numPr>
        <w:spacing w:before="120" w:after="120" w:line="276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 съм, не са участвал в подготовката на процедурата за предоставяне на безвъзмездна финансова помощ.</w:t>
      </w:r>
    </w:p>
    <w:p w:rsidR="00255B89" w:rsidRDefault="00255B89" w:rsidP="000C43BA">
      <w:pPr>
        <w:numPr>
          <w:ilvl w:val="0"/>
          <w:numId w:val="2"/>
        </w:numPr>
        <w:spacing w:before="120" w:after="120" w:line="276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 е налице конфликт на интереси, който не може да бъде отстранен.</w:t>
      </w:r>
    </w:p>
    <w:p w:rsidR="00255B89" w:rsidRDefault="00255B89" w:rsidP="000C43BA">
      <w:pPr>
        <w:numPr>
          <w:ilvl w:val="0"/>
          <w:numId w:val="2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Представляваният от мен бенефициент </w:t>
      </w:r>
    </w:p>
    <w:p w:rsidR="00255B89" w:rsidRDefault="00255B89" w:rsidP="000C43BA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…………………………………………………                           </w:t>
      </w:r>
    </w:p>
    <w:p w:rsidR="00255B89" w:rsidRDefault="00255B89" w:rsidP="000C43BA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(посочва се наименованието на </w:t>
      </w:r>
      <w:r>
        <w:rPr>
          <w:rFonts w:ascii="Times New Roman" w:hAnsi="Times New Roman" w:cs="Times New Roman"/>
          <w:sz w:val="24"/>
          <w:szCs w:val="24"/>
        </w:rPr>
        <w:t>бенефициента</w:t>
      </w:r>
      <w:r>
        <w:rPr>
          <w:rFonts w:ascii="Times New Roman" w:hAnsi="Times New Roman" w:cs="Times New Roman"/>
          <w:i/>
          <w:sz w:val="24"/>
          <w:szCs w:val="24"/>
        </w:rPr>
        <w:t xml:space="preserve">) </w:t>
      </w:r>
      <w:r>
        <w:rPr>
          <w:rFonts w:ascii="Times New Roman" w:hAnsi="Times New Roman" w:cs="Times New Roman"/>
          <w:sz w:val="24"/>
          <w:szCs w:val="24"/>
        </w:rPr>
        <w:t>са налице следните обстоятелства:</w:t>
      </w:r>
    </w:p>
    <w:p w:rsidR="00255B89" w:rsidRDefault="00255B89" w:rsidP="000C43BA">
      <w:pPr>
        <w:numPr>
          <w:ilvl w:val="0"/>
          <w:numId w:val="3"/>
        </w:numPr>
        <w:spacing w:before="120" w:after="120" w:line="276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не е представял документ с невярно съдържание, свързан с удостоверяване липсата на основания за отстраняване или изпълнението на критериите за подбор както в процедури по възлагане на обществени поръчки, така и в процедури по предоставяне на безвъзмездна финансова помощ;</w:t>
      </w:r>
    </w:p>
    <w:p w:rsidR="00255B89" w:rsidRDefault="00255B89" w:rsidP="000C43BA">
      <w:pPr>
        <w:numPr>
          <w:ilvl w:val="0"/>
          <w:numId w:val="3"/>
        </w:numPr>
        <w:spacing w:before="120" w:after="120" w:line="276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е предоставил изискваща се информация, свързана с удостоверяване липсата на основания за отстраняване, критерии за допустимост или изпълнението на критериите за подбор;</w:t>
      </w:r>
    </w:p>
    <w:p w:rsidR="00255B89" w:rsidRDefault="00255B89" w:rsidP="000C43BA">
      <w:pPr>
        <w:numPr>
          <w:ilvl w:val="0"/>
          <w:numId w:val="3"/>
        </w:numPr>
        <w:spacing w:before="120" w:after="120" w:line="276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не е </w:t>
      </w:r>
      <w:r w:rsidR="00620C7C" w:rsidRPr="008C2310">
        <w:rPr>
          <w:rFonts w:ascii="Times New Roman" w:hAnsi="Times New Roman" w:cs="Times New Roman"/>
          <w:sz w:val="24"/>
          <w:szCs w:val="24"/>
        </w:rPr>
        <w:t>установено с влязло в сила наказателно постановление или съдебно решение, нарушение на чл. 61, ал. 1, чл. 62, ал. 1 или 3, чл. 63, ал. 1 или 2, чл. 118, чл. 128, чл. 228, ал. 3, чл. 245 и чл. 301 – 305 от Кодекса на труда</w:t>
      </w:r>
      <w:r w:rsidR="00620C7C">
        <w:t xml:space="preserve"> </w:t>
      </w:r>
      <w:r w:rsidR="00620C7C" w:rsidRPr="00774002">
        <w:rPr>
          <w:rFonts w:ascii="Times New Roman" w:hAnsi="Times New Roman" w:cs="Times New Roman"/>
          <w:sz w:val="24"/>
          <w:szCs w:val="24"/>
        </w:rPr>
        <w:t>или чл. 13, ал. 1 от Закона за трудовата миграция и трудовата мобилност</w:t>
      </w:r>
      <w:r w:rsidR="00620C7C" w:rsidRPr="008C2310">
        <w:rPr>
          <w:rFonts w:ascii="Times New Roman" w:hAnsi="Times New Roman" w:cs="Times New Roman"/>
          <w:sz w:val="24"/>
          <w:szCs w:val="24"/>
        </w:rPr>
        <w:t xml:space="preserve"> или аналогични задължения, установени с акт на компетентен орган, съгласно законодателството на държавата, в която кандидатите са установени;</w:t>
      </w:r>
      <w:r w:rsidR="00620C7C">
        <w:rPr>
          <w:rFonts w:ascii="Times New Roman" w:hAnsi="Times New Roman" w:cs="Times New Roman"/>
          <w:sz w:val="24"/>
          <w:szCs w:val="24"/>
        </w:rPr>
        <w:t xml:space="preserve">     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255B89" w:rsidRDefault="00255B89" w:rsidP="000C43BA">
      <w:pPr>
        <w:numPr>
          <w:ilvl w:val="0"/>
          <w:numId w:val="2"/>
        </w:numPr>
        <w:spacing w:before="120"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Представляваният от мен бенефициент</w:t>
      </w:r>
    </w:p>
    <w:p w:rsidR="00255B89" w:rsidRDefault="00255B89" w:rsidP="000C43BA">
      <w:pPr>
        <w:spacing w:before="120" w:after="120" w:line="276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………………………………………………….                          </w:t>
      </w:r>
    </w:p>
    <w:p w:rsidR="00255B89" w:rsidRDefault="00255B89" w:rsidP="000C43BA">
      <w:pPr>
        <w:spacing w:before="120" w:after="120" w:line="276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(посочва се наименованието на </w:t>
      </w:r>
      <w:r>
        <w:rPr>
          <w:rFonts w:ascii="Times New Roman" w:hAnsi="Times New Roman" w:cs="Times New Roman"/>
          <w:sz w:val="24"/>
          <w:szCs w:val="24"/>
        </w:rPr>
        <w:t>бенефициента</w:t>
      </w:r>
      <w:r>
        <w:rPr>
          <w:rFonts w:ascii="Times New Roman" w:hAnsi="Times New Roman" w:cs="Times New Roman"/>
          <w:i/>
          <w:sz w:val="24"/>
          <w:szCs w:val="24"/>
        </w:rPr>
        <w:t>):</w:t>
      </w:r>
    </w:p>
    <w:p w:rsidR="00255B89" w:rsidRDefault="00255B89" w:rsidP="000C43BA">
      <w:pPr>
        <w:numPr>
          <w:ilvl w:val="0"/>
          <w:numId w:val="3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Не е обявен е в несъстоятелност; </w:t>
      </w:r>
    </w:p>
    <w:p w:rsidR="00255B89" w:rsidRDefault="00255B89" w:rsidP="000C43BA">
      <w:pPr>
        <w:numPr>
          <w:ilvl w:val="0"/>
          <w:numId w:val="3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Не е в производство по несъстоятелност; </w:t>
      </w:r>
    </w:p>
    <w:p w:rsidR="00255B89" w:rsidRDefault="00255B89" w:rsidP="000C43BA">
      <w:pPr>
        <w:numPr>
          <w:ilvl w:val="0"/>
          <w:numId w:val="3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Не е в процедура по ликвидация; </w:t>
      </w:r>
    </w:p>
    <w:p w:rsidR="00255B89" w:rsidRDefault="00255B89" w:rsidP="000C43BA">
      <w:pPr>
        <w:numPr>
          <w:ilvl w:val="0"/>
          <w:numId w:val="3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Не е сключил извънсъдебно споразумение с кредиторите си по смисъла на чл. 740 от Търговския закон; </w:t>
      </w:r>
    </w:p>
    <w:p w:rsidR="00255B89" w:rsidRDefault="00255B89" w:rsidP="000C43BA">
      <w:pPr>
        <w:numPr>
          <w:ilvl w:val="0"/>
          <w:numId w:val="3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Не е преустановил дейността си; </w:t>
      </w:r>
    </w:p>
    <w:p w:rsidR="00255B89" w:rsidRDefault="00255B89" w:rsidP="000C43BA">
      <w:pPr>
        <w:numPr>
          <w:ilvl w:val="0"/>
          <w:numId w:val="3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случай че декларацията се подава за чуждестранно лице – то не се намира в подобно положение, произтичащо от сходна на горепосочените процедури, съгласно законодателството на държавата, в която е установен;</w:t>
      </w:r>
    </w:p>
    <w:p w:rsidR="00255B89" w:rsidRDefault="00255B89" w:rsidP="000C43BA">
      <w:pPr>
        <w:numPr>
          <w:ilvl w:val="0"/>
          <w:numId w:val="3"/>
        </w:numPr>
        <w:spacing w:before="120" w:after="120" w:line="276" w:lineRule="auto"/>
        <w:jc w:val="both"/>
        <w:rPr>
          <w:rFonts w:ascii="Times New Roman" w:hAnsi="Times New Roman" w:cs="Times New Roman"/>
          <w:i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 xml:space="preserve">няма задължения за данъци и задължителни осигурителни вноски по смисъла на чл. 162, ал. 2, т. 1 от Данъчно-осигурителния процесуален кодекс и лихвите по тях, към държавата, Столична община или към общината по седалището на  бенефициента, или аналогични задължения, установени с акт на компетентен орган, съгласно законодателството на държавата, в която бенефициентът е установен. </w:t>
      </w:r>
    </w:p>
    <w:p w:rsidR="00255B89" w:rsidRDefault="00255B89" w:rsidP="000C43BA">
      <w:pPr>
        <w:spacing w:before="120" w:after="120" w:line="276" w:lineRule="auto"/>
        <w:ind w:left="720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или</w:t>
      </w:r>
    </w:p>
    <w:p w:rsidR="00255B89" w:rsidRDefault="00255B89" w:rsidP="000C43BA">
      <w:pPr>
        <w:spacing w:before="120" w:after="120" w:line="276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има задължения за данъци и задължителни осигурителни вноски по смисъла на чл. 162, ал. 2, т. 1 от Данъчно-осигурителния процесуален кодекс и лихвите по тях, към държавата, Столична община или към общината по седалището на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бенефициента, или аналогични задължения, установени с акт на компетентен орган, съгласно законодателството на държавата, в която бенефициентът е установен, но е допуснато разсрочване, отсрочване или обезпечение на задълженията или задължението е по акт, който не е влязъл в сила.</w:t>
      </w:r>
    </w:p>
    <w:p w:rsidR="00255B89" w:rsidRDefault="00255B89" w:rsidP="000C43BA">
      <w:pPr>
        <w:spacing w:before="120" w:after="120" w:line="276" w:lineRule="auto"/>
        <w:ind w:left="720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или</w:t>
      </w:r>
    </w:p>
    <w:p w:rsidR="00255B89" w:rsidRDefault="00255B89" w:rsidP="000C43BA">
      <w:pPr>
        <w:spacing w:before="120" w:after="120" w:line="276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има задължения за данъци и задължителни осигурителни вноски по смисъла на чл. 162, ал. 2, т. 1 от Данъчно-осигурителния процесуален кодекс и лихвите по тях, към държавата, Столична община или към общината по седалището на  бенефициента, или аналогични задължения, установени с акт на компетентен орган, съгласно законодателството на държавата, в която бенефициентът е установен, но размерът на неплатените дължими данъци или </w:t>
      </w:r>
      <w:proofErr w:type="spellStart"/>
      <w:r>
        <w:rPr>
          <w:rFonts w:ascii="Times New Roman" w:hAnsi="Times New Roman" w:cs="Times New Roman"/>
          <w:sz w:val="24"/>
          <w:szCs w:val="24"/>
        </w:rPr>
        <w:t>социалноосигурителни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вноски е не повече от 1 на сто от сумата на годишния общ оборот за последната приключена финансова година.</w:t>
      </w:r>
    </w:p>
    <w:p w:rsidR="00255B89" w:rsidRDefault="00255B89" w:rsidP="000C43BA">
      <w:pPr>
        <w:spacing w:before="120" w:after="120" w:line="276" w:lineRule="auto"/>
        <w:ind w:left="720"/>
        <w:jc w:val="both"/>
        <w:rPr>
          <w:rFonts w:ascii="Times New Roman" w:hAnsi="Times New Roman" w:cs="Times New Roman"/>
          <w:i/>
          <w:sz w:val="24"/>
          <w:szCs w:val="24"/>
          <w:lang w:val="en-US"/>
        </w:rPr>
      </w:pPr>
      <w:r>
        <w:rPr>
          <w:rFonts w:ascii="Times New Roman" w:hAnsi="Times New Roman" w:cs="Times New Roman"/>
          <w:i/>
          <w:sz w:val="24"/>
          <w:szCs w:val="24"/>
        </w:rPr>
        <w:lastRenderedPageBreak/>
        <w:t>(ненужното се изтрива )</w:t>
      </w:r>
    </w:p>
    <w:p w:rsidR="00255B89" w:rsidRDefault="00255B89" w:rsidP="000C43BA">
      <w:pPr>
        <w:numPr>
          <w:ilvl w:val="0"/>
          <w:numId w:val="3"/>
        </w:numPr>
        <w:spacing w:before="120"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не e изпадал в неизпълнение на разпореждане на Европейската комисия за възстановяване на предоставената им неправомерна и несъвместима държавна помощ; </w:t>
      </w:r>
    </w:p>
    <w:p w:rsidR="00255B89" w:rsidRDefault="00255B89" w:rsidP="000C43B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55B89" w:rsidRDefault="00255B89" w:rsidP="000C43BA">
      <w:pPr>
        <w:spacing w:after="0" w:line="276" w:lineRule="auto"/>
        <w:ind w:firstLine="360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Декларирам, че, </w:t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в случай че настъпят промени в декларираните обстоятелства, в рамките на 5 работни дни, </w:t>
      </w:r>
      <w:r>
        <w:rPr>
          <w:rFonts w:ascii="Times New Roman" w:hAnsi="Times New Roman" w:cs="Times New Roman"/>
          <w:b/>
          <w:sz w:val="24"/>
          <w:szCs w:val="24"/>
        </w:rPr>
        <w:t>ДФ „Земеделие“ - РА</w:t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 ще бъде уведомен за настъпилите промени чрез подадена актуална декларация на </w:t>
      </w:r>
      <w:r>
        <w:rPr>
          <w:rFonts w:ascii="Times New Roman" w:hAnsi="Times New Roman" w:cs="Times New Roman"/>
          <w:b/>
          <w:sz w:val="24"/>
          <w:szCs w:val="24"/>
        </w:rPr>
        <w:t>бенефициента</w:t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>.</w:t>
      </w:r>
    </w:p>
    <w:p w:rsidR="00255B89" w:rsidRDefault="00255B89" w:rsidP="000C43BA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55B89" w:rsidRDefault="00255B89" w:rsidP="000C43BA">
      <w:pPr>
        <w:spacing w:after="0" w:line="276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Известна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ми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наказателната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отговорност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по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D15D3" w:rsidRPr="008D15D3">
        <w:rPr>
          <w:rFonts w:ascii="Times New Roman" w:hAnsi="Times New Roman" w:cs="Times New Roman"/>
          <w:b/>
          <w:sz w:val="24"/>
          <w:szCs w:val="24"/>
        </w:rPr>
        <w:t>чл. 313 и</w:t>
      </w:r>
      <w:r w:rsidR="008D15D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чл</w:t>
      </w:r>
      <w:r w:rsidRPr="00474C7D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474C7D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248а, ал. 2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от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Наказателния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кодекс</w:t>
      </w:r>
      <w:r w:rsidR="008D15D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за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деклариране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на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неверни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обстоятелства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255B89" w:rsidRDefault="00255B89" w:rsidP="000C43B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55B89" w:rsidRDefault="00255B89" w:rsidP="000C43B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:rsidR="00255B89" w:rsidRDefault="00255B89" w:rsidP="000C43BA">
      <w:pPr>
        <w:spacing w:after="0" w:line="276" w:lineRule="auto"/>
        <w:ind w:left="4248" w:firstLine="708"/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ДЕКЛАРАТОР:</w:t>
      </w:r>
    </w:p>
    <w:p w:rsidR="00255B89" w:rsidRDefault="00255B89" w:rsidP="000C43BA">
      <w:pPr>
        <w:spacing w:line="276" w:lineRule="auto"/>
      </w:pPr>
    </w:p>
    <w:p w:rsidR="00255B89" w:rsidRDefault="00474C7D" w:rsidP="000C43BA">
      <w:pPr>
        <w:spacing w:after="0" w:line="276" w:lineRule="auto"/>
        <w:jc w:val="both"/>
        <w:textAlignment w:val="center"/>
        <w:rPr>
          <w:rFonts w:ascii="Times New Roman" w:eastAsia="Times New Roman" w:hAnsi="Times New Roman"/>
          <w:color w:val="000000"/>
          <w:sz w:val="24"/>
          <w:szCs w:val="24"/>
          <w:lang w:eastAsia="bg-BG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bg-BG"/>
        </w:rPr>
        <w:t>*</w:t>
      </w:r>
      <w:r w:rsidR="00255B89">
        <w:rPr>
          <w:rFonts w:ascii="Times New Roman" w:eastAsia="Times New Roman" w:hAnsi="Times New Roman"/>
          <w:color w:val="000000"/>
          <w:sz w:val="24"/>
          <w:szCs w:val="24"/>
          <w:lang w:eastAsia="bg-BG"/>
        </w:rPr>
        <w:t xml:space="preserve">Декларацията се подписва задължително от </w:t>
      </w:r>
      <w:r w:rsidR="00620C7C">
        <w:rPr>
          <w:rFonts w:ascii="Times New Roman" w:eastAsia="Times New Roman" w:hAnsi="Times New Roman"/>
          <w:color w:val="000000"/>
          <w:sz w:val="24"/>
          <w:szCs w:val="24"/>
          <w:lang w:eastAsia="bg-BG"/>
        </w:rPr>
        <w:t>бенефициента</w:t>
      </w:r>
      <w:r w:rsidR="00255B89">
        <w:rPr>
          <w:rFonts w:ascii="Times New Roman" w:eastAsia="Times New Roman" w:hAnsi="Times New Roman"/>
          <w:color w:val="000000"/>
          <w:sz w:val="24"/>
          <w:szCs w:val="24"/>
          <w:lang w:eastAsia="bg-BG"/>
        </w:rPr>
        <w:t xml:space="preserve"> – ФЛ, от представляващия и управляващия кандидата/ползвателя ЕТ, търговско дружество или юридическо лице</w:t>
      </w:r>
      <w:r w:rsidR="00202A18">
        <w:rPr>
          <w:rFonts w:ascii="Times New Roman" w:eastAsia="Times New Roman" w:hAnsi="Times New Roman"/>
          <w:color w:val="000000"/>
          <w:sz w:val="24"/>
          <w:szCs w:val="24"/>
          <w:lang w:eastAsia="bg-BG"/>
        </w:rPr>
        <w:t>.</w:t>
      </w:r>
      <w:r w:rsidR="00255B89">
        <w:rPr>
          <w:rFonts w:ascii="Times New Roman" w:eastAsia="Times New Roman" w:hAnsi="Times New Roman"/>
          <w:color w:val="000000"/>
          <w:sz w:val="24"/>
          <w:szCs w:val="24"/>
          <w:lang w:eastAsia="bg-BG"/>
        </w:rPr>
        <w:t xml:space="preserve"> Когато управляващите кандидата/ползвателя са повече от едно лице, декларацията се попълва от всички лица – членове на управителните органи на кандидата/ползвателя, а в случай че членове са юридически лица – от техния представител в съответния управителен орган, както и от прокуристите и търговските пълномощници, когато има такива.“</w:t>
      </w:r>
    </w:p>
    <w:p w:rsidR="00833834" w:rsidRPr="00833834" w:rsidRDefault="00833834" w:rsidP="000C43BA">
      <w:pPr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sectPr w:rsidR="00833834" w:rsidRPr="00833834" w:rsidSect="008D15D3">
      <w:headerReference w:type="default" r:id="rId7"/>
      <w:pgSz w:w="11906" w:h="16838"/>
      <w:pgMar w:top="851" w:right="849" w:bottom="709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61FC0" w:rsidRDefault="00961FC0" w:rsidP="00255B89">
      <w:pPr>
        <w:spacing w:after="0" w:line="240" w:lineRule="auto"/>
      </w:pPr>
      <w:r>
        <w:separator/>
      </w:r>
    </w:p>
  </w:endnote>
  <w:endnote w:type="continuationSeparator" w:id="0">
    <w:p w:rsidR="00961FC0" w:rsidRDefault="00961FC0" w:rsidP="00255B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61FC0" w:rsidRDefault="00961FC0" w:rsidP="00255B89">
      <w:pPr>
        <w:spacing w:after="0" w:line="240" w:lineRule="auto"/>
      </w:pPr>
      <w:r>
        <w:separator/>
      </w:r>
    </w:p>
  </w:footnote>
  <w:footnote w:type="continuationSeparator" w:id="0">
    <w:p w:rsidR="00961FC0" w:rsidRDefault="00961FC0" w:rsidP="00255B8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C4E3E" w:rsidRDefault="005C4E3E" w:rsidP="005C4E3E">
    <w:pPr>
      <w:pStyle w:val="Header"/>
    </w:pPr>
    <w:r>
      <w:rPr>
        <w:noProof/>
        <w:lang w:eastAsia="bg-BG"/>
      </w:rPr>
      <w:drawing>
        <wp:inline distT="0" distB="0" distL="0" distR="0" wp14:anchorId="355E1F75" wp14:editId="76E98F03">
          <wp:extent cx="790042" cy="694944"/>
          <wp:effectExtent l="0" t="0" r="0" b="0"/>
          <wp:docPr id="5" name="Picture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2541" cy="697142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t xml:space="preserve">                                       </w:t>
    </w:r>
    <w:r w:rsidRPr="00C21856">
      <w:rPr>
        <w:noProof/>
        <w:sz w:val="20"/>
        <w:szCs w:val="20"/>
        <w:lang w:eastAsia="bg-BG"/>
      </w:rPr>
      <w:drawing>
        <wp:inline distT="0" distB="0" distL="0" distR="0" wp14:anchorId="7920592D" wp14:editId="690A138C">
          <wp:extent cx="1322282" cy="749404"/>
          <wp:effectExtent l="0" t="0" r="0" b="0"/>
          <wp:docPr id="6" name="Picture 6" descr="Резултат с изображение за mzh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Резултат с изображение за mzh logo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0167" cy="7482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                         </w:t>
    </w:r>
    <w:r w:rsidR="00BE6925">
      <w:rPr>
        <w:noProof/>
        <w:lang w:eastAsia="bg-BG"/>
      </w:rPr>
      <w:drawing>
        <wp:inline distT="0" distB="0" distL="0" distR="0" wp14:anchorId="4264D6AF">
          <wp:extent cx="1762125" cy="1028700"/>
          <wp:effectExtent l="0" t="0" r="9525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62125" cy="10287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t xml:space="preserve">  </w:t>
    </w:r>
  </w:p>
  <w:p w:rsidR="005C4E3E" w:rsidRDefault="005C4E3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516AE4"/>
    <w:multiLevelType w:val="hybridMultilevel"/>
    <w:tmpl w:val="75585660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DD6758"/>
    <w:multiLevelType w:val="hybridMultilevel"/>
    <w:tmpl w:val="2624A064"/>
    <w:lvl w:ilvl="0" w:tplc="9392BAF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58D684A"/>
    <w:multiLevelType w:val="hybridMultilevel"/>
    <w:tmpl w:val="CBA4DA40"/>
    <w:lvl w:ilvl="0" w:tplc="279CE33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3834"/>
    <w:rsid w:val="000C18B2"/>
    <w:rsid w:val="000C43BA"/>
    <w:rsid w:val="00202A18"/>
    <w:rsid w:val="002262D7"/>
    <w:rsid w:val="00255B89"/>
    <w:rsid w:val="00340E08"/>
    <w:rsid w:val="00474C7D"/>
    <w:rsid w:val="004D5EFF"/>
    <w:rsid w:val="005C4E3E"/>
    <w:rsid w:val="00620C7C"/>
    <w:rsid w:val="007A6DD3"/>
    <w:rsid w:val="00833834"/>
    <w:rsid w:val="008C7EA9"/>
    <w:rsid w:val="008D15D3"/>
    <w:rsid w:val="008E6013"/>
    <w:rsid w:val="00925367"/>
    <w:rsid w:val="00961FC0"/>
    <w:rsid w:val="00A73157"/>
    <w:rsid w:val="00A831CF"/>
    <w:rsid w:val="00BE6925"/>
    <w:rsid w:val="00CA4E9D"/>
    <w:rsid w:val="00CE25B3"/>
    <w:rsid w:val="00E126AC"/>
    <w:rsid w:val="00F72C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A58DFFCF-B082-4AB2-A6D5-182083B678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833834"/>
    <w:rPr>
      <w:color w:val="0000FF"/>
      <w:u w:val="single"/>
    </w:rPr>
  </w:style>
  <w:style w:type="paragraph" w:customStyle="1" w:styleId="htleft">
    <w:name w:val="htleft"/>
    <w:basedOn w:val="Normal"/>
    <w:rsid w:val="008338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htright">
    <w:name w:val="htright"/>
    <w:basedOn w:val="Normal"/>
    <w:rsid w:val="00833834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htcenter">
    <w:name w:val="htcenter"/>
    <w:basedOn w:val="Normal"/>
    <w:rsid w:val="0083383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customStyle="1" w:styleId="light1">
    <w:name w:val="light1"/>
    <w:basedOn w:val="DefaultParagraphFont"/>
    <w:rsid w:val="00833834"/>
    <w:rPr>
      <w:shd w:val="clear" w:color="auto" w:fill="FFFF00"/>
    </w:rPr>
  </w:style>
  <w:style w:type="paragraph" w:styleId="ListParagraph">
    <w:name w:val="List Paragraph"/>
    <w:basedOn w:val="Normal"/>
    <w:uiPriority w:val="34"/>
    <w:qFormat/>
    <w:rsid w:val="00833834"/>
    <w:pPr>
      <w:ind w:left="720"/>
      <w:contextualSpacing/>
    </w:pPr>
  </w:style>
  <w:style w:type="character" w:customStyle="1" w:styleId="NormalWebChar1">
    <w:name w:val="Normal (Web) Char1"/>
    <w:aliases w:val="Normal (Web) Char Char"/>
    <w:link w:val="NormalWeb"/>
    <w:semiHidden/>
    <w:locked/>
    <w:rsid w:val="00255B89"/>
    <w:rPr>
      <w:rFonts w:ascii="Times New Roman" w:hAnsi="Times New Roman" w:cs="Times New Roman"/>
      <w:sz w:val="24"/>
      <w:szCs w:val="24"/>
    </w:rPr>
  </w:style>
  <w:style w:type="paragraph" w:styleId="NormalWeb">
    <w:name w:val="Normal (Web)"/>
    <w:aliases w:val="Normal (Web) Char"/>
    <w:basedOn w:val="Normal"/>
    <w:link w:val="NormalWebChar1"/>
    <w:semiHidden/>
    <w:unhideWhenUsed/>
    <w:rsid w:val="00255B89"/>
    <w:pPr>
      <w:spacing w:after="200" w:line="276" w:lineRule="auto"/>
    </w:pPr>
    <w:rPr>
      <w:rFonts w:ascii="Times New Roman" w:hAnsi="Times New Roman" w:cs="Times New Roman"/>
      <w:sz w:val="24"/>
      <w:szCs w:val="24"/>
    </w:rPr>
  </w:style>
  <w:style w:type="character" w:styleId="FootnoteReference">
    <w:name w:val="footnote reference"/>
    <w:semiHidden/>
    <w:unhideWhenUsed/>
    <w:rsid w:val="00255B89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5C4E3E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C4E3E"/>
  </w:style>
  <w:style w:type="paragraph" w:styleId="Footer">
    <w:name w:val="footer"/>
    <w:basedOn w:val="Normal"/>
    <w:link w:val="FooterChar"/>
    <w:uiPriority w:val="99"/>
    <w:unhideWhenUsed/>
    <w:rsid w:val="005C4E3E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C4E3E"/>
  </w:style>
  <w:style w:type="paragraph" w:styleId="BalloonText">
    <w:name w:val="Balloon Text"/>
    <w:basedOn w:val="Normal"/>
    <w:link w:val="BalloonTextChar"/>
    <w:uiPriority w:val="99"/>
    <w:semiHidden/>
    <w:unhideWhenUsed/>
    <w:rsid w:val="005C4E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C4E3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822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06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40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7969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3098145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2116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4276011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6627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3176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074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442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8260842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4148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7640720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1214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4254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867</Words>
  <Characters>4942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Emilia Valentinova Yancheva-Radeva</dc:creator>
  <cp:keywords/>
  <dc:description/>
  <cp:lastModifiedBy>Emilia Valentinova Yancheva-Radeva</cp:lastModifiedBy>
  <cp:revision>2</cp:revision>
  <dcterms:created xsi:type="dcterms:W3CDTF">2021-10-06T08:37:00Z</dcterms:created>
  <dcterms:modified xsi:type="dcterms:W3CDTF">2021-10-06T08:37:00Z</dcterms:modified>
</cp:coreProperties>
</file>