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A79">
        <w:rPr>
          <w:rFonts w:ascii="Times New Roman" w:eastAsia="Times New Roman" w:hAnsi="Times New Roman"/>
          <w:bCs/>
          <w:sz w:val="24"/>
          <w:szCs w:val="28"/>
        </w:rPr>
        <w:t xml:space="preserve">РД </w:t>
      </w:r>
      <w:bookmarkStart w:id="0" w:name="_GoBack"/>
      <w:bookmarkEnd w:id="0"/>
      <w:r w:rsidR="003E6A79">
        <w:rPr>
          <w:rFonts w:ascii="Times New Roman" w:eastAsia="Times New Roman" w:hAnsi="Times New Roman"/>
          <w:bCs/>
          <w:sz w:val="24"/>
          <w:szCs w:val="28"/>
        </w:rPr>
        <w:t>09-654</w:t>
      </w:r>
      <w:r w:rsidR="00080B6C">
        <w:rPr>
          <w:rFonts w:ascii="Times New Roman" w:eastAsia="Times New Roman" w:hAnsi="Times New Roman"/>
          <w:bCs/>
          <w:sz w:val="24"/>
          <w:szCs w:val="28"/>
        </w:rPr>
        <w:t xml:space="preserve"> от </w:t>
      </w:r>
      <w:r w:rsidR="003E6A79">
        <w:rPr>
          <w:rFonts w:ascii="Times New Roman" w:eastAsia="Times New Roman" w:hAnsi="Times New Roman"/>
          <w:bCs/>
          <w:sz w:val="24"/>
          <w:szCs w:val="28"/>
        </w:rPr>
        <w:t>17.08.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20</w:t>
      </w:r>
      <w:r w:rsidR="00E10E91">
        <w:rPr>
          <w:rFonts w:ascii="Times New Roman" w:eastAsia="Times New Roman" w:hAnsi="Times New Roman"/>
          <w:bCs/>
          <w:sz w:val="24"/>
          <w:szCs w:val="28"/>
        </w:rPr>
        <w:t>20</w:t>
      </w:r>
      <w:r w:rsidR="00080B6C">
        <w:rPr>
          <w:rFonts w:ascii="Times New Roman" w:eastAsia="Times New Roman" w:hAnsi="Times New Roman"/>
          <w:bCs/>
          <w:sz w:val="24"/>
          <w:szCs w:val="28"/>
        </w:rPr>
        <w:t xml:space="preserve"> г.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D0C" w:rsidRDefault="0035295B" w:rsidP="006923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</w:t>
      </w:r>
      <w:r w:rsidR="00793FF0">
        <w:rPr>
          <w:rFonts w:ascii="Times New Roman" w:hAnsi="Times New Roman" w:cs="Times New Roman"/>
          <w:sz w:val="24"/>
          <w:szCs w:val="24"/>
        </w:rPr>
        <w:t xml:space="preserve">г.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4B7D0C">
        <w:rPr>
          <w:rFonts w:ascii="Times New Roman" w:hAnsi="Times New Roman" w:cs="Times New Roman"/>
          <w:sz w:val="24"/>
          <w:szCs w:val="24"/>
        </w:rPr>
        <w:t xml:space="preserve"> по подмярка </w:t>
      </w:r>
      <w:r w:rsidR="00D04B8A">
        <w:rPr>
          <w:rFonts w:ascii="Times New Roman" w:hAnsi="Times New Roman" w:cs="Times New Roman"/>
          <w:sz w:val="24"/>
          <w:szCs w:val="24"/>
        </w:rPr>
        <w:t xml:space="preserve">5.2 </w:t>
      </w:r>
      <w:r w:rsidR="004B7D0C" w:rsidRPr="004B7D0C">
        <w:rPr>
          <w:rFonts w:ascii="Times New Roman" w:hAnsi="Times New Roman" w:cs="Times New Roman"/>
          <w:sz w:val="24"/>
          <w:szCs w:val="24"/>
        </w:rPr>
        <w:t>"</w:t>
      </w:r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Инвестиции за възстановяване на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потенциала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на земеделските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земи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и на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селскостопанския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производствен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потенциал,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нарушени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природни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бедствия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неблагоприятни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климатични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явления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>катастрофични</w:t>
      </w:r>
      <w:proofErr w:type="spellEnd"/>
      <w:r w:rsidR="00D04B8A" w:rsidRPr="00D04B8A">
        <w:rPr>
          <w:rFonts w:ascii="Times New Roman" w:hAnsi="Times New Roman" w:cs="Times New Roman"/>
          <w:sz w:val="24"/>
          <w:szCs w:val="24"/>
          <w:lang w:val="en-US"/>
        </w:rPr>
        <w:t xml:space="preserve"> събития</w:t>
      </w:r>
      <w:r w:rsidR="004B7D0C" w:rsidRPr="004B7D0C">
        <w:rPr>
          <w:rFonts w:ascii="Times New Roman" w:hAnsi="Times New Roman" w:cs="Times New Roman"/>
          <w:sz w:val="24"/>
          <w:szCs w:val="24"/>
        </w:rPr>
        <w:t>"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</w:t>
      </w:r>
      <w:r w:rsidR="00D04B8A">
        <w:rPr>
          <w:rFonts w:ascii="Times New Roman" w:hAnsi="Times New Roman" w:cs="Times New Roman"/>
          <w:sz w:val="24"/>
          <w:szCs w:val="24"/>
        </w:rPr>
        <w:t>5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D04B8A" w:rsidRPr="00D04B8A">
        <w:rPr>
          <w:rFonts w:ascii="Times New Roman" w:hAnsi="Times New Roman" w:cs="Times New Roman"/>
          <w:sz w:val="24"/>
          <w:szCs w:val="24"/>
        </w:rPr>
        <w:t>Възстановяване на селскостопански производствен потенциал, претърпял щети в резултат на природни бедствия, и въвеждане на подходящи превантивни мерки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Програмата за развитие на селските райони за периода 2014-2020 г. </w:t>
      </w:r>
    </w:p>
    <w:p w:rsidR="004B7D0C" w:rsidRPr="004B7D0C" w:rsidRDefault="00E4066F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Целта на п</w:t>
      </w:r>
      <w:r w:rsidR="004B7D0C" w:rsidRPr="004B7D0C">
        <w:rPr>
          <w:rFonts w:ascii="Times New Roman" w:hAnsi="Times New Roman" w:cs="Times New Roman"/>
          <w:sz w:val="24"/>
          <w:szCs w:val="24"/>
        </w:rPr>
        <w:t xml:space="preserve">одпомагането по процедурата е насочено към постигане на целите на подмярка </w:t>
      </w:r>
      <w:r w:rsidR="00D04B8A">
        <w:rPr>
          <w:rFonts w:ascii="Times New Roman" w:hAnsi="Times New Roman" w:cs="Times New Roman"/>
          <w:sz w:val="24"/>
          <w:szCs w:val="24"/>
        </w:rPr>
        <w:t xml:space="preserve">5.2 </w:t>
      </w:r>
      <w:r w:rsidR="004B7D0C" w:rsidRPr="004B7D0C">
        <w:rPr>
          <w:rFonts w:ascii="Times New Roman" w:hAnsi="Times New Roman" w:cs="Times New Roman"/>
          <w:sz w:val="24"/>
          <w:szCs w:val="24"/>
        </w:rPr>
        <w:t>"</w:t>
      </w:r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Инвестиции за възстановяване на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потенциала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на земеделските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земи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и на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селскостопанския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производствен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потенциал,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нарушени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от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природни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бедствия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неблагоприятни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климатични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явления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>катастрофични</w:t>
      </w:r>
      <w:proofErr w:type="spellEnd"/>
      <w:r w:rsidR="00692357" w:rsidRPr="00692357">
        <w:rPr>
          <w:rFonts w:ascii="Times New Roman" w:hAnsi="Times New Roman" w:cs="Times New Roman"/>
          <w:sz w:val="24"/>
          <w:szCs w:val="24"/>
          <w:lang w:val="en-US"/>
        </w:rPr>
        <w:t xml:space="preserve"> събития</w:t>
      </w:r>
      <w:r w:rsidR="004B7D0C" w:rsidRPr="004B7D0C">
        <w:rPr>
          <w:rFonts w:ascii="Times New Roman" w:hAnsi="Times New Roman" w:cs="Times New Roman"/>
          <w:sz w:val="24"/>
          <w:szCs w:val="24"/>
        </w:rPr>
        <w:t>"</w:t>
      </w:r>
      <w:r w:rsidR="00692357">
        <w:rPr>
          <w:rFonts w:ascii="Times New Roman" w:hAnsi="Times New Roman" w:cs="Times New Roman"/>
          <w:sz w:val="24"/>
          <w:szCs w:val="24"/>
        </w:rPr>
        <w:t>, а именно</w:t>
      </w:r>
      <w:r w:rsidR="004B7D0C" w:rsidRPr="004B7D0C">
        <w:rPr>
          <w:rFonts w:ascii="Times New Roman" w:hAnsi="Times New Roman" w:cs="Times New Roman"/>
          <w:sz w:val="24"/>
          <w:szCs w:val="24"/>
        </w:rPr>
        <w:t>:</w:t>
      </w:r>
    </w:p>
    <w:p w:rsidR="00D04B8A" w:rsidRPr="00CD7DBE" w:rsidRDefault="00692357" w:rsidP="00CD7DB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DBE">
        <w:rPr>
          <w:rFonts w:ascii="Times New Roman" w:hAnsi="Times New Roman" w:cs="Times New Roman"/>
          <w:sz w:val="24"/>
          <w:szCs w:val="24"/>
        </w:rPr>
        <w:t>В</w:t>
      </w:r>
      <w:r w:rsidR="00D04B8A" w:rsidRPr="00CD7DBE">
        <w:rPr>
          <w:rFonts w:ascii="Times New Roman" w:hAnsi="Times New Roman" w:cs="Times New Roman"/>
          <w:sz w:val="24"/>
          <w:szCs w:val="24"/>
        </w:rPr>
        <w:t>ъзстановяване на производствения потенциал, нарушен от остро заразни заболявания по свинете, дребните преживни животни /овце и кози/ и птиците.</w:t>
      </w:r>
    </w:p>
    <w:p w:rsidR="004B7D0C" w:rsidRPr="00CD7DBE" w:rsidRDefault="00692357" w:rsidP="00CD7DB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DBE">
        <w:rPr>
          <w:rFonts w:ascii="Times New Roman" w:hAnsi="Times New Roman" w:cs="Times New Roman"/>
          <w:sz w:val="24"/>
          <w:szCs w:val="24"/>
        </w:rPr>
        <w:t>В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ъзстановяване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онези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компоненти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от производствения потенциал на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фермата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, които са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били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повредени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или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унищожени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резултат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>горепосочените</w:t>
      </w:r>
      <w:proofErr w:type="spellEnd"/>
      <w:r w:rsidR="00D04B8A" w:rsidRPr="00CD7DBE">
        <w:rPr>
          <w:rFonts w:ascii="Times New Roman" w:hAnsi="Times New Roman" w:cs="Times New Roman"/>
          <w:sz w:val="24"/>
          <w:szCs w:val="24"/>
          <w:lang w:val="en-US"/>
        </w:rPr>
        <w:t xml:space="preserve"> събития</w:t>
      </w:r>
      <w:r w:rsidR="00F0510B" w:rsidRPr="00CD7DBE">
        <w:rPr>
          <w:rFonts w:ascii="Times New Roman" w:hAnsi="Times New Roman" w:cs="Times New Roman"/>
          <w:sz w:val="24"/>
          <w:szCs w:val="24"/>
        </w:rPr>
        <w:t>.</w:t>
      </w:r>
    </w:p>
    <w:p w:rsidR="00E4066F" w:rsidRPr="00692357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66F">
        <w:rPr>
          <w:rFonts w:ascii="Times New Roman" w:hAnsi="Times New Roman" w:cs="Times New Roman"/>
          <w:sz w:val="24"/>
          <w:szCs w:val="24"/>
        </w:rPr>
        <w:t xml:space="preserve">По подмярка </w:t>
      </w:r>
      <w:r w:rsidR="00692357">
        <w:rPr>
          <w:rFonts w:ascii="Times New Roman" w:hAnsi="Times New Roman" w:cs="Times New Roman"/>
          <w:sz w:val="24"/>
          <w:szCs w:val="24"/>
        </w:rPr>
        <w:t xml:space="preserve">се подпомагат разходи </w:t>
      </w:r>
      <w:r w:rsidR="00692357" w:rsidRPr="00692357">
        <w:rPr>
          <w:rFonts w:ascii="Times New Roman" w:hAnsi="Times New Roman" w:cs="Times New Roman"/>
          <w:sz w:val="24"/>
          <w:szCs w:val="24"/>
          <w:lang w:val="en-GB"/>
        </w:rPr>
        <w:t xml:space="preserve">за закупуване на животни, предназначени за възстановяване на популацията в </w:t>
      </w:r>
      <w:r w:rsidR="00692357" w:rsidRPr="00692357">
        <w:rPr>
          <w:rFonts w:ascii="Times New Roman" w:hAnsi="Times New Roman" w:cs="Times New Roman"/>
          <w:sz w:val="24"/>
          <w:szCs w:val="24"/>
        </w:rPr>
        <w:t>животновъдния обект</w:t>
      </w:r>
      <w:r w:rsidR="00692357" w:rsidRPr="00692357">
        <w:rPr>
          <w:rFonts w:ascii="Times New Roman" w:hAnsi="Times New Roman" w:cs="Times New Roman"/>
          <w:sz w:val="24"/>
          <w:szCs w:val="24"/>
          <w:lang w:val="en-GB"/>
        </w:rPr>
        <w:t>/репопулация</w:t>
      </w:r>
      <w:r w:rsidR="00692357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92357" w:rsidRPr="00692357">
        <w:rPr>
          <w:rFonts w:ascii="Times New Roman" w:hAnsi="Times New Roman" w:cs="Times New Roman"/>
          <w:sz w:val="24"/>
          <w:szCs w:val="24"/>
        </w:rPr>
        <w:t>15 646 400</w:t>
      </w:r>
      <w:r w:rsidR="00E4066F" w:rsidRPr="00E4066F">
        <w:rPr>
          <w:rFonts w:ascii="Times New Roman" w:hAnsi="Times New Roman" w:cs="Times New Roman"/>
          <w:sz w:val="24"/>
          <w:szCs w:val="24"/>
        </w:rPr>
        <w:t xml:space="preserve"> лева</w:t>
      </w:r>
      <w:r w:rsidR="00057695" w:rsidRPr="00FD3053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9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461FE6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</w:t>
      </w:r>
      <w:r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Pr="00310202">
        <w:rPr>
          <w:rFonts w:ascii="Times New Roman" w:hAnsi="Times New Roman" w:cs="Times New Roman"/>
          <w:sz w:val="24"/>
          <w:szCs w:val="24"/>
        </w:rPr>
        <w:t>храните и 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10202">
        <w:rPr>
          <w:rFonts w:ascii="Times New Roman" w:hAnsi="Times New Roman" w:cs="Times New Roman"/>
          <w:sz w:val="24"/>
          <w:szCs w:val="24"/>
        </w:rPr>
        <w:t>рите: </w:t>
      </w:r>
      <w:hyperlink r:id="rId11" w:history="1"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</w:t>
        </w:r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mzh</w:t>
        </w:r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government</w:t>
        </w:r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 и на  </w:t>
      </w:r>
      <w:r>
        <w:rPr>
          <w:rFonts w:ascii="Times New Roman" w:hAnsi="Times New Roman" w:cs="Times New Roman"/>
          <w:sz w:val="24"/>
          <w:szCs w:val="24"/>
        </w:rPr>
        <w:t>Информационната система за управление и наблюдение на средствата от ЕС в България ИСУН2020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2" w:history="1">
        <w:r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https://eumis2020.government.bg/</w:t>
        </w:r>
      </w:hyperlink>
      <w:r w:rsidR="0035295B"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срок за подаване на проектни предложения е 17:30 часа </w:t>
      </w:r>
      <w:r w:rsidRPr="002349C4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8F26B2" w:rsidRPr="002349C4">
        <w:rPr>
          <w:rFonts w:ascii="Times New Roman" w:hAnsi="Times New Roman" w:cs="Times New Roman"/>
          <w:sz w:val="24"/>
          <w:szCs w:val="24"/>
        </w:rPr>
        <w:t xml:space="preserve"> </w:t>
      </w:r>
      <w:r w:rsidR="002349C4" w:rsidRPr="002349C4">
        <w:rPr>
          <w:rFonts w:ascii="Times New Roman" w:hAnsi="Times New Roman" w:cs="Times New Roman"/>
          <w:b/>
          <w:sz w:val="24"/>
          <w:szCs w:val="24"/>
        </w:rPr>
        <w:t>20</w:t>
      </w:r>
      <w:r w:rsidR="00280378" w:rsidRPr="002349C4">
        <w:rPr>
          <w:rFonts w:ascii="Times New Roman" w:hAnsi="Times New Roman" w:cs="Times New Roman"/>
          <w:b/>
          <w:sz w:val="24"/>
          <w:szCs w:val="24"/>
          <w:lang w:val="en-US"/>
        </w:rPr>
        <w:t>.10.</w:t>
      </w:r>
      <w:r w:rsidRPr="002349C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10E91" w:rsidRPr="002349C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2349C4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18" w:rsidRDefault="00361118" w:rsidP="00FB3427">
      <w:pPr>
        <w:spacing w:after="0" w:line="240" w:lineRule="auto"/>
      </w:pPr>
      <w:r>
        <w:separator/>
      </w:r>
    </w:p>
  </w:endnote>
  <w:endnote w:type="continuationSeparator" w:id="0">
    <w:p w:rsidR="00361118" w:rsidRDefault="0036111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18" w:rsidRDefault="00361118" w:rsidP="00FB3427">
      <w:pPr>
        <w:spacing w:after="0" w:line="240" w:lineRule="auto"/>
      </w:pPr>
      <w:r>
        <w:separator/>
      </w:r>
    </w:p>
  </w:footnote>
  <w:footnote w:type="continuationSeparator" w:id="0">
    <w:p w:rsidR="00361118" w:rsidRDefault="0036111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3FF4"/>
    <w:multiLevelType w:val="hybridMultilevel"/>
    <w:tmpl w:val="841817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7695"/>
    <w:rsid w:val="00080B6C"/>
    <w:rsid w:val="00107878"/>
    <w:rsid w:val="00184832"/>
    <w:rsid w:val="001F2435"/>
    <w:rsid w:val="002349C4"/>
    <w:rsid w:val="00253734"/>
    <w:rsid w:val="002719C5"/>
    <w:rsid w:val="00280378"/>
    <w:rsid w:val="00310202"/>
    <w:rsid w:val="00325AF4"/>
    <w:rsid w:val="0035295B"/>
    <w:rsid w:val="00361118"/>
    <w:rsid w:val="00380149"/>
    <w:rsid w:val="003E6A79"/>
    <w:rsid w:val="00461FE6"/>
    <w:rsid w:val="004709D6"/>
    <w:rsid w:val="004713BD"/>
    <w:rsid w:val="004B7D0C"/>
    <w:rsid w:val="00554354"/>
    <w:rsid w:val="00653AA2"/>
    <w:rsid w:val="0065712F"/>
    <w:rsid w:val="00692357"/>
    <w:rsid w:val="006E5649"/>
    <w:rsid w:val="00771D65"/>
    <w:rsid w:val="00793FF0"/>
    <w:rsid w:val="00794945"/>
    <w:rsid w:val="007C0696"/>
    <w:rsid w:val="008264B4"/>
    <w:rsid w:val="008319D8"/>
    <w:rsid w:val="008421CF"/>
    <w:rsid w:val="008F26B2"/>
    <w:rsid w:val="00950631"/>
    <w:rsid w:val="00955498"/>
    <w:rsid w:val="009A2D27"/>
    <w:rsid w:val="009C2402"/>
    <w:rsid w:val="009E7D1E"/>
    <w:rsid w:val="00A03213"/>
    <w:rsid w:val="00A95DC9"/>
    <w:rsid w:val="00AE2BD8"/>
    <w:rsid w:val="00AF2FD3"/>
    <w:rsid w:val="00B92B49"/>
    <w:rsid w:val="00C17D7E"/>
    <w:rsid w:val="00C248E6"/>
    <w:rsid w:val="00CB3B46"/>
    <w:rsid w:val="00CD7DBE"/>
    <w:rsid w:val="00D04B8A"/>
    <w:rsid w:val="00D32EB8"/>
    <w:rsid w:val="00D5388D"/>
    <w:rsid w:val="00DC0E24"/>
    <w:rsid w:val="00E0121F"/>
    <w:rsid w:val="00E10E91"/>
    <w:rsid w:val="00E17473"/>
    <w:rsid w:val="00E4066F"/>
    <w:rsid w:val="00E94744"/>
    <w:rsid w:val="00EB6EE0"/>
    <w:rsid w:val="00F0510B"/>
    <w:rsid w:val="00F45332"/>
    <w:rsid w:val="00F96862"/>
    <w:rsid w:val="00FA175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F0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5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F05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5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umis2020.government.b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zh.government.b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dd@mzh.government.b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umis2020.government.b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9B80C-342D-42EC-96A4-F4A9ECF0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Svetlana Zhelezova</cp:lastModifiedBy>
  <cp:revision>10</cp:revision>
  <cp:lastPrinted>2018-02-09T16:15:00Z</cp:lastPrinted>
  <dcterms:created xsi:type="dcterms:W3CDTF">2020-07-23T11:13:00Z</dcterms:created>
  <dcterms:modified xsi:type="dcterms:W3CDTF">2020-08-17T14:05:00Z</dcterms:modified>
</cp:coreProperties>
</file>