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32" w:rsidRDefault="003C7F32" w:rsidP="003C7F32">
      <w:pPr>
        <w:ind w:left="8647" w:hanging="850"/>
        <w:rPr>
          <w:rFonts w:ascii="Times New Roman" w:hAnsi="Times New Roman" w:cs="Times New Roman"/>
          <w:b/>
          <w:sz w:val="24"/>
          <w:szCs w:val="24"/>
          <w:lang w:val="en-US"/>
        </w:rPr>
      </w:pPr>
      <w:r w:rsidRPr="00D7411B">
        <w:rPr>
          <w:rFonts w:ascii="Times New Roman" w:hAnsi="Times New Roman" w:cs="Times New Roman"/>
          <w:b/>
          <w:sz w:val="24"/>
          <w:szCs w:val="24"/>
        </w:rPr>
        <w:t>Утвърдил:</w:t>
      </w:r>
    </w:p>
    <w:p w:rsidR="003C7F32" w:rsidRPr="000503AA" w:rsidRDefault="00135428" w:rsidP="003C7F32">
      <w:pPr>
        <w:ind w:left="8647" w:hanging="850"/>
        <w:rPr>
          <w:rFonts w:ascii="Times New Roman" w:hAnsi="Times New Roman" w:cs="Times New Roman"/>
          <w:b/>
          <w:sz w:val="24"/>
          <w:szCs w:val="24"/>
          <w:lang w:val="en-US"/>
        </w:rPr>
      </w:pPr>
      <w:r>
        <w:rPr>
          <w:rFonts w:ascii="Times New Roman" w:hAnsi="Times New Roman" w:cs="Times New Roman"/>
          <w:b/>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7" o:title=""/>
            <o:lock v:ext="edit" ungrouping="t" rotation="t" cropping="t" verticies="t" text="t" grouping="t"/>
            <o:signatureline v:ext="edit" id="{A0B84700-AD19-49BD-961A-4E06D9FFBB6F}" provid="{00000000-0000-0000-0000-000000000000}" o:suggestedsigner2="Д-Р ЛОЗАНА ВАСИЛЕВА" o:suggestedsigneremail="Заместник-министър" issignatureline="t"/>
          </v:shape>
        </w:pict>
      </w:r>
    </w:p>
    <w:tbl>
      <w:tblPr>
        <w:tblStyle w:val="TableGrid"/>
        <w:tblW w:w="14567" w:type="dxa"/>
        <w:tblLook w:val="04A0" w:firstRow="1" w:lastRow="0" w:firstColumn="1" w:lastColumn="0" w:noHBand="0" w:noVBand="1"/>
      </w:tblPr>
      <w:tblGrid>
        <w:gridCol w:w="14567"/>
      </w:tblGrid>
      <w:tr w:rsidR="003C7F32" w:rsidRPr="00D7411B" w:rsidTr="009708D0">
        <w:tc>
          <w:tcPr>
            <w:tcW w:w="14567" w:type="dxa"/>
            <w:shd w:val="clear" w:color="auto" w:fill="D6E3BC" w:themeFill="accent3" w:themeFillTint="66"/>
          </w:tcPr>
          <w:p w:rsidR="003C7F32" w:rsidRPr="00AB08FA" w:rsidRDefault="003C7F32" w:rsidP="00C01447">
            <w:pPr>
              <w:spacing w:line="360" w:lineRule="auto"/>
              <w:jc w:val="center"/>
              <w:rPr>
                <w:rFonts w:ascii="Times New Roman" w:hAnsi="Times New Roman" w:cs="Times New Roman"/>
                <w:b/>
                <w:sz w:val="24"/>
                <w:szCs w:val="24"/>
              </w:rPr>
            </w:pPr>
          </w:p>
          <w:p w:rsidR="003C7F32" w:rsidRPr="00AB08FA" w:rsidRDefault="003C7F32" w:rsidP="00C01447">
            <w:pPr>
              <w:spacing w:line="360" w:lineRule="auto"/>
              <w:jc w:val="center"/>
              <w:rPr>
                <w:rFonts w:ascii="Times New Roman" w:hAnsi="Times New Roman" w:cs="Times New Roman"/>
                <w:b/>
                <w:sz w:val="24"/>
                <w:szCs w:val="24"/>
              </w:rPr>
            </w:pPr>
            <w:r w:rsidRPr="008A4E2A">
              <w:rPr>
                <w:rFonts w:ascii="Times New Roman" w:hAnsi="Times New Roman" w:cs="Times New Roman"/>
                <w:b/>
                <w:sz w:val="24"/>
                <w:szCs w:val="24"/>
              </w:rPr>
              <w:t xml:space="preserve">Таблица за направените предложения и възражения в процеса на обществено обсъждане на проект на </w:t>
            </w:r>
            <w:r w:rsidR="001957C4">
              <w:rPr>
                <w:rFonts w:ascii="Times New Roman" w:hAnsi="Times New Roman" w:cs="Times New Roman"/>
                <w:b/>
                <w:sz w:val="24"/>
                <w:szCs w:val="24"/>
              </w:rPr>
              <w:t xml:space="preserve">насоки за кандидатстване по </w:t>
            </w:r>
            <w:r w:rsidRPr="008A4E2A">
              <w:rPr>
                <w:rFonts w:ascii="Times New Roman" w:hAnsi="Times New Roman" w:cs="Times New Roman"/>
                <w:b/>
                <w:sz w:val="24"/>
                <w:szCs w:val="24"/>
              </w:rPr>
              <w:t>процедура чрез подбор на п</w:t>
            </w:r>
            <w:r w:rsidR="00660708" w:rsidRPr="008A4E2A">
              <w:rPr>
                <w:rFonts w:ascii="Times New Roman" w:hAnsi="Times New Roman" w:cs="Times New Roman"/>
                <w:b/>
                <w:sz w:val="24"/>
                <w:szCs w:val="24"/>
              </w:rPr>
              <w:t xml:space="preserve">роектни предложения </w:t>
            </w:r>
            <w:r w:rsidR="002A1437">
              <w:rPr>
                <w:rFonts w:ascii="Times New Roman" w:hAnsi="Times New Roman" w:cs="Times New Roman"/>
                <w:b/>
                <w:sz w:val="24"/>
                <w:szCs w:val="24"/>
              </w:rPr>
              <w:t xml:space="preserve">№ </w:t>
            </w:r>
            <w:r w:rsidR="00AB08FA" w:rsidRPr="008A4E2A">
              <w:rPr>
                <w:rFonts w:ascii="Times New Roman" w:hAnsi="Times New Roman" w:cs="Times New Roman"/>
                <w:b/>
                <w:sz w:val="24"/>
                <w:szCs w:val="24"/>
              </w:rPr>
              <w:t>BG06RDNP001-</w:t>
            </w:r>
            <w:r w:rsidR="008A4E2A" w:rsidRPr="008A4E2A">
              <w:rPr>
                <w:rFonts w:ascii="Times New Roman" w:hAnsi="Times New Roman" w:cs="Times New Roman"/>
                <w:b/>
                <w:sz w:val="24"/>
                <w:szCs w:val="24"/>
              </w:rPr>
              <w:t>5</w:t>
            </w:r>
            <w:r w:rsidR="00AB08FA" w:rsidRPr="008A4E2A">
              <w:rPr>
                <w:rFonts w:ascii="Times New Roman" w:hAnsi="Times New Roman" w:cs="Times New Roman"/>
                <w:b/>
                <w:sz w:val="24"/>
                <w:szCs w:val="24"/>
              </w:rPr>
              <w:t>.0</w:t>
            </w:r>
            <w:r w:rsidR="008A4E2A" w:rsidRPr="008A4E2A">
              <w:rPr>
                <w:rFonts w:ascii="Times New Roman" w:hAnsi="Times New Roman" w:cs="Times New Roman"/>
                <w:b/>
                <w:sz w:val="24"/>
                <w:szCs w:val="24"/>
              </w:rPr>
              <w:t>0</w:t>
            </w:r>
            <w:r w:rsidR="00595198">
              <w:rPr>
                <w:rFonts w:ascii="Times New Roman" w:hAnsi="Times New Roman" w:cs="Times New Roman"/>
                <w:b/>
                <w:sz w:val="24"/>
                <w:szCs w:val="24"/>
                <w:lang w:val="en-US"/>
              </w:rPr>
              <w:t>2</w:t>
            </w:r>
            <w:r w:rsidR="002A1437">
              <w:rPr>
                <w:rFonts w:ascii="Times New Roman" w:hAnsi="Times New Roman" w:cs="Times New Roman"/>
                <w:b/>
                <w:sz w:val="24"/>
                <w:szCs w:val="24"/>
              </w:rPr>
              <w:t xml:space="preserve">  по подмярка 5.</w:t>
            </w:r>
            <w:r w:rsidR="00595198">
              <w:rPr>
                <w:rFonts w:ascii="Times New Roman" w:hAnsi="Times New Roman" w:cs="Times New Roman"/>
                <w:b/>
                <w:sz w:val="24"/>
                <w:szCs w:val="24"/>
                <w:lang w:val="en-US"/>
              </w:rPr>
              <w:t>2</w:t>
            </w:r>
            <w:r w:rsidR="002A1437">
              <w:rPr>
                <w:rFonts w:ascii="Times New Roman" w:hAnsi="Times New Roman" w:cs="Times New Roman"/>
                <w:b/>
                <w:sz w:val="24"/>
                <w:szCs w:val="24"/>
              </w:rPr>
              <w:t xml:space="preserve"> </w:t>
            </w:r>
            <w:r w:rsidR="008A4E2A" w:rsidRPr="008A4E2A">
              <w:rPr>
                <w:rFonts w:ascii="Times New Roman" w:hAnsi="Times New Roman" w:cs="Times New Roman"/>
                <w:b/>
                <w:sz w:val="24"/>
                <w:szCs w:val="24"/>
              </w:rPr>
              <w:t>„</w:t>
            </w:r>
            <w:r w:rsidR="00595198" w:rsidRPr="00595198">
              <w:rPr>
                <w:rFonts w:ascii="Times New Roman" w:hAnsi="Times New Roman" w:cs="Times New Roman"/>
                <w:b/>
                <w:bCs/>
                <w:sz w:val="24"/>
                <w:szCs w:val="24"/>
              </w:rPr>
              <w:t>И</w:t>
            </w:r>
            <w:proofErr w:type="spellStart"/>
            <w:r w:rsidR="00595198" w:rsidRPr="00595198">
              <w:rPr>
                <w:rFonts w:ascii="Times New Roman" w:hAnsi="Times New Roman" w:cs="Times New Roman"/>
                <w:b/>
                <w:bCs/>
                <w:sz w:val="24"/>
                <w:szCs w:val="24"/>
                <w:lang w:val="en-GB"/>
              </w:rPr>
              <w:t>нвестиции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за</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възстановяване</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на</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потенциала</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на</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земеделските</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земи</w:t>
            </w:r>
            <w:proofErr w:type="spellEnd"/>
            <w:r w:rsidR="00595198" w:rsidRPr="00595198">
              <w:rPr>
                <w:rFonts w:ascii="Times New Roman" w:hAnsi="Times New Roman" w:cs="Times New Roman"/>
                <w:b/>
                <w:bCs/>
                <w:sz w:val="24"/>
                <w:szCs w:val="24"/>
                <w:lang w:val="en-GB"/>
              </w:rPr>
              <w:t xml:space="preserve"> и </w:t>
            </w:r>
            <w:proofErr w:type="spellStart"/>
            <w:r w:rsidR="00595198" w:rsidRPr="00595198">
              <w:rPr>
                <w:rFonts w:ascii="Times New Roman" w:hAnsi="Times New Roman" w:cs="Times New Roman"/>
                <w:b/>
                <w:bCs/>
                <w:sz w:val="24"/>
                <w:szCs w:val="24"/>
                <w:lang w:val="en-GB"/>
              </w:rPr>
              <w:t>на</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селскостопанския</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производствен</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потенциал</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нарушени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от</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природни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бедствия</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неблагоприятни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климатични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явления</w:t>
            </w:r>
            <w:proofErr w:type="spellEnd"/>
            <w:r w:rsidR="00595198" w:rsidRPr="00595198">
              <w:rPr>
                <w:rFonts w:ascii="Times New Roman" w:hAnsi="Times New Roman" w:cs="Times New Roman"/>
                <w:b/>
                <w:bCs/>
                <w:sz w:val="24"/>
                <w:szCs w:val="24"/>
                <w:lang w:val="en-GB"/>
              </w:rPr>
              <w:t xml:space="preserve"> и </w:t>
            </w:r>
            <w:proofErr w:type="spellStart"/>
            <w:r w:rsidR="00595198" w:rsidRPr="00595198">
              <w:rPr>
                <w:rFonts w:ascii="Times New Roman" w:hAnsi="Times New Roman" w:cs="Times New Roman"/>
                <w:b/>
                <w:bCs/>
                <w:sz w:val="24"/>
                <w:szCs w:val="24"/>
                <w:lang w:val="en-GB"/>
              </w:rPr>
              <w:t>катастрофични</w:t>
            </w:r>
            <w:proofErr w:type="spellEnd"/>
            <w:r w:rsidR="00595198" w:rsidRPr="00595198">
              <w:rPr>
                <w:rFonts w:ascii="Times New Roman" w:hAnsi="Times New Roman" w:cs="Times New Roman"/>
                <w:b/>
                <w:bCs/>
                <w:sz w:val="24"/>
                <w:szCs w:val="24"/>
                <w:lang w:val="en-GB"/>
              </w:rPr>
              <w:t xml:space="preserve"> </w:t>
            </w:r>
            <w:proofErr w:type="spellStart"/>
            <w:r w:rsidR="00595198" w:rsidRPr="00595198">
              <w:rPr>
                <w:rFonts w:ascii="Times New Roman" w:hAnsi="Times New Roman" w:cs="Times New Roman"/>
                <w:b/>
                <w:bCs/>
                <w:sz w:val="24"/>
                <w:szCs w:val="24"/>
                <w:lang w:val="en-GB"/>
              </w:rPr>
              <w:t>събития</w:t>
            </w:r>
            <w:proofErr w:type="spellEnd"/>
            <w:r w:rsidR="008A4E2A" w:rsidRPr="008A4E2A">
              <w:rPr>
                <w:rFonts w:ascii="Times New Roman" w:hAnsi="Times New Roman" w:cs="Times New Roman"/>
                <w:b/>
                <w:bCs/>
                <w:sz w:val="24"/>
                <w:szCs w:val="24"/>
              </w:rPr>
              <w:t>“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w:t>
            </w:r>
            <w:r w:rsidR="008A4E2A" w:rsidRPr="008A4E2A">
              <w:rPr>
                <w:rFonts w:ascii="Times New Roman" w:hAnsi="Times New Roman" w:cs="Times New Roman"/>
                <w:b/>
                <w:sz w:val="24"/>
                <w:szCs w:val="24"/>
              </w:rPr>
              <w:t xml:space="preserve"> </w:t>
            </w:r>
            <w:r w:rsidR="008A4E2A" w:rsidRPr="008A4E2A">
              <w:rPr>
                <w:rFonts w:ascii="Times New Roman" w:hAnsi="Times New Roman" w:cs="Times New Roman"/>
                <w:b/>
                <w:bCs/>
                <w:sz w:val="24"/>
                <w:szCs w:val="24"/>
              </w:rPr>
              <w:t>мерки“</w:t>
            </w:r>
            <w:r w:rsidR="008A4E2A" w:rsidRPr="008A4E2A">
              <w:rPr>
                <w:b/>
                <w:bCs/>
                <w:sz w:val="24"/>
                <w:szCs w:val="24"/>
              </w:rPr>
              <w:t xml:space="preserve"> </w:t>
            </w:r>
            <w:r w:rsidR="00660708" w:rsidRPr="008A4E2A">
              <w:rPr>
                <w:rFonts w:ascii="Times New Roman" w:hAnsi="Times New Roman" w:cs="Times New Roman"/>
                <w:b/>
                <w:sz w:val="24"/>
                <w:szCs w:val="24"/>
              </w:rPr>
              <w:t xml:space="preserve">от </w:t>
            </w:r>
            <w:r w:rsidRPr="008A4E2A">
              <w:rPr>
                <w:rFonts w:ascii="Times New Roman" w:hAnsi="Times New Roman" w:cs="Times New Roman"/>
                <w:b/>
                <w:sz w:val="24"/>
                <w:szCs w:val="24"/>
              </w:rPr>
              <w:t>Програма за развитие на селските</w:t>
            </w:r>
            <w:r w:rsidRPr="00394725">
              <w:rPr>
                <w:rFonts w:ascii="Times New Roman" w:hAnsi="Times New Roman" w:cs="Times New Roman"/>
                <w:b/>
                <w:sz w:val="24"/>
                <w:szCs w:val="24"/>
              </w:rPr>
              <w:t xml:space="preserve"> райони 2014-2020 г</w:t>
            </w:r>
            <w:r w:rsidRPr="00D7411B">
              <w:rPr>
                <w:rFonts w:ascii="Times New Roman" w:hAnsi="Times New Roman" w:cs="Times New Roman"/>
                <w:b/>
                <w:sz w:val="24"/>
                <w:szCs w:val="24"/>
              </w:rPr>
              <w:t>.</w:t>
            </w:r>
          </w:p>
          <w:p w:rsidR="003C7F32" w:rsidRPr="00AB08FA" w:rsidRDefault="003C7F32" w:rsidP="00C01447">
            <w:pPr>
              <w:spacing w:line="360" w:lineRule="auto"/>
              <w:jc w:val="center"/>
              <w:rPr>
                <w:rFonts w:ascii="Times New Roman" w:hAnsi="Times New Roman" w:cs="Times New Roman"/>
                <w:sz w:val="24"/>
                <w:szCs w:val="24"/>
              </w:rPr>
            </w:pPr>
          </w:p>
        </w:tc>
      </w:tr>
    </w:tbl>
    <w:p w:rsidR="00DE7826" w:rsidRDefault="00DE7826"/>
    <w:tbl>
      <w:tblPr>
        <w:tblStyle w:val="TableGrid"/>
        <w:tblW w:w="14567" w:type="dxa"/>
        <w:tblLook w:val="04A0" w:firstRow="1" w:lastRow="0" w:firstColumn="1" w:lastColumn="0" w:noHBand="0" w:noVBand="1"/>
      </w:tblPr>
      <w:tblGrid>
        <w:gridCol w:w="532"/>
        <w:gridCol w:w="2230"/>
        <w:gridCol w:w="1741"/>
        <w:gridCol w:w="5042"/>
        <w:gridCol w:w="5022"/>
      </w:tblGrid>
      <w:tr w:rsidR="00060675" w:rsidRPr="00D7411B" w:rsidTr="009708D0">
        <w:tc>
          <w:tcPr>
            <w:tcW w:w="532" w:type="dxa"/>
            <w:vAlign w:val="center"/>
          </w:tcPr>
          <w:p w:rsidR="00DE7826" w:rsidRPr="00D7411B" w:rsidRDefault="00DE7826" w:rsidP="00C01447">
            <w:pPr>
              <w:jc w:val="center"/>
              <w:rPr>
                <w:rFonts w:ascii="Times New Roman" w:hAnsi="Times New Roman" w:cs="Times New Roman"/>
                <w:b/>
                <w:sz w:val="24"/>
                <w:szCs w:val="24"/>
              </w:rPr>
            </w:pPr>
          </w:p>
        </w:tc>
        <w:tc>
          <w:tcPr>
            <w:tcW w:w="2230"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Данни на подателя</w:t>
            </w:r>
          </w:p>
        </w:tc>
        <w:tc>
          <w:tcPr>
            <w:tcW w:w="1741"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Дата на получаване</w:t>
            </w:r>
          </w:p>
        </w:tc>
        <w:tc>
          <w:tcPr>
            <w:tcW w:w="5042" w:type="dxa"/>
            <w:vAlign w:val="center"/>
          </w:tcPr>
          <w:p w:rsidR="00DE7826" w:rsidRPr="00D7411B" w:rsidRDefault="00DE7826" w:rsidP="00A31D71">
            <w:pPr>
              <w:spacing w:before="100" w:beforeAutospacing="1" w:after="100" w:afterAutospacing="1"/>
              <w:contextualSpacing/>
              <w:jc w:val="center"/>
              <w:rPr>
                <w:rFonts w:ascii="Times New Roman" w:hAnsi="Times New Roman" w:cs="Times New Roman"/>
                <w:b/>
                <w:sz w:val="24"/>
                <w:szCs w:val="24"/>
              </w:rPr>
            </w:pPr>
            <w:r w:rsidRPr="00D7411B">
              <w:rPr>
                <w:rFonts w:ascii="Times New Roman" w:hAnsi="Times New Roman" w:cs="Times New Roman"/>
                <w:b/>
                <w:sz w:val="24"/>
                <w:szCs w:val="24"/>
              </w:rPr>
              <w:t>Коментар/Предложение</w:t>
            </w:r>
          </w:p>
        </w:tc>
        <w:tc>
          <w:tcPr>
            <w:tcW w:w="5022" w:type="dxa"/>
            <w:vAlign w:val="center"/>
          </w:tcPr>
          <w:p w:rsidR="00DE7826" w:rsidRPr="00D7411B" w:rsidRDefault="00DE7826" w:rsidP="00C01447">
            <w:pPr>
              <w:jc w:val="center"/>
              <w:rPr>
                <w:rFonts w:ascii="Times New Roman" w:hAnsi="Times New Roman" w:cs="Times New Roman"/>
                <w:b/>
                <w:sz w:val="24"/>
                <w:szCs w:val="24"/>
              </w:rPr>
            </w:pPr>
            <w:r w:rsidRPr="00D7411B">
              <w:rPr>
                <w:rFonts w:ascii="Times New Roman" w:hAnsi="Times New Roman" w:cs="Times New Roman"/>
                <w:b/>
                <w:sz w:val="24"/>
                <w:szCs w:val="24"/>
              </w:rPr>
              <w:t>Становище на УО на ПРСР</w:t>
            </w:r>
          </w:p>
        </w:tc>
      </w:tr>
      <w:tr w:rsidR="00060675" w:rsidRPr="003C11CC" w:rsidTr="009708D0">
        <w:trPr>
          <w:trHeight w:val="2260"/>
        </w:trPr>
        <w:tc>
          <w:tcPr>
            <w:tcW w:w="532" w:type="dxa"/>
            <w:shd w:val="clear" w:color="auto" w:fill="auto"/>
            <w:vAlign w:val="center"/>
          </w:tcPr>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DE7826" w:rsidRDefault="003C7F32" w:rsidP="00C0144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Default="00FB52BC" w:rsidP="00C01447">
            <w:pPr>
              <w:jc w:val="center"/>
              <w:rPr>
                <w:rFonts w:ascii="Times New Roman" w:hAnsi="Times New Roman" w:cs="Times New Roman"/>
                <w:sz w:val="24"/>
                <w:szCs w:val="24"/>
                <w:lang w:val="en-US"/>
              </w:rPr>
            </w:pPr>
          </w:p>
          <w:p w:rsidR="00FB52BC" w:rsidRPr="003C7F32" w:rsidRDefault="00FB52BC" w:rsidP="00C01447">
            <w:pPr>
              <w:jc w:val="center"/>
              <w:rPr>
                <w:rFonts w:ascii="Times New Roman" w:hAnsi="Times New Roman" w:cs="Times New Roman"/>
                <w:sz w:val="24"/>
                <w:szCs w:val="24"/>
                <w:lang w:val="en-US"/>
              </w:rPr>
            </w:pPr>
          </w:p>
        </w:tc>
        <w:tc>
          <w:tcPr>
            <w:tcW w:w="2230" w:type="dxa"/>
            <w:shd w:val="clear" w:color="auto" w:fill="auto"/>
            <w:vAlign w:val="center"/>
          </w:tcPr>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BD32FB" w:rsidP="008A4E2A">
            <w:pPr>
              <w:jc w:val="center"/>
              <w:rPr>
                <w:rFonts w:ascii="Times New Roman" w:hAnsi="Times New Roman" w:cs="Times New Roman"/>
                <w:sz w:val="24"/>
                <w:szCs w:val="24"/>
                <w:lang w:val="en-US"/>
              </w:rPr>
            </w:pPr>
            <w:r w:rsidRPr="00BD32FB">
              <w:rPr>
                <w:rFonts w:ascii="Times New Roman" w:hAnsi="Times New Roman" w:cs="Times New Roman"/>
                <w:sz w:val="24"/>
                <w:szCs w:val="24"/>
              </w:rPr>
              <w:t>Съюз на птицевъдите в България</w:t>
            </w: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r w:rsidRPr="00FB52BC">
              <w:rPr>
                <w:rFonts w:ascii="Times New Roman" w:hAnsi="Times New Roman" w:cs="Times New Roman"/>
                <w:sz w:val="24"/>
                <w:szCs w:val="24"/>
              </w:rPr>
              <w:t>Victoria Chilikova</w:t>
            </w: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FB52BC" w:rsidRDefault="00FB52BC" w:rsidP="008A4E2A">
            <w:pPr>
              <w:jc w:val="center"/>
              <w:rPr>
                <w:rFonts w:ascii="Times New Roman" w:hAnsi="Times New Roman" w:cs="Times New Roman"/>
                <w:sz w:val="24"/>
                <w:szCs w:val="24"/>
                <w:lang w:val="en-US"/>
              </w:rPr>
            </w:pPr>
          </w:p>
          <w:p w:rsidR="00DE7826" w:rsidRPr="003C7F32" w:rsidRDefault="00BD32FB" w:rsidP="008A4E2A">
            <w:pPr>
              <w:jc w:val="center"/>
              <w:rPr>
                <w:rFonts w:ascii="Times New Roman" w:hAnsi="Times New Roman" w:cs="Times New Roman"/>
                <w:sz w:val="24"/>
                <w:szCs w:val="24"/>
              </w:rPr>
            </w:pPr>
            <w:r w:rsidRPr="00BD32FB">
              <w:rPr>
                <w:rFonts w:ascii="Times New Roman" w:hAnsi="Times New Roman" w:cs="Times New Roman"/>
                <w:sz w:val="24"/>
                <w:szCs w:val="24"/>
              </w:rPr>
              <w:t xml:space="preserve"> </w:t>
            </w:r>
          </w:p>
        </w:tc>
        <w:tc>
          <w:tcPr>
            <w:tcW w:w="1741" w:type="dxa"/>
            <w:shd w:val="clear" w:color="auto" w:fill="auto"/>
            <w:vAlign w:val="center"/>
          </w:tcPr>
          <w:p w:rsidR="00FB52BC" w:rsidRDefault="00FB52BC" w:rsidP="00BD32FB">
            <w:pPr>
              <w:jc w:val="center"/>
              <w:rPr>
                <w:rFonts w:ascii="Times New Roman" w:hAnsi="Times New Roman" w:cs="Times New Roman"/>
                <w:sz w:val="24"/>
                <w:szCs w:val="24"/>
              </w:rPr>
            </w:pPr>
          </w:p>
          <w:p w:rsidR="00FB52BC" w:rsidRDefault="00FB52BC" w:rsidP="00BD32FB">
            <w:pPr>
              <w:jc w:val="center"/>
              <w:rPr>
                <w:rFonts w:ascii="Times New Roman" w:hAnsi="Times New Roman" w:cs="Times New Roman"/>
                <w:sz w:val="24"/>
                <w:szCs w:val="24"/>
              </w:rPr>
            </w:pPr>
          </w:p>
          <w:p w:rsidR="00DE7826" w:rsidRDefault="00BD32FB" w:rsidP="00BD32FB">
            <w:pPr>
              <w:jc w:val="center"/>
              <w:rPr>
                <w:rFonts w:ascii="Times New Roman" w:hAnsi="Times New Roman" w:cs="Times New Roman"/>
                <w:sz w:val="24"/>
                <w:szCs w:val="24"/>
                <w:lang w:val="en-US"/>
              </w:rPr>
            </w:pPr>
            <w:r>
              <w:rPr>
                <w:rFonts w:ascii="Times New Roman" w:hAnsi="Times New Roman" w:cs="Times New Roman"/>
                <w:sz w:val="24"/>
                <w:szCs w:val="24"/>
                <w:lang w:val="en-US"/>
              </w:rPr>
              <w:t>03</w:t>
            </w:r>
            <w:r w:rsidR="008A4E2A">
              <w:rPr>
                <w:rFonts w:ascii="Times New Roman" w:hAnsi="Times New Roman" w:cs="Times New Roman"/>
                <w:sz w:val="24"/>
                <w:szCs w:val="24"/>
              </w:rPr>
              <w:t>.0</w:t>
            </w:r>
            <w:r>
              <w:rPr>
                <w:rFonts w:ascii="Times New Roman" w:hAnsi="Times New Roman" w:cs="Times New Roman"/>
                <w:sz w:val="24"/>
                <w:szCs w:val="24"/>
                <w:lang w:val="en-US"/>
              </w:rPr>
              <w:t>8</w:t>
            </w:r>
            <w:r w:rsidR="008A4E2A">
              <w:rPr>
                <w:rFonts w:ascii="Times New Roman" w:hAnsi="Times New Roman" w:cs="Times New Roman"/>
                <w:sz w:val="24"/>
                <w:szCs w:val="24"/>
              </w:rPr>
              <w:t>.2020 г.</w:t>
            </w: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bookmarkStart w:id="0" w:name="_GoBack"/>
            <w:bookmarkEnd w:id="0"/>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Default="00FB52BC" w:rsidP="00BD32FB">
            <w:pPr>
              <w:jc w:val="center"/>
              <w:rPr>
                <w:rFonts w:ascii="Times New Roman" w:hAnsi="Times New Roman" w:cs="Times New Roman"/>
                <w:sz w:val="24"/>
                <w:szCs w:val="24"/>
                <w:lang w:val="en-US"/>
              </w:rPr>
            </w:pPr>
          </w:p>
          <w:p w:rsidR="00FB52BC" w:rsidRPr="00FB52BC" w:rsidRDefault="00FB52BC" w:rsidP="00BD32FB">
            <w:pPr>
              <w:jc w:val="center"/>
              <w:rPr>
                <w:rFonts w:ascii="Times New Roman" w:hAnsi="Times New Roman" w:cs="Times New Roman"/>
                <w:sz w:val="24"/>
                <w:szCs w:val="24"/>
              </w:rPr>
            </w:pPr>
            <w:r>
              <w:rPr>
                <w:rFonts w:ascii="Times New Roman" w:hAnsi="Times New Roman" w:cs="Times New Roman"/>
                <w:sz w:val="24"/>
                <w:szCs w:val="24"/>
                <w:lang w:val="en-US"/>
              </w:rPr>
              <w:t>04.08.2020</w:t>
            </w:r>
            <w:r>
              <w:rPr>
                <w:rFonts w:ascii="Times New Roman" w:hAnsi="Times New Roman" w:cs="Times New Roman"/>
                <w:sz w:val="24"/>
                <w:szCs w:val="24"/>
              </w:rPr>
              <w:t>г.</w:t>
            </w:r>
          </w:p>
        </w:tc>
        <w:tc>
          <w:tcPr>
            <w:tcW w:w="5042" w:type="dxa"/>
            <w:shd w:val="clear" w:color="auto" w:fill="auto"/>
          </w:tcPr>
          <w:p w:rsidR="00BD32FB" w:rsidRPr="005B3E43" w:rsidRDefault="005B3E43" w:rsidP="00A31D71">
            <w:pPr>
              <w:spacing w:before="100" w:beforeAutospacing="1" w:after="100" w:afterAutospacing="1"/>
              <w:contextualSpacing/>
              <w:jc w:val="both"/>
              <w:rPr>
                <w:rFonts w:ascii="Times New Roman" w:hAnsi="Times New Roman" w:cs="Times New Roman"/>
                <w:sz w:val="24"/>
                <w:szCs w:val="24"/>
                <w:u w:val="single"/>
              </w:rPr>
            </w:pPr>
            <w:r w:rsidRPr="005B3E43">
              <w:rPr>
                <w:rFonts w:ascii="Times New Roman" w:hAnsi="Times New Roman" w:cs="Times New Roman"/>
                <w:b/>
                <w:sz w:val="24"/>
                <w:szCs w:val="24"/>
                <w:u w:val="single"/>
              </w:rPr>
              <w:lastRenderedPageBreak/>
              <w:t>Кометнтар към раздел 6, т. 4 и т. 7 от раздел 11.1 и т. 3 от раздел 13.2</w:t>
            </w:r>
            <w:r w:rsidRPr="005B3E43">
              <w:rPr>
                <w:rFonts w:ascii="Times New Roman" w:hAnsi="Times New Roman" w:cs="Times New Roman"/>
                <w:sz w:val="24"/>
                <w:szCs w:val="24"/>
                <w:u w:val="single"/>
              </w:rPr>
              <w:t>:</w:t>
            </w:r>
          </w:p>
          <w:p w:rsidR="00A31D71" w:rsidRPr="00BD32FB" w:rsidRDefault="00B35F9B" w:rsidP="00B35F9B">
            <w:pPr>
              <w:pStyle w:val="ListParagraph"/>
              <w:numPr>
                <w:ilvl w:val="0"/>
                <w:numId w:val="18"/>
              </w:numPr>
              <w:spacing w:before="100" w:beforeAutospacing="1" w:after="100" w:afterAutospacing="1"/>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BD32FB" w:rsidRPr="00BD32FB">
              <w:rPr>
                <w:rFonts w:ascii="Times New Roman" w:hAnsi="Times New Roman" w:cs="Times New Roman"/>
                <w:sz w:val="24"/>
                <w:szCs w:val="24"/>
              </w:rPr>
              <w:t>Предлагаме в текста на мярката да бъде включено също така възстановяването на производствения потенциал в следствие нарушение от пожари и други природни бедствия</w:t>
            </w:r>
            <w:ins w:id="1" w:author="Lyubomir Mitov" w:date="2020-08-07T08:26:00Z">
              <w:r w:rsidR="002F17C4">
                <w:rPr>
                  <w:rFonts w:ascii="Times New Roman" w:hAnsi="Times New Roman" w:cs="Times New Roman"/>
                  <w:sz w:val="24"/>
                  <w:szCs w:val="24"/>
                  <w:lang w:val="en-US"/>
                </w:rPr>
                <w:t>.</w:t>
              </w:r>
            </w:ins>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BD32FB" w:rsidRDefault="00BD32FB" w:rsidP="00A31D71">
            <w:pPr>
              <w:spacing w:before="100" w:beforeAutospacing="1" w:after="100" w:afterAutospacing="1"/>
              <w:contextualSpacing/>
              <w:jc w:val="both"/>
              <w:rPr>
                <w:rFonts w:ascii="Times New Roman" w:hAnsi="Times New Roman" w:cs="Times New Roman"/>
                <w:sz w:val="24"/>
                <w:szCs w:val="24"/>
              </w:rPr>
            </w:pPr>
          </w:p>
          <w:p w:rsidR="002F17C4" w:rsidRDefault="002F17C4" w:rsidP="00A31D71">
            <w:pPr>
              <w:spacing w:before="100" w:beforeAutospacing="1" w:after="100" w:afterAutospacing="1"/>
              <w:contextualSpacing/>
              <w:jc w:val="both"/>
              <w:rPr>
                <w:ins w:id="2" w:author="Lyubomir Mitov" w:date="2020-08-07T08:30:00Z"/>
                <w:rFonts w:ascii="Times New Roman" w:hAnsi="Times New Roman" w:cs="Times New Roman"/>
                <w:b/>
                <w:sz w:val="24"/>
                <w:szCs w:val="24"/>
                <w:u w:val="single"/>
                <w:lang w:val="en-US"/>
              </w:rPr>
            </w:pPr>
          </w:p>
          <w:p w:rsidR="002F17C4" w:rsidRDefault="002F17C4" w:rsidP="00A31D71">
            <w:pPr>
              <w:spacing w:before="100" w:beforeAutospacing="1" w:after="100" w:afterAutospacing="1"/>
              <w:contextualSpacing/>
              <w:jc w:val="both"/>
              <w:rPr>
                <w:ins w:id="3" w:author="Lyubomir Mitov" w:date="2020-08-07T08:30:00Z"/>
                <w:rFonts w:ascii="Times New Roman" w:hAnsi="Times New Roman" w:cs="Times New Roman"/>
                <w:b/>
                <w:sz w:val="24"/>
                <w:szCs w:val="24"/>
                <w:u w:val="single"/>
                <w:lang w:val="en-US"/>
              </w:rPr>
            </w:pPr>
          </w:p>
          <w:p w:rsidR="002F17C4" w:rsidRDefault="002F17C4" w:rsidP="00A31D71">
            <w:pPr>
              <w:spacing w:before="100" w:beforeAutospacing="1" w:after="100" w:afterAutospacing="1"/>
              <w:contextualSpacing/>
              <w:jc w:val="both"/>
              <w:rPr>
                <w:ins w:id="4" w:author="Lyubomir Mitov" w:date="2020-08-07T08:30:00Z"/>
                <w:rFonts w:ascii="Times New Roman" w:hAnsi="Times New Roman" w:cs="Times New Roman"/>
                <w:b/>
                <w:sz w:val="24"/>
                <w:szCs w:val="24"/>
                <w:u w:val="single"/>
                <w:lang w:val="en-US"/>
              </w:rPr>
            </w:pPr>
          </w:p>
          <w:p w:rsidR="002F17C4" w:rsidRDefault="002F17C4" w:rsidP="00A31D71">
            <w:pPr>
              <w:spacing w:before="100" w:beforeAutospacing="1" w:after="100" w:afterAutospacing="1"/>
              <w:contextualSpacing/>
              <w:jc w:val="both"/>
              <w:rPr>
                <w:ins w:id="5" w:author="Lyubomir Mitov" w:date="2020-08-07T08:30:00Z"/>
                <w:rFonts w:ascii="Times New Roman" w:hAnsi="Times New Roman" w:cs="Times New Roman"/>
                <w:b/>
                <w:sz w:val="24"/>
                <w:szCs w:val="24"/>
                <w:u w:val="single"/>
                <w:lang w:val="en-US"/>
              </w:rPr>
            </w:pPr>
          </w:p>
          <w:p w:rsidR="00BD32FB" w:rsidRPr="005B3E43" w:rsidRDefault="005B3E43" w:rsidP="00A31D71">
            <w:pPr>
              <w:spacing w:before="100" w:beforeAutospacing="1" w:after="100" w:afterAutospacing="1"/>
              <w:contextualSpacing/>
              <w:jc w:val="both"/>
              <w:rPr>
                <w:rFonts w:ascii="Times New Roman" w:hAnsi="Times New Roman" w:cs="Times New Roman"/>
                <w:b/>
                <w:sz w:val="24"/>
                <w:szCs w:val="24"/>
                <w:u w:val="single"/>
              </w:rPr>
            </w:pPr>
            <w:r w:rsidRPr="005B3E43">
              <w:rPr>
                <w:rFonts w:ascii="Times New Roman" w:hAnsi="Times New Roman" w:cs="Times New Roman"/>
                <w:b/>
                <w:sz w:val="24"/>
                <w:szCs w:val="24"/>
                <w:u w:val="single"/>
              </w:rPr>
              <w:t>Коментар по т. 6 от раздел 13.2:</w:t>
            </w:r>
          </w:p>
          <w:p w:rsidR="00BD32FB" w:rsidRDefault="00BD32FB" w:rsidP="00A31D71">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BD32FB">
              <w:rPr>
                <w:rFonts w:ascii="Times New Roman" w:hAnsi="Times New Roman" w:cs="Times New Roman"/>
                <w:sz w:val="24"/>
                <w:szCs w:val="24"/>
              </w:rPr>
              <w:t>Предлагаме да се разграничи получаването на обезщетения от бюджета с финансирането по настоящата мярка. Получените обезщетения са предназначени да обезщетят наличните животни, в следствие на силно заразна болест или други природни бествия. Ако земеделския производител желае да получи финансиране по подмярката, то той би следвало да поеме ангажимент да отглежда същият брой животни, за които е получил финансиране по подмярката в период от три години за МСП или 5 години за голямо предприятие</w:t>
            </w:r>
            <w:r w:rsidR="00FD3779">
              <w:rPr>
                <w:rFonts w:ascii="Times New Roman" w:hAnsi="Times New Roman" w:cs="Times New Roman"/>
                <w:sz w:val="24"/>
                <w:szCs w:val="24"/>
              </w:rPr>
              <w:t>.</w:t>
            </w: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FD3779" w:rsidRDefault="00FD3779" w:rsidP="00A31D71">
            <w:pPr>
              <w:spacing w:before="100" w:beforeAutospacing="1" w:after="100" w:afterAutospacing="1"/>
              <w:contextualSpacing/>
              <w:jc w:val="both"/>
              <w:rPr>
                <w:rFonts w:ascii="Times New Roman" w:hAnsi="Times New Roman" w:cs="Times New Roman"/>
                <w:sz w:val="24"/>
                <w:szCs w:val="24"/>
              </w:rPr>
            </w:pPr>
          </w:p>
          <w:p w:rsidR="004427A7" w:rsidRDefault="004427A7" w:rsidP="00A31D71">
            <w:pPr>
              <w:spacing w:before="100" w:beforeAutospacing="1" w:after="100" w:afterAutospacing="1"/>
              <w:contextualSpacing/>
              <w:jc w:val="both"/>
              <w:rPr>
                <w:ins w:id="6" w:author="Lyubomir Mitov" w:date="2020-08-07T08:31:00Z"/>
                <w:rFonts w:ascii="Times New Roman" w:hAnsi="Times New Roman" w:cs="Times New Roman"/>
                <w:b/>
                <w:sz w:val="24"/>
                <w:szCs w:val="24"/>
                <w:u w:val="single"/>
                <w:lang w:val="en-US"/>
              </w:rPr>
            </w:pPr>
          </w:p>
          <w:p w:rsidR="00FD3779" w:rsidRPr="005B3E43" w:rsidRDefault="005B3E43" w:rsidP="00A31D71">
            <w:pPr>
              <w:spacing w:before="100" w:beforeAutospacing="1" w:after="100" w:afterAutospacing="1"/>
              <w:contextualSpacing/>
              <w:jc w:val="both"/>
              <w:rPr>
                <w:rFonts w:ascii="Times New Roman" w:hAnsi="Times New Roman" w:cs="Times New Roman"/>
                <w:b/>
                <w:sz w:val="24"/>
                <w:szCs w:val="24"/>
                <w:u w:val="single"/>
              </w:rPr>
            </w:pPr>
            <w:r w:rsidRPr="005B3E43">
              <w:rPr>
                <w:rFonts w:ascii="Times New Roman" w:hAnsi="Times New Roman" w:cs="Times New Roman"/>
                <w:b/>
                <w:sz w:val="24"/>
                <w:szCs w:val="24"/>
                <w:u w:val="single"/>
              </w:rPr>
              <w:t>Коментар по т. 3 от раздел 14.2:</w:t>
            </w:r>
          </w:p>
          <w:p w:rsidR="00FD3779" w:rsidRPr="00FD3779" w:rsidDel="000C600F" w:rsidRDefault="00FD3779" w:rsidP="00FD3779">
            <w:pPr>
              <w:spacing w:before="100" w:beforeAutospacing="1" w:after="100" w:afterAutospacing="1"/>
              <w:contextualSpacing/>
              <w:jc w:val="both"/>
              <w:rPr>
                <w:del w:id="7" w:author="Lyubomir Mitov" w:date="2020-08-10T14:32:00Z"/>
                <w:rFonts w:ascii="Times New Roman" w:hAnsi="Times New Roman" w:cs="Times New Roman"/>
                <w:sz w:val="24"/>
                <w:szCs w:val="24"/>
                <w:lang w:val="en-US"/>
              </w:rPr>
            </w:pPr>
            <w:r>
              <w:rPr>
                <w:rFonts w:ascii="Times New Roman" w:hAnsi="Times New Roman" w:cs="Times New Roman"/>
                <w:sz w:val="24"/>
                <w:szCs w:val="24"/>
              </w:rPr>
              <w:lastRenderedPageBreak/>
              <w:t xml:space="preserve">3. </w:t>
            </w:r>
            <w:r w:rsidRPr="00FD3779">
              <w:rPr>
                <w:rFonts w:ascii="Times New Roman" w:hAnsi="Times New Roman" w:cs="Times New Roman"/>
                <w:sz w:val="24"/>
                <w:szCs w:val="24"/>
              </w:rPr>
              <w:t>Предлагаме да се коригира текста по т. 3, като финансовата помощ за закупуване на животни по настоящата процедура в случай, че кандидата е получавал обезщетение се определи, като разликата между определаната референтна цена за съответните животни по технологични групи в Приложение 12 и цената за същите животни от изплатеното обезщетение. Така записан текста означава, че се ограничава възможността да се кандидатства по реда на настоящата подмярка, ако земеделския производител е получил обезщетение над 1 млн. евро.</w:t>
            </w:r>
          </w:p>
          <w:p w:rsidR="00FD3779" w:rsidDel="000C600F" w:rsidRDefault="00FD3779" w:rsidP="00A31D71">
            <w:pPr>
              <w:spacing w:before="100" w:beforeAutospacing="1" w:after="100" w:afterAutospacing="1"/>
              <w:contextualSpacing/>
              <w:jc w:val="both"/>
              <w:rPr>
                <w:del w:id="8" w:author="Lyubomir Mitov" w:date="2020-08-10T14:32:00Z"/>
                <w:rFonts w:ascii="Times New Roman" w:hAnsi="Times New Roman" w:cs="Times New Roman"/>
                <w:sz w:val="24"/>
                <w:szCs w:val="24"/>
              </w:rPr>
            </w:pPr>
          </w:p>
          <w:p w:rsidR="0050109F" w:rsidRPr="005B3E43" w:rsidRDefault="005B3E43" w:rsidP="00A31D71">
            <w:pPr>
              <w:spacing w:before="100" w:beforeAutospacing="1" w:after="100" w:afterAutospacing="1"/>
              <w:contextualSpacing/>
              <w:jc w:val="both"/>
              <w:rPr>
                <w:rFonts w:ascii="Times New Roman" w:hAnsi="Times New Roman" w:cs="Times New Roman"/>
                <w:b/>
                <w:sz w:val="24"/>
                <w:szCs w:val="24"/>
                <w:u w:val="single"/>
              </w:rPr>
            </w:pPr>
            <w:r w:rsidRPr="005B3E43">
              <w:rPr>
                <w:rFonts w:ascii="Times New Roman" w:hAnsi="Times New Roman" w:cs="Times New Roman"/>
                <w:b/>
                <w:sz w:val="24"/>
                <w:szCs w:val="24"/>
                <w:u w:val="single"/>
              </w:rPr>
              <w:t>Коментар по т. 9 от раздел 14.2:</w:t>
            </w:r>
          </w:p>
          <w:p w:rsidR="0050109F" w:rsidRDefault="0050109F" w:rsidP="00A31D71">
            <w:pPr>
              <w:spacing w:before="100" w:beforeAutospacing="1" w:after="100" w:afterAutospacing="1"/>
              <w:contextualSpacing/>
              <w:jc w:val="both"/>
              <w:rPr>
                <w:rFonts w:ascii="Times New Roman" w:hAnsi="Times New Roman" w:cs="Times New Roman"/>
                <w:sz w:val="24"/>
                <w:szCs w:val="24"/>
              </w:rPr>
            </w:pPr>
          </w:p>
          <w:p w:rsidR="0050109F" w:rsidRDefault="0050109F" w:rsidP="0050109F">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50109F">
              <w:rPr>
                <w:rFonts w:ascii="Times New Roman" w:hAnsi="Times New Roman" w:cs="Times New Roman"/>
                <w:sz w:val="24"/>
                <w:szCs w:val="24"/>
              </w:rPr>
              <w:t xml:space="preserve">Напълно подкрепяме и приветстваме предложението на УО да се въведат референтни цени съобразно технологичните групи животни, като се даде възможност на кандидатите да подадат проектното си предложение с една независима индикативна оферта за доставка на животни в съответствие с технологичните групи. В тази връзка представяме на вашето внимание методика за определяне на видовете птици според технологичната група, която условно е разделена на цени на стокови носачки, родители от яйценосно и бройлерно направление, цени на бройлери и на патици мюлари. В методиката сме определили на база пазарни цени стойността на съответните видови птици от еднодневни до съответните седмици с графики, като за съставянето им са използвани статистически данни и пазарни цени на отделните компоненти разходи при </w:t>
            </w:r>
            <w:r w:rsidRPr="0050109F">
              <w:rPr>
                <w:rFonts w:ascii="Times New Roman" w:hAnsi="Times New Roman" w:cs="Times New Roman"/>
                <w:sz w:val="24"/>
                <w:szCs w:val="24"/>
              </w:rPr>
              <w:lastRenderedPageBreak/>
              <w:t>отглеждането им към м. юли 2020г. Предлагаме също така в Приложение 12 да се коригират технологичните групи на птиците, както следва: Група 1: Подрастващи  кокошки носачки до 16 седмица, Група 2: Стокови кокошки носачки след 16 до 72 седмица, Група 3: Подрастващи родители яйценосно, бройлерно направление и водоплаващи, Група 4: Бройлери до 6 седмица и Група 5: Патици за гушене до 14 седмица</w:t>
            </w:r>
            <w:r>
              <w:rPr>
                <w:rFonts w:ascii="Times New Roman" w:hAnsi="Times New Roman" w:cs="Times New Roman"/>
                <w:sz w:val="24"/>
                <w:szCs w:val="24"/>
              </w:rPr>
              <w:t>.</w:t>
            </w:r>
          </w:p>
          <w:p w:rsidR="0050109F" w:rsidRDefault="0050109F" w:rsidP="0050109F">
            <w:pPr>
              <w:spacing w:before="100" w:beforeAutospacing="1" w:after="100" w:afterAutospacing="1"/>
              <w:contextualSpacing/>
              <w:jc w:val="both"/>
              <w:rPr>
                <w:rFonts w:ascii="Times New Roman" w:hAnsi="Times New Roman" w:cs="Times New Roman"/>
                <w:sz w:val="24"/>
                <w:szCs w:val="24"/>
              </w:rPr>
            </w:pPr>
          </w:p>
          <w:p w:rsidR="002F3F22" w:rsidRPr="002F3F22" w:rsidRDefault="002F3F22" w:rsidP="0050109F">
            <w:pPr>
              <w:spacing w:before="100" w:beforeAutospacing="1" w:after="100" w:afterAutospacing="1"/>
              <w:contextualSpacing/>
              <w:jc w:val="both"/>
              <w:rPr>
                <w:rFonts w:ascii="Times New Roman" w:hAnsi="Times New Roman" w:cs="Times New Roman"/>
                <w:b/>
                <w:sz w:val="24"/>
                <w:szCs w:val="24"/>
                <w:u w:val="single"/>
              </w:rPr>
            </w:pPr>
            <w:r w:rsidRPr="002F3F22">
              <w:rPr>
                <w:rFonts w:ascii="Times New Roman" w:hAnsi="Times New Roman" w:cs="Times New Roman"/>
                <w:b/>
                <w:sz w:val="24"/>
                <w:szCs w:val="24"/>
                <w:u w:val="single"/>
              </w:rPr>
              <w:t xml:space="preserve">Коментар по т. 3 </w:t>
            </w:r>
            <w:r w:rsidR="00C95E82">
              <w:rPr>
                <w:rFonts w:ascii="Times New Roman" w:hAnsi="Times New Roman" w:cs="Times New Roman"/>
                <w:b/>
                <w:sz w:val="24"/>
                <w:szCs w:val="24"/>
                <w:u w:val="single"/>
              </w:rPr>
              <w:t xml:space="preserve">и т. 4 </w:t>
            </w:r>
            <w:r w:rsidRPr="002F3F22">
              <w:rPr>
                <w:rFonts w:ascii="Times New Roman" w:hAnsi="Times New Roman" w:cs="Times New Roman"/>
                <w:b/>
                <w:sz w:val="24"/>
                <w:szCs w:val="24"/>
                <w:u w:val="single"/>
              </w:rPr>
              <w:t>от раздел 22.2:</w:t>
            </w:r>
          </w:p>
          <w:p w:rsidR="0050109F" w:rsidRDefault="0050109F" w:rsidP="001F49CA">
            <w:pPr>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Pr="0050109F">
              <w:rPr>
                <w:rFonts w:ascii="Times New Roman" w:hAnsi="Times New Roman" w:cs="Times New Roman"/>
                <w:sz w:val="24"/>
                <w:szCs w:val="24"/>
              </w:rPr>
              <w:t>Предлагаме да отпадне възможността при изчисляването на СПО на кандидата по критерии за оценка 1.1 да се включват и засадени площи. Редно е да се изчислява СПО, в което влизат само животни от земеделското стопанство, което е претърпяло унищожаване на животни поради силно заразна болест или в следствие на възникнал пожар или друго природно бедствие. Обикновено фермите в сектор птицевъдство не отглеждат земеделски култури, което ще даде неравнопоставеност с другите браншове попадащи в обхвата на подмярката за финансиране</w:t>
            </w:r>
            <w:r w:rsidR="001F49CA">
              <w:rPr>
                <w:rFonts w:ascii="Times New Roman" w:hAnsi="Times New Roman" w:cs="Times New Roman"/>
                <w:sz w:val="24"/>
                <w:szCs w:val="24"/>
              </w:rPr>
              <w:t>.</w:t>
            </w:r>
          </w:p>
          <w:p w:rsidR="00FB52BC" w:rsidRDefault="00FB52BC" w:rsidP="001F49CA">
            <w:pPr>
              <w:spacing w:before="100" w:beforeAutospacing="1" w:after="100" w:afterAutospacing="1"/>
              <w:contextualSpacing/>
              <w:jc w:val="both"/>
              <w:rPr>
                <w:rFonts w:ascii="Times New Roman" w:hAnsi="Times New Roman" w:cs="Times New Roman"/>
                <w:sz w:val="24"/>
                <w:szCs w:val="24"/>
                <w:lang w:val="en-US"/>
              </w:rPr>
            </w:pPr>
          </w:p>
          <w:p w:rsidR="000C600F" w:rsidRDefault="000C600F" w:rsidP="00FB52BC">
            <w:pPr>
              <w:spacing w:before="100" w:beforeAutospacing="1" w:after="100" w:afterAutospacing="1"/>
              <w:contextualSpacing/>
              <w:jc w:val="both"/>
              <w:rPr>
                <w:rFonts w:ascii="Times New Roman" w:hAnsi="Times New Roman" w:cs="Times New Roman"/>
                <w:sz w:val="24"/>
                <w:szCs w:val="24"/>
              </w:rPr>
            </w:pP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proofErr w:type="spellStart"/>
            <w:r w:rsidRPr="00FB52BC">
              <w:rPr>
                <w:rFonts w:ascii="Times New Roman" w:hAnsi="Times New Roman" w:cs="Times New Roman"/>
                <w:sz w:val="24"/>
                <w:szCs w:val="24"/>
                <w:lang w:val="en-US"/>
              </w:rPr>
              <w:t>Уважаеми</w:t>
            </w:r>
            <w:proofErr w:type="spellEnd"/>
            <w:r w:rsidRPr="00FB52BC">
              <w:rPr>
                <w:rFonts w:ascii="Times New Roman" w:hAnsi="Times New Roman" w:cs="Times New Roman"/>
                <w:sz w:val="24"/>
                <w:szCs w:val="24"/>
                <w:lang w:val="en-US"/>
              </w:rPr>
              <w:t xml:space="preserve"> г-</w:t>
            </w:r>
            <w:proofErr w:type="spellStart"/>
            <w:r w:rsidRPr="00FB52BC">
              <w:rPr>
                <w:rFonts w:ascii="Times New Roman" w:hAnsi="Times New Roman" w:cs="Times New Roman"/>
                <w:sz w:val="24"/>
                <w:szCs w:val="24"/>
                <w:lang w:val="en-US"/>
              </w:rPr>
              <w:t>не</w:t>
            </w:r>
            <w:proofErr w:type="spellEnd"/>
            <w:r w:rsidRPr="00FB52BC">
              <w:rPr>
                <w:rFonts w:ascii="Times New Roman" w:hAnsi="Times New Roman" w:cs="Times New Roman"/>
                <w:sz w:val="24"/>
                <w:szCs w:val="24"/>
                <w:lang w:val="en-US"/>
              </w:rPr>
              <w:t>/г-</w:t>
            </w:r>
            <w:proofErr w:type="spellStart"/>
            <w:r w:rsidRPr="00FB52BC">
              <w:rPr>
                <w:rFonts w:ascii="Times New Roman" w:hAnsi="Times New Roman" w:cs="Times New Roman"/>
                <w:sz w:val="24"/>
                <w:szCs w:val="24"/>
                <w:lang w:val="en-US"/>
              </w:rPr>
              <w:t>жо</w:t>
            </w:r>
            <w:proofErr w:type="spellEnd"/>
            <w:r w:rsidRPr="00FB52BC">
              <w:rPr>
                <w:rFonts w:ascii="Times New Roman" w:hAnsi="Times New Roman" w:cs="Times New Roman"/>
                <w:sz w:val="24"/>
                <w:szCs w:val="24"/>
                <w:lang w:val="en-US"/>
              </w:rPr>
              <w:t>,</w:t>
            </w: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r w:rsidRPr="00FB52BC">
              <w:rPr>
                <w:rFonts w:ascii="Times New Roman" w:hAnsi="Times New Roman" w:cs="Times New Roman"/>
                <w:sz w:val="24"/>
                <w:szCs w:val="24"/>
                <w:lang w:val="en-US"/>
              </w:rPr>
              <w:t> </w:t>
            </w: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proofErr w:type="spellStart"/>
            <w:r w:rsidRPr="00FB52BC">
              <w:rPr>
                <w:rFonts w:ascii="Times New Roman" w:hAnsi="Times New Roman" w:cs="Times New Roman"/>
                <w:sz w:val="24"/>
                <w:szCs w:val="24"/>
                <w:lang w:val="en-US"/>
              </w:rPr>
              <w:t>Във</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връзка</w:t>
            </w:r>
            <w:proofErr w:type="spellEnd"/>
            <w:r w:rsidRPr="00FB52BC">
              <w:rPr>
                <w:rFonts w:ascii="Times New Roman" w:hAnsi="Times New Roman" w:cs="Times New Roman"/>
                <w:sz w:val="24"/>
                <w:szCs w:val="24"/>
                <w:lang w:val="en-US"/>
              </w:rPr>
              <w:t xml:space="preserve"> с </w:t>
            </w:r>
            <w:proofErr w:type="spellStart"/>
            <w:r w:rsidRPr="00FB52BC">
              <w:rPr>
                <w:rFonts w:ascii="Times New Roman" w:hAnsi="Times New Roman" w:cs="Times New Roman"/>
                <w:sz w:val="24"/>
                <w:szCs w:val="24"/>
                <w:lang w:val="en-US"/>
              </w:rPr>
              <w:t>процедура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подбор</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проекти</w:t>
            </w:r>
            <w:proofErr w:type="spellEnd"/>
            <w:r w:rsidRPr="00FB52BC">
              <w:rPr>
                <w:rFonts w:ascii="Times New Roman" w:hAnsi="Times New Roman" w:cs="Times New Roman"/>
                <w:sz w:val="24"/>
                <w:szCs w:val="24"/>
                <w:lang w:val="en-US"/>
              </w:rPr>
              <w:t xml:space="preserve"> № BG06RDNP001-5.002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подмярка</w:t>
            </w:r>
            <w:proofErr w:type="spellEnd"/>
            <w:r w:rsidRPr="00FB52BC">
              <w:rPr>
                <w:rFonts w:ascii="Times New Roman" w:hAnsi="Times New Roman" w:cs="Times New Roman"/>
                <w:sz w:val="24"/>
                <w:szCs w:val="24"/>
                <w:lang w:val="en-US"/>
              </w:rPr>
              <w:t xml:space="preserve"> 5.2 „Инвестиции </w:t>
            </w:r>
            <w:proofErr w:type="spellStart"/>
            <w:r w:rsidRPr="00FB52BC">
              <w:rPr>
                <w:rFonts w:ascii="Times New Roman" w:hAnsi="Times New Roman" w:cs="Times New Roman"/>
                <w:sz w:val="24"/>
                <w:szCs w:val="24"/>
                <w:lang w:val="en-US"/>
              </w:rPr>
              <w:t>за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възстановяване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потенциала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земеделските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земи</w:t>
            </w:r>
            <w:proofErr w:type="spellEnd"/>
            <w:r w:rsidRPr="00FB52BC">
              <w:rPr>
                <w:rFonts w:ascii="Times New Roman" w:hAnsi="Times New Roman" w:cs="Times New Roman"/>
                <w:sz w:val="24"/>
                <w:szCs w:val="24"/>
                <w:lang w:val="en-US"/>
              </w:rPr>
              <w:t xml:space="preserve"> и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селскостопанския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производствен</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потенциал</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нарушени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природни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бедствия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неблагоприятни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климатични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явления</w:t>
            </w:r>
            <w:proofErr w:type="spellEnd"/>
            <w:r w:rsidRPr="00FB52BC">
              <w:rPr>
                <w:rFonts w:ascii="Times New Roman" w:hAnsi="Times New Roman" w:cs="Times New Roman"/>
                <w:sz w:val="24"/>
                <w:szCs w:val="24"/>
                <w:lang w:val="en-US"/>
              </w:rPr>
              <w:t xml:space="preserve"> и </w:t>
            </w:r>
            <w:proofErr w:type="spellStart"/>
            <w:r w:rsidRPr="00FB52BC">
              <w:rPr>
                <w:rFonts w:ascii="Times New Roman" w:hAnsi="Times New Roman" w:cs="Times New Roman"/>
                <w:sz w:val="24"/>
                <w:szCs w:val="24"/>
                <w:lang w:val="en-US"/>
              </w:rPr>
              <w:t>катастрофични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lastRenderedPageBreak/>
              <w:t>събития</w:t>
            </w:r>
            <w:proofErr w:type="spellEnd"/>
            <w:r w:rsidRPr="00FB52BC">
              <w:rPr>
                <w:rFonts w:ascii="Times New Roman" w:hAnsi="Times New Roman" w:cs="Times New Roman"/>
                <w:sz w:val="24"/>
                <w:szCs w:val="24"/>
                <w:lang w:val="en-US"/>
              </w:rPr>
              <w:t>“,  </w:t>
            </w:r>
            <w:proofErr w:type="spellStart"/>
            <w:r w:rsidRPr="00FB52BC">
              <w:rPr>
                <w:rFonts w:ascii="Times New Roman" w:hAnsi="Times New Roman" w:cs="Times New Roman"/>
                <w:sz w:val="24"/>
                <w:szCs w:val="24"/>
                <w:lang w:val="en-US"/>
              </w:rPr>
              <w:t>имаме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следния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въпрос</w:t>
            </w:r>
            <w:proofErr w:type="spellEnd"/>
            <w:r w:rsidRPr="00FB52BC">
              <w:rPr>
                <w:rFonts w:ascii="Times New Roman" w:hAnsi="Times New Roman" w:cs="Times New Roman"/>
                <w:sz w:val="24"/>
                <w:szCs w:val="24"/>
                <w:lang w:val="en-US"/>
              </w:rPr>
              <w:t>:</w:t>
            </w:r>
          </w:p>
          <w:p w:rsidR="00FB52BC" w:rsidRPr="00FB52BC" w:rsidRDefault="00FB52BC" w:rsidP="00BF7921">
            <w:pPr>
              <w:tabs>
                <w:tab w:val="num" w:pos="33"/>
              </w:tabs>
              <w:spacing w:before="100" w:beforeAutospacing="1" w:after="100" w:afterAutospacing="1"/>
              <w:contextualSpacing/>
              <w:jc w:val="both"/>
              <w:rPr>
                <w:rFonts w:ascii="Times New Roman" w:hAnsi="Times New Roman" w:cs="Times New Roman"/>
                <w:sz w:val="24"/>
                <w:szCs w:val="24"/>
                <w:lang w:val="en-US"/>
              </w:rPr>
            </w:pPr>
            <w:r w:rsidRPr="00FB52BC">
              <w:rPr>
                <w:rFonts w:ascii="Times New Roman" w:hAnsi="Times New Roman" w:cs="Times New Roman"/>
                <w:sz w:val="24"/>
                <w:szCs w:val="24"/>
                <w:lang w:val="en-US"/>
              </w:rPr>
              <w:t xml:space="preserve"> С </w:t>
            </w:r>
            <w:proofErr w:type="spellStart"/>
            <w:r w:rsidRPr="00FB52BC">
              <w:rPr>
                <w:rFonts w:ascii="Times New Roman" w:hAnsi="Times New Roman" w:cs="Times New Roman"/>
                <w:sz w:val="24"/>
                <w:szCs w:val="24"/>
                <w:lang w:val="en-US"/>
              </w:rPr>
              <w:t>оглед</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зададените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11.1 </w:t>
            </w:r>
            <w:proofErr w:type="spellStart"/>
            <w:r w:rsidRPr="00FB52BC">
              <w:rPr>
                <w:rFonts w:ascii="Times New Roman" w:hAnsi="Times New Roman" w:cs="Times New Roman"/>
                <w:sz w:val="24"/>
                <w:szCs w:val="24"/>
                <w:lang w:val="en-US"/>
              </w:rPr>
              <w:t>Критерии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допустимост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кандидатите</w:t>
            </w:r>
            <w:proofErr w:type="spellEnd"/>
            <w:r w:rsidRPr="00FB52BC">
              <w:rPr>
                <w:rFonts w:ascii="Times New Roman" w:hAnsi="Times New Roman" w:cs="Times New Roman"/>
                <w:sz w:val="24"/>
                <w:szCs w:val="24"/>
                <w:lang w:val="en-US"/>
              </w:rPr>
              <w:t xml:space="preserve">, т.1 </w:t>
            </w:r>
            <w:proofErr w:type="spellStart"/>
            <w:r w:rsidRPr="00FB52BC">
              <w:rPr>
                <w:rFonts w:ascii="Times New Roman" w:hAnsi="Times New Roman" w:cs="Times New Roman"/>
                <w:sz w:val="24"/>
                <w:szCs w:val="24"/>
                <w:lang w:val="en-US"/>
              </w:rPr>
              <w:t>буква</w:t>
            </w:r>
            <w:proofErr w:type="spellEnd"/>
            <w:r w:rsidRPr="00FB52BC">
              <w:rPr>
                <w:rFonts w:ascii="Times New Roman" w:hAnsi="Times New Roman" w:cs="Times New Roman"/>
                <w:sz w:val="24"/>
                <w:szCs w:val="24"/>
                <w:lang w:val="en-US"/>
              </w:rPr>
              <w:t xml:space="preserve"> в) </w:t>
            </w:r>
            <w:proofErr w:type="spellStart"/>
            <w:r w:rsidRPr="00FB52BC">
              <w:rPr>
                <w:rFonts w:ascii="Times New Roman" w:hAnsi="Times New Roman" w:cs="Times New Roman"/>
                <w:sz w:val="24"/>
                <w:szCs w:val="24"/>
                <w:lang w:val="en-US"/>
              </w:rPr>
              <w:t>са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собственици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или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ползватели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животновъдни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обекти</w:t>
            </w:r>
            <w:proofErr w:type="spellEnd"/>
            <w:r w:rsidRPr="00FB52BC">
              <w:rPr>
                <w:rFonts w:ascii="Times New Roman" w:hAnsi="Times New Roman" w:cs="Times New Roman"/>
                <w:sz w:val="24"/>
                <w:szCs w:val="24"/>
                <w:lang w:val="en-US"/>
              </w:rPr>
              <w:t xml:space="preserve">, в </w:t>
            </w:r>
            <w:proofErr w:type="spellStart"/>
            <w:r w:rsidRPr="00FB52BC">
              <w:rPr>
                <w:rFonts w:ascii="Times New Roman" w:hAnsi="Times New Roman" w:cs="Times New Roman"/>
                <w:sz w:val="24"/>
                <w:szCs w:val="24"/>
                <w:lang w:val="en-US"/>
              </w:rPr>
              <w:t>които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отглеждат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свине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птици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овце</w:t>
            </w:r>
            <w:proofErr w:type="spellEnd"/>
            <w:r w:rsidRPr="00FB52BC">
              <w:rPr>
                <w:rFonts w:ascii="Times New Roman" w:hAnsi="Times New Roman" w:cs="Times New Roman"/>
                <w:sz w:val="24"/>
                <w:szCs w:val="24"/>
                <w:lang w:val="en-US"/>
              </w:rPr>
              <w:t xml:space="preserve"> и </w:t>
            </w:r>
            <w:proofErr w:type="spellStart"/>
            <w:r w:rsidRPr="00FB52BC">
              <w:rPr>
                <w:rFonts w:ascii="Times New Roman" w:hAnsi="Times New Roman" w:cs="Times New Roman"/>
                <w:sz w:val="24"/>
                <w:szCs w:val="24"/>
                <w:lang w:val="en-US"/>
              </w:rPr>
              <w:t>кози</w:t>
            </w:r>
            <w:proofErr w:type="spellEnd"/>
            <w:r w:rsidRPr="00FB52BC">
              <w:rPr>
                <w:rFonts w:ascii="Times New Roman" w:hAnsi="Times New Roman" w:cs="Times New Roman"/>
                <w:sz w:val="24"/>
                <w:szCs w:val="24"/>
                <w:lang w:val="en-US"/>
              </w:rPr>
              <w:t xml:space="preserve"> и </w:t>
            </w:r>
            <w:proofErr w:type="spellStart"/>
            <w:r w:rsidRPr="00FB52BC">
              <w:rPr>
                <w:rFonts w:ascii="Times New Roman" w:hAnsi="Times New Roman" w:cs="Times New Roman"/>
                <w:sz w:val="24"/>
                <w:szCs w:val="24"/>
                <w:lang w:val="en-US"/>
              </w:rPr>
              <w:t>които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регистрирани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реда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чл</w:t>
            </w:r>
            <w:proofErr w:type="spellEnd"/>
            <w:r w:rsidRPr="00FB52BC">
              <w:rPr>
                <w:rFonts w:ascii="Times New Roman" w:hAnsi="Times New Roman" w:cs="Times New Roman"/>
                <w:sz w:val="24"/>
                <w:szCs w:val="24"/>
                <w:lang w:val="en-US"/>
              </w:rPr>
              <w:t xml:space="preserve">. 137 </w:t>
            </w:r>
            <w:proofErr w:type="spellStart"/>
            <w:r w:rsidRPr="00FB52BC">
              <w:rPr>
                <w:rFonts w:ascii="Times New Roman" w:hAnsi="Times New Roman" w:cs="Times New Roman"/>
                <w:sz w:val="24"/>
                <w:szCs w:val="24"/>
                <w:lang w:val="en-US"/>
              </w:rPr>
              <w:t>от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Закона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ветеринарномедицинската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дейност</w:t>
            </w:r>
            <w:proofErr w:type="spellEnd"/>
            <w:r w:rsidRPr="00FB52BC">
              <w:rPr>
                <w:rFonts w:ascii="Times New Roman" w:hAnsi="Times New Roman" w:cs="Times New Roman"/>
                <w:sz w:val="24"/>
                <w:szCs w:val="24"/>
                <w:lang w:val="en-US"/>
              </w:rPr>
              <w:t xml:space="preserve"> (ЗВД), </w:t>
            </w:r>
            <w:proofErr w:type="spellStart"/>
            <w:r w:rsidRPr="00FB52BC">
              <w:rPr>
                <w:rFonts w:ascii="Times New Roman" w:hAnsi="Times New Roman" w:cs="Times New Roman"/>
                <w:sz w:val="24"/>
                <w:szCs w:val="24"/>
                <w:lang w:val="en-US"/>
              </w:rPr>
              <w:t>преди</w:t>
            </w:r>
            <w:proofErr w:type="spellEnd"/>
            <w:r w:rsidRPr="00FB52BC">
              <w:rPr>
                <w:rFonts w:ascii="Times New Roman" w:hAnsi="Times New Roman" w:cs="Times New Roman"/>
                <w:sz w:val="24"/>
                <w:szCs w:val="24"/>
                <w:lang w:val="en-US"/>
              </w:rPr>
              <w:t xml:space="preserve"> 1 </w:t>
            </w:r>
            <w:proofErr w:type="spellStart"/>
            <w:r w:rsidRPr="00FB52BC">
              <w:rPr>
                <w:rFonts w:ascii="Times New Roman" w:hAnsi="Times New Roman" w:cs="Times New Roman"/>
                <w:sz w:val="24"/>
                <w:szCs w:val="24"/>
                <w:lang w:val="en-US"/>
              </w:rPr>
              <w:t>януари</w:t>
            </w:r>
            <w:proofErr w:type="spellEnd"/>
            <w:r w:rsidRPr="00FB52BC">
              <w:rPr>
                <w:rFonts w:ascii="Times New Roman" w:hAnsi="Times New Roman" w:cs="Times New Roman"/>
                <w:sz w:val="24"/>
                <w:szCs w:val="24"/>
                <w:lang w:val="en-US"/>
              </w:rPr>
              <w:t xml:space="preserve"> 2018 г. и </w:t>
            </w:r>
            <w:proofErr w:type="spellStart"/>
            <w:r w:rsidRPr="00FB52BC">
              <w:rPr>
                <w:rFonts w:ascii="Times New Roman" w:hAnsi="Times New Roman" w:cs="Times New Roman"/>
                <w:sz w:val="24"/>
                <w:szCs w:val="24"/>
                <w:lang w:val="en-US"/>
              </w:rPr>
              <w:t>отговарят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ветеринарномедицинските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изисквания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към</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животновъдните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обекти</w:t>
            </w:r>
            <w:proofErr w:type="spellEnd"/>
            <w:r w:rsidRPr="00FB52BC">
              <w:rPr>
                <w:rFonts w:ascii="Times New Roman" w:hAnsi="Times New Roman" w:cs="Times New Roman"/>
                <w:sz w:val="24"/>
                <w:szCs w:val="24"/>
                <w:lang w:val="en-US"/>
              </w:rPr>
              <w:t>,</w:t>
            </w:r>
            <w:r w:rsidRPr="00FB52BC">
              <w:rPr>
                <w:rFonts w:ascii="Times New Roman" w:hAnsi="Times New Roman" w:cs="Times New Roman"/>
                <w:sz w:val="24"/>
                <w:szCs w:val="24"/>
              </w:rPr>
              <w:t xml:space="preserve"> </w:t>
            </w:r>
            <w:proofErr w:type="spellStart"/>
            <w:r w:rsidRPr="00FB52BC">
              <w:rPr>
                <w:rFonts w:ascii="Times New Roman" w:hAnsi="Times New Roman" w:cs="Times New Roman"/>
                <w:sz w:val="24"/>
                <w:szCs w:val="24"/>
                <w:lang w:val="en-US"/>
              </w:rPr>
              <w:t>възможно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ли</w:t>
            </w:r>
            <w:proofErr w:type="spellEnd"/>
            <w:r w:rsidRPr="00FB52BC">
              <w:rPr>
                <w:rFonts w:ascii="Times New Roman" w:hAnsi="Times New Roman" w:cs="Times New Roman"/>
                <w:sz w:val="24"/>
                <w:szCs w:val="24"/>
                <w:lang w:val="en-US"/>
              </w:rPr>
              <w:t xml:space="preserve"> е </w:t>
            </w:r>
            <w:proofErr w:type="spellStart"/>
            <w:r w:rsidRPr="00FB52BC">
              <w:rPr>
                <w:rFonts w:ascii="Times New Roman" w:hAnsi="Times New Roman" w:cs="Times New Roman"/>
                <w:sz w:val="24"/>
                <w:szCs w:val="24"/>
                <w:lang w:val="en-US"/>
              </w:rPr>
              <w:t>кандидат</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който</w:t>
            </w:r>
            <w:proofErr w:type="spellEnd"/>
            <w:r w:rsidRPr="00FB52BC">
              <w:rPr>
                <w:rFonts w:ascii="Times New Roman" w:hAnsi="Times New Roman" w:cs="Times New Roman"/>
                <w:sz w:val="24"/>
                <w:szCs w:val="24"/>
                <w:lang w:val="en-US"/>
              </w:rPr>
              <w:t xml:space="preserve"> в </w:t>
            </w:r>
            <w:proofErr w:type="spellStart"/>
            <w:r w:rsidRPr="00FB52BC">
              <w:rPr>
                <w:rFonts w:ascii="Times New Roman" w:hAnsi="Times New Roman" w:cs="Times New Roman"/>
                <w:sz w:val="24"/>
                <w:szCs w:val="24"/>
                <w:lang w:val="en-US"/>
              </w:rPr>
              <w:t>момента</w:t>
            </w:r>
            <w:proofErr w:type="spellEnd"/>
            <w:r w:rsidRPr="00FB52BC">
              <w:rPr>
                <w:rFonts w:ascii="Times New Roman" w:hAnsi="Times New Roman" w:cs="Times New Roman"/>
                <w:sz w:val="24"/>
                <w:szCs w:val="24"/>
                <w:lang w:val="en-US"/>
              </w:rPr>
              <w:t xml:space="preserve"> е в </w:t>
            </w:r>
            <w:proofErr w:type="spellStart"/>
            <w:r w:rsidRPr="00FB52BC">
              <w:rPr>
                <w:rFonts w:ascii="Times New Roman" w:hAnsi="Times New Roman" w:cs="Times New Roman"/>
                <w:sz w:val="24"/>
                <w:szCs w:val="24"/>
                <w:lang w:val="en-US"/>
              </w:rPr>
              <w:t>процес</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регистрация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чл</w:t>
            </w:r>
            <w:proofErr w:type="spellEnd"/>
            <w:r w:rsidRPr="00FB52BC">
              <w:rPr>
                <w:rFonts w:ascii="Times New Roman" w:hAnsi="Times New Roman" w:cs="Times New Roman"/>
                <w:sz w:val="24"/>
                <w:szCs w:val="24"/>
                <w:lang w:val="en-US"/>
              </w:rPr>
              <w:t xml:space="preserve">. 137 </w:t>
            </w:r>
            <w:proofErr w:type="spellStart"/>
            <w:r w:rsidRPr="00FB52BC">
              <w:rPr>
                <w:rFonts w:ascii="Times New Roman" w:hAnsi="Times New Roman" w:cs="Times New Roman"/>
                <w:sz w:val="24"/>
                <w:szCs w:val="24"/>
                <w:lang w:val="en-US"/>
              </w:rPr>
              <w:t>от</w:t>
            </w:r>
            <w:proofErr w:type="spellEnd"/>
            <w:r w:rsidRPr="00FB52BC">
              <w:rPr>
                <w:rFonts w:ascii="Times New Roman" w:hAnsi="Times New Roman" w:cs="Times New Roman"/>
                <w:sz w:val="24"/>
                <w:szCs w:val="24"/>
                <w:lang w:val="en-US"/>
              </w:rPr>
              <w:t xml:space="preserve"> ЗВД и </w:t>
            </w:r>
            <w:proofErr w:type="spellStart"/>
            <w:r w:rsidRPr="00FB52BC">
              <w:rPr>
                <w:rFonts w:ascii="Times New Roman" w:hAnsi="Times New Roman" w:cs="Times New Roman"/>
                <w:sz w:val="24"/>
                <w:szCs w:val="24"/>
                <w:lang w:val="en-US"/>
              </w:rPr>
              <w:t>има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всики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необходими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изискуеми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документи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във</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връзка</w:t>
            </w:r>
            <w:proofErr w:type="spellEnd"/>
            <w:r w:rsidRPr="00FB52BC">
              <w:rPr>
                <w:rFonts w:ascii="Times New Roman" w:hAnsi="Times New Roman" w:cs="Times New Roman"/>
                <w:sz w:val="24"/>
                <w:szCs w:val="24"/>
                <w:lang w:val="en-US"/>
              </w:rPr>
              <w:t xml:space="preserve"> с </w:t>
            </w:r>
            <w:proofErr w:type="spellStart"/>
            <w:r w:rsidRPr="00FB52BC">
              <w:rPr>
                <w:rFonts w:ascii="Times New Roman" w:hAnsi="Times New Roman" w:cs="Times New Roman"/>
                <w:sz w:val="24"/>
                <w:szCs w:val="24"/>
                <w:lang w:val="en-US"/>
              </w:rPr>
              <w:t>регистрацията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да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кандидатства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прцедурата</w:t>
            </w:r>
            <w:proofErr w:type="spellEnd"/>
            <w:r w:rsidRPr="00FB52BC">
              <w:rPr>
                <w:rFonts w:ascii="Times New Roman" w:hAnsi="Times New Roman" w:cs="Times New Roman"/>
                <w:sz w:val="24"/>
                <w:szCs w:val="24"/>
                <w:lang w:val="en-US"/>
              </w:rPr>
              <w:t xml:space="preserve">. </w:t>
            </w: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proofErr w:type="spellStart"/>
            <w:r w:rsidRPr="00FB52BC">
              <w:rPr>
                <w:rFonts w:ascii="Times New Roman" w:hAnsi="Times New Roman" w:cs="Times New Roman"/>
                <w:sz w:val="24"/>
                <w:szCs w:val="24"/>
                <w:lang w:val="en-US"/>
              </w:rPr>
              <w:t>Кандидатът</w:t>
            </w:r>
            <w:proofErr w:type="spellEnd"/>
            <w:r w:rsidRPr="00FB52BC">
              <w:rPr>
                <w:rFonts w:ascii="Times New Roman" w:hAnsi="Times New Roman" w:cs="Times New Roman"/>
                <w:sz w:val="24"/>
                <w:szCs w:val="24"/>
                <w:lang w:val="en-US"/>
              </w:rPr>
              <w:t xml:space="preserve"> е </w:t>
            </w:r>
            <w:proofErr w:type="spellStart"/>
            <w:r w:rsidRPr="00FB52BC">
              <w:rPr>
                <w:rFonts w:ascii="Times New Roman" w:hAnsi="Times New Roman" w:cs="Times New Roman"/>
                <w:sz w:val="24"/>
                <w:szCs w:val="24"/>
                <w:lang w:val="en-US"/>
              </w:rPr>
              <w:t>собственик</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животновъден</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обект</w:t>
            </w:r>
            <w:proofErr w:type="spellEnd"/>
            <w:r w:rsidRPr="00FB52BC">
              <w:rPr>
                <w:rFonts w:ascii="Times New Roman" w:hAnsi="Times New Roman" w:cs="Times New Roman"/>
                <w:sz w:val="24"/>
                <w:szCs w:val="24"/>
                <w:lang w:val="en-US"/>
              </w:rPr>
              <w:t xml:space="preserve">, в </w:t>
            </w:r>
            <w:proofErr w:type="spellStart"/>
            <w:r w:rsidRPr="00FB52BC">
              <w:rPr>
                <w:rFonts w:ascii="Times New Roman" w:hAnsi="Times New Roman" w:cs="Times New Roman"/>
                <w:sz w:val="24"/>
                <w:szCs w:val="24"/>
                <w:lang w:val="en-US"/>
              </w:rPr>
              <w:t>който</w:t>
            </w:r>
            <w:proofErr w:type="spellEnd"/>
            <w:r w:rsidRPr="00FB52BC">
              <w:rPr>
                <w:rFonts w:ascii="Times New Roman" w:hAnsi="Times New Roman" w:cs="Times New Roman"/>
                <w:sz w:val="24"/>
                <w:szCs w:val="24"/>
                <w:lang w:val="en-US"/>
              </w:rPr>
              <w:t xml:space="preserve"> е </w:t>
            </w:r>
            <w:proofErr w:type="spellStart"/>
            <w:r w:rsidRPr="00FB52BC">
              <w:rPr>
                <w:rFonts w:ascii="Times New Roman" w:hAnsi="Times New Roman" w:cs="Times New Roman"/>
                <w:sz w:val="24"/>
                <w:szCs w:val="24"/>
                <w:lang w:val="en-US"/>
              </w:rPr>
              <w:t>извършено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унищожаване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животни</w:t>
            </w:r>
            <w:proofErr w:type="spellEnd"/>
            <w:r w:rsidRPr="00FB52BC">
              <w:rPr>
                <w:rFonts w:ascii="Times New Roman" w:hAnsi="Times New Roman" w:cs="Times New Roman"/>
                <w:sz w:val="24"/>
                <w:szCs w:val="24"/>
                <w:lang w:val="en-US"/>
              </w:rPr>
              <w:t xml:space="preserve"> и </w:t>
            </w:r>
            <w:proofErr w:type="spellStart"/>
            <w:r w:rsidRPr="00FB52BC">
              <w:rPr>
                <w:rFonts w:ascii="Times New Roman" w:hAnsi="Times New Roman" w:cs="Times New Roman"/>
                <w:sz w:val="24"/>
                <w:szCs w:val="24"/>
                <w:lang w:val="en-US"/>
              </w:rPr>
              <w:t>притежава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протокол</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за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унищожаване</w:t>
            </w:r>
            <w:proofErr w:type="spellEnd"/>
            <w:r w:rsidRPr="00FB52BC">
              <w:rPr>
                <w:rFonts w:ascii="Times New Roman" w:hAnsi="Times New Roman" w:cs="Times New Roman"/>
                <w:sz w:val="24"/>
                <w:szCs w:val="24"/>
                <w:lang w:val="en-US"/>
              </w:rPr>
              <w:t>/</w:t>
            </w:r>
            <w:proofErr w:type="spellStart"/>
            <w:r w:rsidRPr="00FB52BC">
              <w:rPr>
                <w:rFonts w:ascii="Times New Roman" w:hAnsi="Times New Roman" w:cs="Times New Roman"/>
                <w:sz w:val="24"/>
                <w:szCs w:val="24"/>
                <w:lang w:val="en-US"/>
              </w:rPr>
              <w:t>убиване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животните</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от</w:t>
            </w:r>
            <w:proofErr w:type="spellEnd"/>
            <w:r w:rsidRPr="00FB52BC">
              <w:rPr>
                <w:rFonts w:ascii="Times New Roman" w:hAnsi="Times New Roman" w:cs="Times New Roman"/>
                <w:sz w:val="24"/>
                <w:szCs w:val="24"/>
                <w:lang w:val="en-US"/>
              </w:rPr>
              <w:t xml:space="preserve"> БАБХ с </w:t>
            </w:r>
            <w:proofErr w:type="spellStart"/>
            <w:r w:rsidRPr="00FB52BC">
              <w:rPr>
                <w:rFonts w:ascii="Times New Roman" w:hAnsi="Times New Roman" w:cs="Times New Roman"/>
                <w:sz w:val="24"/>
                <w:szCs w:val="24"/>
                <w:lang w:val="en-US"/>
              </w:rPr>
              <w:t>дата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след</w:t>
            </w:r>
            <w:proofErr w:type="spellEnd"/>
            <w:r w:rsidRPr="00FB52BC">
              <w:rPr>
                <w:rFonts w:ascii="Times New Roman" w:hAnsi="Times New Roman" w:cs="Times New Roman"/>
                <w:sz w:val="24"/>
                <w:szCs w:val="24"/>
                <w:lang w:val="en-US"/>
              </w:rPr>
              <w:t xml:space="preserve"> 01.01.2018г. </w:t>
            </w:r>
            <w:proofErr w:type="gramStart"/>
            <w:r w:rsidRPr="00FB52BC">
              <w:rPr>
                <w:rFonts w:ascii="Times New Roman" w:hAnsi="Times New Roman" w:cs="Times New Roman"/>
                <w:sz w:val="24"/>
                <w:szCs w:val="24"/>
                <w:lang w:val="en-US"/>
              </w:rPr>
              <w:t>и</w:t>
            </w:r>
            <w:proofErr w:type="gram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отговаря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на</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всички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останали</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изисквания</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по</w:t>
            </w:r>
            <w:proofErr w:type="spellEnd"/>
            <w:r w:rsidRPr="00FB52BC">
              <w:rPr>
                <w:rFonts w:ascii="Times New Roman" w:hAnsi="Times New Roman" w:cs="Times New Roman"/>
                <w:sz w:val="24"/>
                <w:szCs w:val="24"/>
                <w:lang w:val="en-US"/>
              </w:rPr>
              <w:t xml:space="preserve"> </w:t>
            </w:r>
            <w:proofErr w:type="spellStart"/>
            <w:r w:rsidRPr="00FB52BC">
              <w:rPr>
                <w:rFonts w:ascii="Times New Roman" w:hAnsi="Times New Roman" w:cs="Times New Roman"/>
                <w:sz w:val="24"/>
                <w:szCs w:val="24"/>
                <w:lang w:val="en-US"/>
              </w:rPr>
              <w:t>процедурата</w:t>
            </w:r>
            <w:proofErr w:type="spellEnd"/>
            <w:r w:rsidRPr="00FB52BC">
              <w:rPr>
                <w:rFonts w:ascii="Times New Roman" w:hAnsi="Times New Roman" w:cs="Times New Roman"/>
                <w:sz w:val="24"/>
                <w:szCs w:val="24"/>
                <w:lang w:val="en-US"/>
              </w:rPr>
              <w:t>.</w:t>
            </w: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r w:rsidRPr="00FB52BC">
              <w:rPr>
                <w:rFonts w:ascii="Times New Roman" w:hAnsi="Times New Roman" w:cs="Times New Roman"/>
                <w:sz w:val="24"/>
                <w:szCs w:val="24"/>
                <w:lang w:val="en-US"/>
              </w:rPr>
              <w:t> </w:t>
            </w:r>
          </w:p>
          <w:p w:rsidR="00FB52BC" w:rsidRPr="00FB52BC" w:rsidRDefault="00FB52BC" w:rsidP="00FB52BC">
            <w:pPr>
              <w:spacing w:before="100" w:beforeAutospacing="1" w:after="100" w:afterAutospacing="1"/>
              <w:contextualSpacing/>
              <w:jc w:val="both"/>
              <w:rPr>
                <w:rFonts w:ascii="Times New Roman" w:hAnsi="Times New Roman" w:cs="Times New Roman"/>
                <w:sz w:val="24"/>
                <w:szCs w:val="24"/>
                <w:lang w:val="en-US"/>
              </w:rPr>
            </w:pPr>
            <w:r w:rsidRPr="00FB52BC">
              <w:rPr>
                <w:rFonts w:ascii="Times New Roman" w:hAnsi="Times New Roman" w:cs="Times New Roman"/>
                <w:sz w:val="24"/>
                <w:szCs w:val="24"/>
                <w:lang w:val="en-US"/>
              </w:rPr>
              <w:t xml:space="preserve">С </w:t>
            </w:r>
            <w:proofErr w:type="spellStart"/>
            <w:r w:rsidRPr="00FB52BC">
              <w:rPr>
                <w:rFonts w:ascii="Times New Roman" w:hAnsi="Times New Roman" w:cs="Times New Roman"/>
                <w:sz w:val="24"/>
                <w:szCs w:val="24"/>
                <w:lang w:val="en-US"/>
              </w:rPr>
              <w:t>уважение</w:t>
            </w:r>
            <w:proofErr w:type="spellEnd"/>
            <w:r w:rsidRPr="00FB52BC">
              <w:rPr>
                <w:rFonts w:ascii="Times New Roman" w:hAnsi="Times New Roman" w:cs="Times New Roman"/>
                <w:sz w:val="24"/>
                <w:szCs w:val="24"/>
                <w:lang w:val="en-US"/>
              </w:rPr>
              <w:t>!</w:t>
            </w:r>
          </w:p>
          <w:p w:rsidR="00FB52BC" w:rsidRPr="00FB52BC" w:rsidRDefault="00FB52BC" w:rsidP="001F49CA">
            <w:pPr>
              <w:spacing w:before="100" w:beforeAutospacing="1" w:after="100" w:afterAutospacing="1"/>
              <w:contextualSpacing/>
              <w:jc w:val="both"/>
              <w:rPr>
                <w:rFonts w:ascii="Times New Roman" w:hAnsi="Times New Roman" w:cs="Times New Roman"/>
                <w:sz w:val="24"/>
                <w:szCs w:val="24"/>
                <w:lang w:val="en-US"/>
              </w:rPr>
            </w:pPr>
          </w:p>
        </w:tc>
        <w:tc>
          <w:tcPr>
            <w:tcW w:w="5022" w:type="dxa"/>
            <w:shd w:val="clear" w:color="auto" w:fill="auto"/>
          </w:tcPr>
          <w:p w:rsidR="00591299" w:rsidRPr="004D72D4" w:rsidRDefault="00591299" w:rsidP="004D72D4">
            <w:pPr>
              <w:jc w:val="both"/>
              <w:rPr>
                <w:rFonts w:ascii="Times New Roman" w:hAnsi="Times New Roman" w:cs="Times New Roman"/>
                <w:sz w:val="24"/>
                <w:szCs w:val="24"/>
              </w:rPr>
            </w:pPr>
          </w:p>
          <w:p w:rsidR="00BD32FB" w:rsidRPr="00BD32FB" w:rsidRDefault="00FD3779" w:rsidP="00BD32FB">
            <w:pPr>
              <w:jc w:val="both"/>
              <w:rPr>
                <w:rFonts w:ascii="Times New Roman" w:hAnsi="Times New Roman" w:cs="Times New Roman"/>
                <w:sz w:val="24"/>
                <w:szCs w:val="24"/>
                <w:lang w:val="en-GB"/>
              </w:rPr>
            </w:pPr>
            <w:r>
              <w:rPr>
                <w:rFonts w:ascii="Times New Roman" w:hAnsi="Times New Roman" w:cs="Times New Roman"/>
                <w:sz w:val="24"/>
                <w:szCs w:val="24"/>
              </w:rPr>
              <w:t>1.</w:t>
            </w:r>
            <w:r w:rsidR="00BD32FB">
              <w:rPr>
                <w:rFonts w:ascii="Times New Roman" w:hAnsi="Times New Roman" w:cs="Times New Roman"/>
                <w:sz w:val="24"/>
                <w:szCs w:val="24"/>
              </w:rPr>
              <w:t xml:space="preserve">Не се приема. Съгласно </w:t>
            </w:r>
            <w:r w:rsidR="00BD32FB" w:rsidRPr="00BD32FB">
              <w:rPr>
                <w:rFonts w:ascii="Times New Roman" w:hAnsi="Times New Roman" w:cs="Times New Roman"/>
                <w:sz w:val="24"/>
                <w:szCs w:val="24"/>
              </w:rPr>
              <w:t>включени</w:t>
            </w:r>
            <w:r w:rsidR="00E90B6B">
              <w:rPr>
                <w:rFonts w:ascii="Times New Roman" w:hAnsi="Times New Roman" w:cs="Times New Roman"/>
                <w:sz w:val="24"/>
                <w:szCs w:val="24"/>
              </w:rPr>
              <w:t xml:space="preserve">я текст за подмярката в </w:t>
            </w:r>
            <w:r w:rsidR="00BD32FB" w:rsidRPr="00BD32FB">
              <w:rPr>
                <w:rFonts w:ascii="Times New Roman" w:hAnsi="Times New Roman" w:cs="Times New Roman"/>
                <w:sz w:val="24"/>
                <w:szCs w:val="24"/>
              </w:rPr>
              <w:t>ПРСР 2014-2020 г</w:t>
            </w:r>
            <w:r w:rsidR="00BD32FB">
              <w:rPr>
                <w:rFonts w:ascii="Times New Roman" w:hAnsi="Times New Roman" w:cs="Times New Roman"/>
                <w:sz w:val="24"/>
                <w:szCs w:val="24"/>
              </w:rPr>
              <w:t xml:space="preserve">.: </w:t>
            </w:r>
            <w:proofErr w:type="spellStart"/>
            <w:r w:rsidR="00BD32FB" w:rsidRPr="00BD32FB">
              <w:rPr>
                <w:rFonts w:ascii="Times New Roman" w:hAnsi="Times New Roman" w:cs="Times New Roman"/>
                <w:sz w:val="24"/>
                <w:szCs w:val="24"/>
                <w:lang w:val="en-GB"/>
              </w:rPr>
              <w:t>Подпомагането</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по</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подмярката</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ще</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бъде</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насочено</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към</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възстановяване</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на</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производствения</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потенциал</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нарушен</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от</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остро</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заразни</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заболявания</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по</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свинете</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дребните</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преживни</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животни</w:t>
            </w:r>
            <w:proofErr w:type="spellEnd"/>
            <w:r w:rsidR="00BD32FB" w:rsidRPr="00BD32FB">
              <w:rPr>
                <w:rFonts w:ascii="Times New Roman" w:hAnsi="Times New Roman" w:cs="Times New Roman"/>
                <w:sz w:val="24"/>
                <w:szCs w:val="24"/>
                <w:lang w:val="en-GB"/>
              </w:rPr>
              <w:t xml:space="preserve"> /</w:t>
            </w:r>
            <w:proofErr w:type="spellStart"/>
            <w:r w:rsidR="00BD32FB" w:rsidRPr="00BD32FB">
              <w:rPr>
                <w:rFonts w:ascii="Times New Roman" w:hAnsi="Times New Roman" w:cs="Times New Roman"/>
                <w:sz w:val="24"/>
                <w:szCs w:val="24"/>
                <w:lang w:val="en-GB"/>
              </w:rPr>
              <w:t>овце</w:t>
            </w:r>
            <w:proofErr w:type="spellEnd"/>
            <w:r w:rsidR="00BD32FB" w:rsidRPr="00BD32FB">
              <w:rPr>
                <w:rFonts w:ascii="Times New Roman" w:hAnsi="Times New Roman" w:cs="Times New Roman"/>
                <w:sz w:val="24"/>
                <w:szCs w:val="24"/>
                <w:lang w:val="en-GB"/>
              </w:rPr>
              <w:t xml:space="preserve"> и </w:t>
            </w:r>
            <w:proofErr w:type="spellStart"/>
            <w:r w:rsidR="00BD32FB" w:rsidRPr="00BD32FB">
              <w:rPr>
                <w:rFonts w:ascii="Times New Roman" w:hAnsi="Times New Roman" w:cs="Times New Roman"/>
                <w:sz w:val="24"/>
                <w:szCs w:val="24"/>
                <w:lang w:val="en-GB"/>
              </w:rPr>
              <w:t>кози</w:t>
            </w:r>
            <w:proofErr w:type="spellEnd"/>
            <w:r w:rsidR="00BD32FB" w:rsidRPr="00BD32FB">
              <w:rPr>
                <w:rFonts w:ascii="Times New Roman" w:hAnsi="Times New Roman" w:cs="Times New Roman"/>
                <w:sz w:val="24"/>
                <w:szCs w:val="24"/>
                <w:lang w:val="en-GB"/>
              </w:rPr>
              <w:t xml:space="preserve">/ и </w:t>
            </w:r>
            <w:proofErr w:type="spellStart"/>
            <w:r w:rsidR="00BD32FB" w:rsidRPr="00BD32FB">
              <w:rPr>
                <w:rFonts w:ascii="Times New Roman" w:hAnsi="Times New Roman" w:cs="Times New Roman"/>
                <w:sz w:val="24"/>
                <w:szCs w:val="24"/>
                <w:lang w:val="en-GB"/>
              </w:rPr>
              <w:t>птиците</w:t>
            </w:r>
            <w:proofErr w:type="spellEnd"/>
            <w:r w:rsidR="00BD32FB" w:rsidRPr="00BD32FB">
              <w:rPr>
                <w:rFonts w:ascii="Times New Roman" w:hAnsi="Times New Roman" w:cs="Times New Roman"/>
                <w:sz w:val="24"/>
                <w:szCs w:val="24"/>
                <w:lang w:val="en-GB"/>
              </w:rPr>
              <w:t>.</w:t>
            </w:r>
          </w:p>
          <w:p w:rsidR="002F17C4" w:rsidRPr="007F75EE" w:rsidRDefault="00BD32FB" w:rsidP="002F17C4">
            <w:pPr>
              <w:jc w:val="both"/>
              <w:rPr>
                <w:rFonts w:ascii="Times New Roman" w:hAnsi="Times New Roman" w:cs="Times New Roman"/>
                <w:sz w:val="24"/>
                <w:szCs w:val="24"/>
              </w:rPr>
            </w:pPr>
            <w:proofErr w:type="spellStart"/>
            <w:r w:rsidRPr="00BD32FB">
              <w:rPr>
                <w:rFonts w:ascii="Times New Roman" w:hAnsi="Times New Roman" w:cs="Times New Roman"/>
                <w:sz w:val="24"/>
                <w:szCs w:val="24"/>
                <w:lang w:val="en-GB"/>
              </w:rPr>
              <w:t>Помощта</w:t>
            </w:r>
            <w:proofErr w:type="spellEnd"/>
            <w:r w:rsidRPr="00BD32FB">
              <w:rPr>
                <w:rFonts w:ascii="Times New Roman" w:hAnsi="Times New Roman" w:cs="Times New Roman"/>
                <w:sz w:val="24"/>
                <w:szCs w:val="24"/>
                <w:lang w:val="en-GB"/>
              </w:rPr>
              <w:t xml:space="preserve"> е </w:t>
            </w:r>
            <w:proofErr w:type="spellStart"/>
            <w:r w:rsidRPr="00BD32FB">
              <w:rPr>
                <w:rFonts w:ascii="Times New Roman" w:hAnsi="Times New Roman" w:cs="Times New Roman"/>
                <w:sz w:val="24"/>
                <w:szCs w:val="24"/>
                <w:lang w:val="en-GB"/>
              </w:rPr>
              <w:t>предназначена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за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възстановяване</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на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онези</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компоненти</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от</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производствения</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lastRenderedPageBreak/>
              <w:t>потенциал</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на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фермата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които</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са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били</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повредени</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или</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унищожени</w:t>
            </w:r>
            <w:proofErr w:type="spellEnd"/>
            <w:r w:rsidRPr="00BD32FB">
              <w:rPr>
                <w:rFonts w:ascii="Times New Roman" w:hAnsi="Times New Roman" w:cs="Times New Roman"/>
                <w:sz w:val="24"/>
                <w:szCs w:val="24"/>
                <w:lang w:val="en-GB"/>
              </w:rPr>
              <w:t xml:space="preserve"> в </w:t>
            </w:r>
            <w:proofErr w:type="spellStart"/>
            <w:r w:rsidRPr="00BD32FB">
              <w:rPr>
                <w:rFonts w:ascii="Times New Roman" w:hAnsi="Times New Roman" w:cs="Times New Roman"/>
                <w:sz w:val="24"/>
                <w:szCs w:val="24"/>
                <w:lang w:val="en-GB"/>
              </w:rPr>
              <w:t>резултат</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на</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горепосочените</w:t>
            </w:r>
            <w:proofErr w:type="spellEnd"/>
            <w:r w:rsidRPr="00BD32FB">
              <w:rPr>
                <w:rFonts w:ascii="Times New Roman" w:hAnsi="Times New Roman" w:cs="Times New Roman"/>
                <w:sz w:val="24"/>
                <w:szCs w:val="24"/>
                <w:lang w:val="en-GB"/>
              </w:rPr>
              <w:t xml:space="preserve"> </w:t>
            </w:r>
            <w:proofErr w:type="spellStart"/>
            <w:r w:rsidRPr="00BD32FB">
              <w:rPr>
                <w:rFonts w:ascii="Times New Roman" w:hAnsi="Times New Roman" w:cs="Times New Roman"/>
                <w:sz w:val="24"/>
                <w:szCs w:val="24"/>
                <w:lang w:val="en-GB"/>
              </w:rPr>
              <w:t>събития</w:t>
            </w:r>
            <w:proofErr w:type="spellEnd"/>
            <w:r w:rsidR="002F17C4">
              <w:rPr>
                <w:rFonts w:ascii="Times New Roman" w:hAnsi="Times New Roman" w:cs="Times New Roman"/>
                <w:sz w:val="24"/>
                <w:szCs w:val="24"/>
                <w:lang w:val="en-GB"/>
              </w:rPr>
              <w:t xml:space="preserve">. </w:t>
            </w:r>
            <w:r w:rsidR="002F17C4" w:rsidRPr="007F75EE">
              <w:rPr>
                <w:rFonts w:ascii="Times New Roman" w:hAnsi="Times New Roman" w:cs="Times New Roman"/>
                <w:sz w:val="24"/>
                <w:szCs w:val="24"/>
              </w:rPr>
              <w:t xml:space="preserve">В допълнение </w:t>
            </w:r>
            <w:r w:rsidR="007F75EE" w:rsidRPr="000C600F">
              <w:rPr>
                <w:rFonts w:ascii="Times New Roman" w:hAnsi="Times New Roman" w:cs="Times New Roman"/>
                <w:sz w:val="24"/>
                <w:szCs w:val="24"/>
              </w:rPr>
              <w:t xml:space="preserve">УО се е съобразил и с изискванията на </w:t>
            </w:r>
            <w:r w:rsidR="002F17C4" w:rsidRPr="000C600F">
              <w:rPr>
                <w:rFonts w:ascii="Times New Roman" w:hAnsi="Times New Roman" w:cs="Times New Roman"/>
                <w:sz w:val="24"/>
                <w:szCs w:val="24"/>
              </w:rPr>
              <w:t xml:space="preserve"> </w:t>
            </w:r>
            <w:r w:rsidR="000C600F">
              <w:rPr>
                <w:rFonts w:ascii="Times New Roman" w:hAnsi="Times New Roman" w:cs="Times New Roman"/>
                <w:sz w:val="24"/>
                <w:szCs w:val="24"/>
              </w:rPr>
              <w:t xml:space="preserve">параграф 4 от </w:t>
            </w:r>
            <w:r w:rsidR="002F17C4" w:rsidRPr="000C600F">
              <w:rPr>
                <w:rFonts w:ascii="Times New Roman" w:hAnsi="Times New Roman" w:cs="Times New Roman"/>
                <w:sz w:val="24"/>
                <w:szCs w:val="24"/>
              </w:rPr>
              <w:t xml:space="preserve">член 18 на </w:t>
            </w:r>
            <w:r w:rsidR="002F17C4" w:rsidRPr="000C600F">
              <w:rPr>
                <w:rFonts w:ascii="Times New Roman" w:hAnsi="Times New Roman" w:cs="Times New Roman"/>
                <w:sz w:val="24"/>
                <w:szCs w:val="24"/>
                <w:lang w:val="en"/>
              </w:rPr>
              <w:t>РЕГЛАМЕНТ (ЕС) № 1305/2013 НА ЕВРОПЕЙСКИЯ ПАРЛАМЕНТ И НА СЪВЕТА</w:t>
            </w:r>
            <w:r w:rsidR="002F17C4" w:rsidRPr="000C600F">
              <w:rPr>
                <w:rFonts w:ascii="Times New Roman" w:hAnsi="Times New Roman" w:cs="Times New Roman"/>
                <w:sz w:val="24"/>
                <w:szCs w:val="24"/>
              </w:rPr>
              <w:t xml:space="preserve"> от </w:t>
            </w:r>
            <w:r w:rsidR="002F17C4" w:rsidRPr="000C600F">
              <w:rPr>
                <w:rFonts w:ascii="Times New Roman" w:hAnsi="Times New Roman" w:cs="Times New Roman"/>
                <w:sz w:val="24"/>
                <w:szCs w:val="24"/>
                <w:lang w:val="en"/>
              </w:rPr>
              <w:t xml:space="preserve">17 </w:t>
            </w:r>
            <w:proofErr w:type="spellStart"/>
            <w:r w:rsidR="002F17C4" w:rsidRPr="000C600F">
              <w:rPr>
                <w:rFonts w:ascii="Times New Roman" w:hAnsi="Times New Roman" w:cs="Times New Roman"/>
                <w:sz w:val="24"/>
                <w:szCs w:val="24"/>
                <w:lang w:val="en"/>
              </w:rPr>
              <w:t>декември</w:t>
            </w:r>
            <w:proofErr w:type="spellEnd"/>
            <w:r w:rsidR="002F17C4" w:rsidRPr="000C600F">
              <w:rPr>
                <w:rFonts w:ascii="Times New Roman" w:hAnsi="Times New Roman" w:cs="Times New Roman"/>
                <w:sz w:val="24"/>
                <w:szCs w:val="24"/>
                <w:lang w:val="en"/>
              </w:rPr>
              <w:t xml:space="preserve"> 2013 </w:t>
            </w:r>
            <w:proofErr w:type="spellStart"/>
            <w:r w:rsidR="002F17C4" w:rsidRPr="000C600F">
              <w:rPr>
                <w:rFonts w:ascii="Times New Roman" w:hAnsi="Times New Roman" w:cs="Times New Roman"/>
                <w:sz w:val="24"/>
                <w:szCs w:val="24"/>
                <w:lang w:val="en"/>
              </w:rPr>
              <w:t>година</w:t>
            </w:r>
            <w:proofErr w:type="spellEnd"/>
            <w:r w:rsidR="007F75EE" w:rsidRPr="000C600F">
              <w:rPr>
                <w:rFonts w:ascii="Times New Roman" w:hAnsi="Times New Roman" w:cs="Times New Roman"/>
                <w:sz w:val="24"/>
                <w:szCs w:val="24"/>
              </w:rPr>
              <w:t>.</w:t>
            </w:r>
          </w:p>
          <w:p w:rsidR="00591299" w:rsidRPr="00BD32FB" w:rsidDel="000C600F" w:rsidRDefault="00591299" w:rsidP="00591299">
            <w:pPr>
              <w:jc w:val="both"/>
              <w:rPr>
                <w:del w:id="9" w:author="Lyubomir Mitov" w:date="2020-08-10T14:28:00Z"/>
                <w:rFonts w:ascii="Times New Roman" w:hAnsi="Times New Roman" w:cs="Times New Roman"/>
                <w:sz w:val="24"/>
                <w:szCs w:val="24"/>
              </w:rPr>
            </w:pPr>
          </w:p>
          <w:p w:rsidR="00591299" w:rsidDel="000C600F" w:rsidRDefault="00591299" w:rsidP="00591299">
            <w:pPr>
              <w:jc w:val="both"/>
              <w:rPr>
                <w:del w:id="10" w:author="Lyubomir Mitov" w:date="2020-08-10T14:28:00Z"/>
                <w:rFonts w:ascii="Times New Roman" w:hAnsi="Times New Roman" w:cs="Times New Roman"/>
                <w:sz w:val="24"/>
                <w:szCs w:val="24"/>
              </w:rPr>
            </w:pPr>
          </w:p>
          <w:p w:rsidR="007F75EE" w:rsidRDefault="007F75EE" w:rsidP="00591299">
            <w:pPr>
              <w:jc w:val="both"/>
              <w:rPr>
                <w:ins w:id="11" w:author="Lyubomir Mitov" w:date="2020-08-07T10:06:00Z"/>
                <w:rFonts w:ascii="Times New Roman" w:hAnsi="Times New Roman" w:cs="Times New Roman"/>
                <w:sz w:val="24"/>
                <w:szCs w:val="24"/>
              </w:rPr>
            </w:pPr>
          </w:p>
          <w:p w:rsidR="00591299" w:rsidRPr="00FF1C96" w:rsidRDefault="00FD3779" w:rsidP="00591299">
            <w:pPr>
              <w:jc w:val="both"/>
              <w:rPr>
                <w:rFonts w:ascii="Times New Roman" w:hAnsi="Times New Roman" w:cs="Times New Roman"/>
                <w:sz w:val="24"/>
                <w:szCs w:val="24"/>
              </w:rPr>
            </w:pPr>
            <w:r>
              <w:rPr>
                <w:rFonts w:ascii="Times New Roman" w:hAnsi="Times New Roman" w:cs="Times New Roman"/>
                <w:sz w:val="24"/>
                <w:szCs w:val="24"/>
              </w:rPr>
              <w:t>2.</w:t>
            </w:r>
            <w:r w:rsidR="00BD32FB">
              <w:rPr>
                <w:rFonts w:ascii="Times New Roman" w:hAnsi="Times New Roman" w:cs="Times New Roman"/>
                <w:sz w:val="24"/>
                <w:szCs w:val="24"/>
              </w:rPr>
              <w:t xml:space="preserve">Не се приема. </w:t>
            </w:r>
            <w:r w:rsidR="00BD32FB" w:rsidRPr="00BD32FB">
              <w:rPr>
                <w:rFonts w:ascii="Times New Roman" w:hAnsi="Times New Roman" w:cs="Times New Roman"/>
                <w:sz w:val="24"/>
                <w:szCs w:val="24"/>
              </w:rPr>
              <w:t>Съгласно включения текст за подмярката в  ПРСР 2014-2020 г</w:t>
            </w:r>
            <w:r w:rsidR="00BD32FB">
              <w:rPr>
                <w:rFonts w:ascii="Times New Roman" w:hAnsi="Times New Roman" w:cs="Times New Roman"/>
                <w:sz w:val="24"/>
                <w:szCs w:val="24"/>
              </w:rPr>
              <w:t xml:space="preserve">, условието за допустимост </w:t>
            </w:r>
            <w:r w:rsidR="00482D7B">
              <w:rPr>
                <w:rFonts w:ascii="Times New Roman" w:hAnsi="Times New Roman" w:cs="Times New Roman"/>
                <w:sz w:val="24"/>
                <w:szCs w:val="24"/>
              </w:rPr>
              <w:t xml:space="preserve">е </w:t>
            </w:r>
            <w:r w:rsidR="00BD32FB">
              <w:rPr>
                <w:rFonts w:ascii="Times New Roman" w:hAnsi="Times New Roman" w:cs="Times New Roman"/>
                <w:sz w:val="24"/>
                <w:szCs w:val="24"/>
              </w:rPr>
              <w:t xml:space="preserve"> </w:t>
            </w:r>
            <w:r w:rsidR="00482D7B">
              <w:rPr>
                <w:rFonts w:ascii="Times New Roman" w:hAnsi="Times New Roman" w:cs="Times New Roman"/>
                <w:sz w:val="24"/>
                <w:szCs w:val="24"/>
              </w:rPr>
              <w:t>к</w:t>
            </w:r>
            <w:proofErr w:type="spellStart"/>
            <w:r w:rsidR="00482D7B" w:rsidRPr="00482D7B">
              <w:rPr>
                <w:rFonts w:ascii="Times New Roman" w:hAnsi="Times New Roman" w:cs="Times New Roman"/>
                <w:sz w:val="24"/>
                <w:szCs w:val="24"/>
                <w:lang w:val="en-GB"/>
              </w:rPr>
              <w:t>андидатът</w:t>
            </w:r>
            <w:proofErr w:type="spellEnd"/>
            <w:r w:rsidR="00482D7B" w:rsidRPr="00482D7B">
              <w:rPr>
                <w:rFonts w:ascii="Times New Roman" w:hAnsi="Times New Roman" w:cs="Times New Roman"/>
                <w:sz w:val="24"/>
                <w:szCs w:val="24"/>
                <w:lang w:val="en-GB"/>
              </w:rPr>
              <w:t xml:space="preserve"> </w:t>
            </w:r>
            <w:r w:rsidR="00482D7B">
              <w:rPr>
                <w:rFonts w:ascii="Times New Roman" w:hAnsi="Times New Roman" w:cs="Times New Roman"/>
                <w:sz w:val="24"/>
                <w:szCs w:val="24"/>
              </w:rPr>
              <w:t xml:space="preserve">да </w:t>
            </w:r>
            <w:proofErr w:type="spellStart"/>
            <w:r w:rsidR="00482D7B" w:rsidRPr="00482D7B">
              <w:rPr>
                <w:rFonts w:ascii="Times New Roman" w:hAnsi="Times New Roman" w:cs="Times New Roman"/>
                <w:sz w:val="24"/>
                <w:szCs w:val="24"/>
                <w:lang w:val="en-GB"/>
              </w:rPr>
              <w:t>не</w:t>
            </w:r>
            <w:proofErr w:type="spellEnd"/>
            <w:r w:rsidR="00482D7B" w:rsidRPr="00482D7B">
              <w:rPr>
                <w:rFonts w:ascii="Times New Roman" w:hAnsi="Times New Roman" w:cs="Times New Roman"/>
                <w:sz w:val="24"/>
                <w:szCs w:val="24"/>
                <w:lang w:val="en-GB"/>
              </w:rPr>
              <w:t xml:space="preserve"> е </w:t>
            </w:r>
            <w:proofErr w:type="spellStart"/>
            <w:r w:rsidR="00482D7B" w:rsidRPr="00482D7B">
              <w:rPr>
                <w:rFonts w:ascii="Times New Roman" w:hAnsi="Times New Roman" w:cs="Times New Roman"/>
                <w:sz w:val="24"/>
                <w:szCs w:val="24"/>
                <w:lang w:val="en-GB"/>
              </w:rPr>
              <w:t>получил</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подкрепа</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от</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други</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източници</w:t>
            </w:r>
            <w:proofErr w:type="spellEnd"/>
            <w:r w:rsidR="00482D7B" w:rsidRPr="00482D7B">
              <w:rPr>
                <w:rFonts w:ascii="Times New Roman" w:hAnsi="Times New Roman" w:cs="Times New Roman"/>
                <w:sz w:val="24"/>
                <w:szCs w:val="24"/>
                <w:lang w:val="en-GB"/>
              </w:rPr>
              <w:t xml:space="preserve"> и </w:t>
            </w:r>
            <w:proofErr w:type="spellStart"/>
            <w:r w:rsidR="00482D7B" w:rsidRPr="00482D7B">
              <w:rPr>
                <w:rFonts w:ascii="Times New Roman" w:hAnsi="Times New Roman" w:cs="Times New Roman"/>
                <w:sz w:val="24"/>
                <w:szCs w:val="24"/>
                <w:lang w:val="en-GB"/>
              </w:rPr>
              <w:t>не</w:t>
            </w:r>
            <w:proofErr w:type="spellEnd"/>
            <w:r w:rsidR="00482D7B" w:rsidRPr="00482D7B">
              <w:rPr>
                <w:rFonts w:ascii="Times New Roman" w:hAnsi="Times New Roman" w:cs="Times New Roman"/>
                <w:sz w:val="24"/>
                <w:szCs w:val="24"/>
                <w:lang w:val="en-GB"/>
              </w:rPr>
              <w:t xml:space="preserve"> е </w:t>
            </w:r>
            <w:proofErr w:type="spellStart"/>
            <w:r w:rsidR="00482D7B" w:rsidRPr="00482D7B">
              <w:rPr>
                <w:rFonts w:ascii="Times New Roman" w:hAnsi="Times New Roman" w:cs="Times New Roman"/>
                <w:sz w:val="24"/>
                <w:szCs w:val="24"/>
                <w:lang w:val="en-GB"/>
              </w:rPr>
              <w:t>налице</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свръхкомпенсация</w:t>
            </w:r>
            <w:proofErr w:type="spellEnd"/>
            <w:r w:rsidR="00482D7B" w:rsidRPr="00482D7B">
              <w:rPr>
                <w:rFonts w:ascii="Times New Roman" w:hAnsi="Times New Roman" w:cs="Times New Roman"/>
                <w:sz w:val="24"/>
                <w:szCs w:val="24"/>
                <w:lang w:val="en-GB"/>
              </w:rPr>
              <w:t xml:space="preserve"> и </w:t>
            </w:r>
            <w:proofErr w:type="spellStart"/>
            <w:r w:rsidR="00482D7B" w:rsidRPr="00482D7B">
              <w:rPr>
                <w:rFonts w:ascii="Times New Roman" w:hAnsi="Times New Roman" w:cs="Times New Roman"/>
                <w:sz w:val="24"/>
                <w:szCs w:val="24"/>
                <w:lang w:val="en-GB"/>
              </w:rPr>
              <w:t>двойно</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финансиране</w:t>
            </w:r>
            <w:proofErr w:type="spellEnd"/>
            <w:r w:rsidR="00482D7B">
              <w:rPr>
                <w:rFonts w:ascii="Times New Roman" w:hAnsi="Times New Roman" w:cs="Times New Roman"/>
                <w:sz w:val="24"/>
                <w:szCs w:val="24"/>
              </w:rPr>
              <w:t xml:space="preserve">. </w:t>
            </w:r>
            <w:proofErr w:type="spellStart"/>
            <w:r w:rsidR="00482D7B">
              <w:rPr>
                <w:rFonts w:ascii="Times New Roman" w:hAnsi="Times New Roman" w:cs="Times New Roman"/>
                <w:sz w:val="24"/>
                <w:szCs w:val="24"/>
                <w:lang w:val="en-GB"/>
              </w:rPr>
              <w:t>По</w:t>
            </w:r>
            <w:proofErr w:type="spellEnd"/>
            <w:r w:rsid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мярка</w:t>
            </w:r>
            <w:proofErr w:type="spellEnd"/>
            <w:r w:rsidR="00482D7B">
              <w:rPr>
                <w:rFonts w:ascii="Times New Roman" w:hAnsi="Times New Roman" w:cs="Times New Roman"/>
                <w:sz w:val="24"/>
                <w:szCs w:val="24"/>
              </w:rPr>
              <w:t>та</w:t>
            </w:r>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не</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се</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предоставя</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подкрепа</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за</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загубите</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на</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доходи</w:t>
            </w:r>
            <w:proofErr w:type="spellEnd"/>
            <w:r w:rsidR="00482D7B" w:rsidRPr="00482D7B">
              <w:rPr>
                <w:rFonts w:ascii="Times New Roman" w:hAnsi="Times New Roman" w:cs="Times New Roman"/>
                <w:sz w:val="24"/>
                <w:szCs w:val="24"/>
                <w:lang w:val="en-GB"/>
              </w:rPr>
              <w:t xml:space="preserve"> в </w:t>
            </w:r>
            <w:proofErr w:type="spellStart"/>
            <w:r w:rsidR="00482D7B" w:rsidRPr="00482D7B">
              <w:rPr>
                <w:rFonts w:ascii="Times New Roman" w:hAnsi="Times New Roman" w:cs="Times New Roman"/>
                <w:sz w:val="24"/>
                <w:szCs w:val="24"/>
                <w:lang w:val="en-GB"/>
              </w:rPr>
              <w:t>резултат</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на</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ефектите</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природни</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бедствия</w:t>
            </w:r>
            <w:proofErr w:type="spellEnd"/>
            <w:r w:rsidR="00482D7B" w:rsidRPr="00482D7B">
              <w:rPr>
                <w:rFonts w:ascii="Times New Roman" w:hAnsi="Times New Roman" w:cs="Times New Roman"/>
                <w:sz w:val="24"/>
                <w:szCs w:val="24"/>
                <w:lang w:val="en-GB"/>
              </w:rPr>
              <w:t xml:space="preserve">, </w:t>
            </w:r>
            <w:proofErr w:type="spellStart"/>
            <w:r w:rsidR="00482D7B" w:rsidRPr="00482D7B">
              <w:rPr>
                <w:rFonts w:ascii="Times New Roman" w:hAnsi="Times New Roman" w:cs="Times New Roman"/>
                <w:sz w:val="24"/>
                <w:szCs w:val="24"/>
                <w:lang w:val="en-GB"/>
              </w:rPr>
              <w:t>неблагоприятни</w:t>
            </w:r>
            <w:proofErr w:type="spellEnd"/>
            <w:r w:rsidR="00482D7B" w:rsidRPr="00482D7B">
              <w:rPr>
                <w:rFonts w:ascii="Times New Roman" w:hAnsi="Times New Roman" w:cs="Times New Roman"/>
                <w:sz w:val="24"/>
                <w:szCs w:val="24"/>
                <w:lang w:val="en-GB"/>
              </w:rPr>
              <w:t xml:space="preserve"> </w:t>
            </w:r>
            <w:proofErr w:type="spellStart"/>
            <w:r w:rsidR="00482D7B">
              <w:rPr>
                <w:rFonts w:ascii="Times New Roman" w:hAnsi="Times New Roman" w:cs="Times New Roman"/>
                <w:sz w:val="24"/>
                <w:szCs w:val="24"/>
                <w:lang w:val="en-GB"/>
              </w:rPr>
              <w:t>събития</w:t>
            </w:r>
            <w:proofErr w:type="spellEnd"/>
            <w:r w:rsidR="00482D7B">
              <w:rPr>
                <w:rFonts w:ascii="Times New Roman" w:hAnsi="Times New Roman" w:cs="Times New Roman"/>
                <w:sz w:val="24"/>
                <w:szCs w:val="24"/>
                <w:lang w:val="en-GB"/>
              </w:rPr>
              <w:t xml:space="preserve"> и </w:t>
            </w:r>
            <w:proofErr w:type="spellStart"/>
            <w:r w:rsidR="00482D7B">
              <w:rPr>
                <w:rFonts w:ascii="Times New Roman" w:hAnsi="Times New Roman" w:cs="Times New Roman"/>
                <w:sz w:val="24"/>
                <w:szCs w:val="24"/>
                <w:lang w:val="en-GB"/>
              </w:rPr>
              <w:t>катастрофични</w:t>
            </w:r>
            <w:proofErr w:type="spellEnd"/>
            <w:r w:rsidR="00482D7B">
              <w:rPr>
                <w:rFonts w:ascii="Times New Roman" w:hAnsi="Times New Roman" w:cs="Times New Roman"/>
                <w:sz w:val="24"/>
                <w:szCs w:val="24"/>
                <w:lang w:val="en-GB"/>
              </w:rPr>
              <w:t xml:space="preserve"> </w:t>
            </w:r>
            <w:proofErr w:type="spellStart"/>
            <w:r w:rsidR="00482D7B">
              <w:rPr>
                <w:rFonts w:ascii="Times New Roman" w:hAnsi="Times New Roman" w:cs="Times New Roman"/>
                <w:sz w:val="24"/>
                <w:szCs w:val="24"/>
                <w:lang w:val="en-GB"/>
              </w:rPr>
              <w:t>събития</w:t>
            </w:r>
            <w:proofErr w:type="spellEnd"/>
            <w:r w:rsidR="00482D7B">
              <w:rPr>
                <w:rFonts w:ascii="Times New Roman" w:hAnsi="Times New Roman" w:cs="Times New Roman"/>
                <w:sz w:val="24"/>
                <w:szCs w:val="24"/>
              </w:rPr>
              <w:t xml:space="preserve">. В допълнение </w:t>
            </w:r>
            <w:r w:rsidR="00FF1C96">
              <w:rPr>
                <w:rFonts w:ascii="Times New Roman" w:hAnsi="Times New Roman" w:cs="Times New Roman"/>
                <w:sz w:val="24"/>
                <w:szCs w:val="24"/>
              </w:rPr>
              <w:t xml:space="preserve">съгласно параграф 4 на член 18 на </w:t>
            </w:r>
            <w:r w:rsidR="001B0D03" w:rsidRPr="001B0D03">
              <w:rPr>
                <w:rFonts w:ascii="Times New Roman" w:hAnsi="Times New Roman" w:cs="Times New Roman"/>
                <w:sz w:val="24"/>
                <w:szCs w:val="24"/>
                <w:lang w:val="en"/>
              </w:rPr>
              <w:t>РЕГЛАМЕНТ (ЕС) № 1305/2013 НА ЕВРОПЕЙСКИЯ ПАРЛАМЕНТ И НА СЪВЕТА</w:t>
            </w:r>
            <w:r w:rsidR="001B0D03">
              <w:rPr>
                <w:rFonts w:ascii="Times New Roman" w:hAnsi="Times New Roman" w:cs="Times New Roman"/>
                <w:sz w:val="24"/>
                <w:szCs w:val="24"/>
              </w:rPr>
              <w:t xml:space="preserve"> от </w:t>
            </w:r>
            <w:r w:rsidR="001B0D03" w:rsidRPr="001B0D03">
              <w:rPr>
                <w:rFonts w:ascii="Times New Roman" w:hAnsi="Times New Roman" w:cs="Times New Roman"/>
                <w:sz w:val="24"/>
                <w:szCs w:val="24"/>
                <w:lang w:val="en"/>
              </w:rPr>
              <w:t xml:space="preserve">17 </w:t>
            </w:r>
            <w:proofErr w:type="spellStart"/>
            <w:r w:rsidR="001B0D03" w:rsidRPr="001B0D03">
              <w:rPr>
                <w:rFonts w:ascii="Times New Roman" w:hAnsi="Times New Roman" w:cs="Times New Roman"/>
                <w:sz w:val="24"/>
                <w:szCs w:val="24"/>
                <w:lang w:val="en"/>
              </w:rPr>
              <w:t>декември</w:t>
            </w:r>
            <w:proofErr w:type="spellEnd"/>
            <w:r w:rsidR="001B0D03" w:rsidRPr="001B0D03">
              <w:rPr>
                <w:rFonts w:ascii="Times New Roman" w:hAnsi="Times New Roman" w:cs="Times New Roman"/>
                <w:sz w:val="24"/>
                <w:szCs w:val="24"/>
                <w:lang w:val="en"/>
              </w:rPr>
              <w:t xml:space="preserve"> 2013 </w:t>
            </w:r>
            <w:proofErr w:type="spellStart"/>
            <w:r w:rsidR="001B0D03" w:rsidRPr="001B0D03">
              <w:rPr>
                <w:rFonts w:ascii="Times New Roman" w:hAnsi="Times New Roman" w:cs="Times New Roman"/>
                <w:sz w:val="24"/>
                <w:szCs w:val="24"/>
                <w:lang w:val="en"/>
              </w:rPr>
              <w:t>година</w:t>
            </w:r>
            <w:proofErr w:type="spellEnd"/>
            <w:r w:rsidR="001B0D03">
              <w:rPr>
                <w:rFonts w:ascii="Times New Roman" w:hAnsi="Times New Roman" w:cs="Times New Roman"/>
                <w:sz w:val="24"/>
                <w:szCs w:val="24"/>
              </w:rPr>
              <w:t>:</w:t>
            </w:r>
            <w:r w:rsidR="00FF1C96">
              <w:rPr>
                <w:rFonts w:ascii="Times New Roman" w:hAnsi="Times New Roman" w:cs="Times New Roman"/>
                <w:sz w:val="24"/>
                <w:szCs w:val="24"/>
              </w:rPr>
              <w:t xml:space="preserve"> </w:t>
            </w:r>
            <w:r w:rsidR="00B27908">
              <w:rPr>
                <w:rFonts w:ascii="Times New Roman" w:hAnsi="Times New Roman" w:cs="Times New Roman"/>
                <w:sz w:val="24"/>
                <w:szCs w:val="24"/>
              </w:rPr>
              <w:t>„</w:t>
            </w:r>
            <w:proofErr w:type="spellStart"/>
            <w:r w:rsidR="00FF1C96" w:rsidRPr="00FF1C96">
              <w:rPr>
                <w:rFonts w:ascii="Times New Roman" w:hAnsi="Times New Roman" w:cs="Times New Roman"/>
                <w:sz w:val="24"/>
                <w:szCs w:val="24"/>
                <w:lang w:val="en"/>
              </w:rPr>
              <w:t>По</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тази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мярка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предоставя</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подпомагане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за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загуби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доход</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дължащи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природното</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бедствие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или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катастрофичното</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събитие</w:t>
            </w:r>
            <w:proofErr w:type="spellEnd"/>
            <w:r w:rsidR="00FF1C96" w:rsidRPr="00FF1C96">
              <w:rPr>
                <w:rFonts w:ascii="Times New Roman" w:hAnsi="Times New Roman" w:cs="Times New Roman"/>
                <w:sz w:val="24"/>
                <w:szCs w:val="24"/>
                <w:lang w:val="en"/>
              </w:rPr>
              <w:t>.</w:t>
            </w:r>
            <w:r w:rsidR="00FF1C96">
              <w:rPr>
                <w:rFonts w:ascii="Times New Roman" w:hAnsi="Times New Roman" w:cs="Times New Roman"/>
                <w:sz w:val="24"/>
                <w:szCs w:val="24"/>
              </w:rPr>
              <w:t xml:space="preserve"> </w:t>
            </w:r>
            <w:proofErr w:type="spellStart"/>
            <w:r w:rsidR="00FF1C96" w:rsidRPr="00FF1C96">
              <w:rPr>
                <w:rFonts w:ascii="Times New Roman" w:hAnsi="Times New Roman" w:cs="Times New Roman"/>
                <w:sz w:val="24"/>
                <w:szCs w:val="24"/>
                <w:lang w:val="en"/>
              </w:rPr>
              <w:t>Държавите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членки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гарантират</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че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избягва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свръхкомпенсация</w:t>
            </w:r>
            <w:proofErr w:type="spellEnd"/>
            <w:r w:rsidR="00FF1C96" w:rsidRPr="00FF1C96">
              <w:rPr>
                <w:rFonts w:ascii="Times New Roman" w:hAnsi="Times New Roman" w:cs="Times New Roman"/>
                <w:sz w:val="24"/>
                <w:szCs w:val="24"/>
                <w:lang w:val="en"/>
              </w:rPr>
              <w:t xml:space="preserve"> в </w:t>
            </w:r>
            <w:proofErr w:type="spellStart"/>
            <w:r w:rsidR="00FF1C96" w:rsidRPr="00FF1C96">
              <w:rPr>
                <w:rFonts w:ascii="Times New Roman" w:hAnsi="Times New Roman" w:cs="Times New Roman"/>
                <w:sz w:val="24"/>
                <w:szCs w:val="24"/>
                <w:lang w:val="en"/>
              </w:rPr>
              <w:t>резултат</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комбиниране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настоящата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мярка</w:t>
            </w:r>
            <w:proofErr w:type="spellEnd"/>
            <w:r w:rsidR="00FF1C96" w:rsidRPr="00FF1C96">
              <w:rPr>
                <w:rFonts w:ascii="Times New Roman" w:hAnsi="Times New Roman" w:cs="Times New Roman"/>
                <w:sz w:val="24"/>
                <w:szCs w:val="24"/>
                <w:lang w:val="en"/>
              </w:rPr>
              <w:t xml:space="preserve"> с </w:t>
            </w:r>
            <w:proofErr w:type="spellStart"/>
            <w:r w:rsidR="00FF1C96" w:rsidRPr="00FF1C96">
              <w:rPr>
                <w:rFonts w:ascii="Times New Roman" w:hAnsi="Times New Roman" w:cs="Times New Roman"/>
                <w:sz w:val="24"/>
                <w:szCs w:val="24"/>
                <w:lang w:val="en"/>
              </w:rPr>
              <w:t>други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финансови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инструменти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национално</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равнище</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или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равнището</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на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Съюза</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или</w:t>
            </w:r>
            <w:proofErr w:type="spellEnd"/>
            <w:r w:rsidR="00FF1C96" w:rsidRPr="00FF1C96">
              <w:rPr>
                <w:rFonts w:ascii="Times New Roman" w:hAnsi="Times New Roman" w:cs="Times New Roman"/>
                <w:sz w:val="24"/>
                <w:szCs w:val="24"/>
                <w:lang w:val="en"/>
              </w:rPr>
              <w:t xml:space="preserve"> с </w:t>
            </w:r>
            <w:proofErr w:type="spellStart"/>
            <w:r w:rsidR="00FF1C96" w:rsidRPr="00FF1C96">
              <w:rPr>
                <w:rFonts w:ascii="Times New Roman" w:hAnsi="Times New Roman" w:cs="Times New Roman"/>
                <w:sz w:val="24"/>
                <w:szCs w:val="24"/>
                <w:lang w:val="en"/>
              </w:rPr>
              <w:t>частни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застрахователни</w:t>
            </w:r>
            <w:proofErr w:type="spellEnd"/>
            <w:r w:rsidR="00FF1C96" w:rsidRPr="00FF1C96">
              <w:rPr>
                <w:rFonts w:ascii="Times New Roman" w:hAnsi="Times New Roman" w:cs="Times New Roman"/>
                <w:sz w:val="24"/>
                <w:szCs w:val="24"/>
                <w:lang w:val="en"/>
              </w:rPr>
              <w:t xml:space="preserve"> </w:t>
            </w:r>
            <w:proofErr w:type="spellStart"/>
            <w:r w:rsidR="00FF1C96" w:rsidRPr="00FF1C96">
              <w:rPr>
                <w:rFonts w:ascii="Times New Roman" w:hAnsi="Times New Roman" w:cs="Times New Roman"/>
                <w:sz w:val="24"/>
                <w:szCs w:val="24"/>
                <w:lang w:val="en"/>
              </w:rPr>
              <w:t>схеми</w:t>
            </w:r>
            <w:proofErr w:type="spellEnd"/>
            <w:r w:rsidR="002F17C4">
              <w:rPr>
                <w:rFonts w:ascii="Times New Roman" w:hAnsi="Times New Roman" w:cs="Times New Roman"/>
                <w:sz w:val="24"/>
                <w:szCs w:val="24"/>
                <w:lang w:val="en"/>
              </w:rPr>
              <w:t>”.</w:t>
            </w: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E90B6B" w:rsidRDefault="00E90B6B" w:rsidP="00FD3779">
            <w:pPr>
              <w:jc w:val="both"/>
              <w:rPr>
                <w:rFonts w:ascii="Times New Roman" w:hAnsi="Times New Roman" w:cs="Times New Roman"/>
                <w:sz w:val="24"/>
                <w:szCs w:val="24"/>
              </w:rPr>
            </w:pPr>
          </w:p>
          <w:p w:rsidR="00591299" w:rsidRPr="00FD3779" w:rsidRDefault="00FD3779" w:rsidP="00FD3779">
            <w:pPr>
              <w:jc w:val="both"/>
              <w:rPr>
                <w:rFonts w:ascii="Times New Roman" w:hAnsi="Times New Roman" w:cs="Times New Roman"/>
                <w:sz w:val="24"/>
                <w:szCs w:val="24"/>
              </w:rPr>
            </w:pPr>
            <w:r>
              <w:rPr>
                <w:rFonts w:ascii="Times New Roman" w:hAnsi="Times New Roman" w:cs="Times New Roman"/>
                <w:sz w:val="24"/>
                <w:szCs w:val="24"/>
              </w:rPr>
              <w:t xml:space="preserve">3.Не се приема. </w:t>
            </w:r>
            <w:r w:rsidR="000C600F">
              <w:rPr>
                <w:rFonts w:ascii="Times New Roman" w:hAnsi="Times New Roman" w:cs="Times New Roman"/>
                <w:sz w:val="24"/>
                <w:szCs w:val="24"/>
              </w:rPr>
              <w:t>УО е предвидил в т</w:t>
            </w:r>
            <w:r>
              <w:rPr>
                <w:rFonts w:ascii="Times New Roman" w:hAnsi="Times New Roman" w:cs="Times New Roman"/>
                <w:sz w:val="24"/>
                <w:szCs w:val="24"/>
              </w:rPr>
              <w:t xml:space="preserve">екста </w:t>
            </w:r>
            <w:r w:rsidR="000C600F">
              <w:rPr>
                <w:rFonts w:ascii="Times New Roman" w:hAnsi="Times New Roman" w:cs="Times New Roman"/>
                <w:sz w:val="24"/>
                <w:szCs w:val="24"/>
              </w:rPr>
              <w:t xml:space="preserve">на </w:t>
            </w:r>
            <w:r>
              <w:rPr>
                <w:rFonts w:ascii="Times New Roman" w:hAnsi="Times New Roman" w:cs="Times New Roman"/>
                <w:sz w:val="24"/>
                <w:szCs w:val="24"/>
              </w:rPr>
              <w:t xml:space="preserve">т. </w:t>
            </w:r>
            <w:r>
              <w:rPr>
                <w:rFonts w:ascii="Times New Roman" w:hAnsi="Times New Roman" w:cs="Times New Roman"/>
                <w:sz w:val="24"/>
                <w:szCs w:val="24"/>
              </w:rPr>
              <w:lastRenderedPageBreak/>
              <w:t xml:space="preserve">3 от раздел 14.2 на Условията за кандидатстване, че </w:t>
            </w:r>
            <w:r w:rsidR="000C600F">
              <w:rPr>
                <w:rFonts w:ascii="Times New Roman" w:hAnsi="Times New Roman" w:cs="Times New Roman"/>
                <w:sz w:val="24"/>
                <w:szCs w:val="24"/>
              </w:rPr>
              <w:t>„</w:t>
            </w:r>
            <w:r w:rsidRPr="00FD3779">
              <w:rPr>
                <w:rFonts w:ascii="Times New Roman" w:hAnsi="Times New Roman" w:cs="Times New Roman"/>
                <w:iCs/>
                <w:sz w:val="24"/>
                <w:szCs w:val="24"/>
              </w:rPr>
              <w:t>финансовата помощ за закупуване на животни по настоящата процедура се определя като разлика между стойността на определените за допустими за подпомагане разходи по настоящата процедура и стойността на изплатеното обезщетение съгласно стойността от протокола за унищожаване/убиване на животните</w:t>
            </w:r>
            <w:r w:rsidR="000C600F">
              <w:rPr>
                <w:rFonts w:ascii="Times New Roman" w:hAnsi="Times New Roman" w:cs="Times New Roman"/>
                <w:iCs/>
                <w:sz w:val="24"/>
                <w:szCs w:val="24"/>
              </w:rPr>
              <w:t>“</w:t>
            </w:r>
            <w:r>
              <w:rPr>
                <w:rFonts w:ascii="Times New Roman" w:hAnsi="Times New Roman" w:cs="Times New Roman"/>
                <w:iCs/>
                <w:sz w:val="24"/>
                <w:szCs w:val="24"/>
              </w:rPr>
              <w:t xml:space="preserve">. </w:t>
            </w: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E90B6B" w:rsidRDefault="00E90B6B" w:rsidP="00591299">
            <w:pPr>
              <w:jc w:val="both"/>
              <w:rPr>
                <w:rFonts w:ascii="Times New Roman" w:hAnsi="Times New Roman" w:cs="Times New Roman"/>
                <w:sz w:val="24"/>
                <w:szCs w:val="24"/>
              </w:rPr>
            </w:pPr>
          </w:p>
          <w:p w:rsidR="000C600F" w:rsidRDefault="000C600F" w:rsidP="00591299">
            <w:pPr>
              <w:jc w:val="both"/>
              <w:rPr>
                <w:ins w:id="12" w:author="Lyubomir Mitov" w:date="2020-08-10T14:31:00Z"/>
                <w:rFonts w:ascii="Times New Roman" w:hAnsi="Times New Roman" w:cs="Times New Roman"/>
                <w:sz w:val="24"/>
                <w:szCs w:val="24"/>
              </w:rPr>
            </w:pPr>
          </w:p>
          <w:p w:rsidR="000C600F" w:rsidRDefault="000C600F" w:rsidP="00591299">
            <w:pPr>
              <w:jc w:val="both"/>
              <w:rPr>
                <w:ins w:id="13" w:author="Lyubomir Mitov" w:date="2020-08-10T14:31:00Z"/>
                <w:rFonts w:ascii="Times New Roman" w:hAnsi="Times New Roman" w:cs="Times New Roman"/>
                <w:sz w:val="24"/>
                <w:szCs w:val="24"/>
              </w:rPr>
            </w:pPr>
          </w:p>
          <w:p w:rsidR="000C600F" w:rsidRDefault="000C600F" w:rsidP="00591299">
            <w:pPr>
              <w:jc w:val="both"/>
              <w:rPr>
                <w:ins w:id="14" w:author="Lyubomir Mitov" w:date="2020-08-10T14:31:00Z"/>
                <w:rFonts w:ascii="Times New Roman" w:hAnsi="Times New Roman" w:cs="Times New Roman"/>
                <w:sz w:val="24"/>
                <w:szCs w:val="24"/>
              </w:rPr>
            </w:pPr>
          </w:p>
          <w:p w:rsidR="00591299" w:rsidDel="002F17C4" w:rsidRDefault="0050109F" w:rsidP="00591299">
            <w:pPr>
              <w:jc w:val="both"/>
              <w:rPr>
                <w:del w:id="15" w:author="Lyubomir Mitov" w:date="2020-08-07T08:30:00Z"/>
                <w:rFonts w:ascii="Times New Roman" w:hAnsi="Times New Roman" w:cs="Times New Roman"/>
                <w:sz w:val="24"/>
                <w:szCs w:val="24"/>
              </w:rPr>
            </w:pPr>
            <w:r>
              <w:rPr>
                <w:rFonts w:ascii="Times New Roman" w:hAnsi="Times New Roman" w:cs="Times New Roman"/>
                <w:sz w:val="24"/>
                <w:szCs w:val="24"/>
              </w:rPr>
              <w:t xml:space="preserve">4. </w:t>
            </w:r>
            <w:r w:rsidR="004427A7">
              <w:rPr>
                <w:rFonts w:ascii="Times New Roman" w:hAnsi="Times New Roman" w:cs="Times New Roman"/>
                <w:sz w:val="24"/>
                <w:szCs w:val="24"/>
              </w:rPr>
              <w:t>Приема се по принцип.</w:t>
            </w:r>
            <w:r w:rsidR="002B1F64">
              <w:rPr>
                <w:rFonts w:ascii="Times New Roman" w:hAnsi="Times New Roman" w:cs="Times New Roman"/>
                <w:sz w:val="24"/>
                <w:szCs w:val="24"/>
              </w:rPr>
              <w:t xml:space="preserve"> УО при определяне размера на разходите се е съобразил с изискванията на </w:t>
            </w:r>
            <w:r w:rsidR="002B1F64" w:rsidRPr="002B1F64">
              <w:rPr>
                <w:rFonts w:ascii="Times New Roman" w:hAnsi="Times New Roman" w:cs="Times New Roman"/>
                <w:sz w:val="24"/>
                <w:szCs w:val="24"/>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B1F64">
              <w:rPr>
                <w:rFonts w:ascii="Times New Roman" w:hAnsi="Times New Roman" w:cs="Times New Roman"/>
                <w:sz w:val="24"/>
                <w:szCs w:val="24"/>
              </w:rPr>
              <w:t>.</w:t>
            </w:r>
          </w:p>
          <w:p w:rsidR="00591299" w:rsidRDefault="00591299" w:rsidP="00591299">
            <w:pPr>
              <w:jc w:val="both"/>
              <w:rPr>
                <w:rFonts w:ascii="Times New Roman" w:hAnsi="Times New Roman" w:cs="Times New Roman"/>
                <w:sz w:val="24"/>
                <w:szCs w:val="24"/>
              </w:rPr>
            </w:pPr>
          </w:p>
          <w:p w:rsidR="00591299" w:rsidDel="002F17C4" w:rsidRDefault="00591299" w:rsidP="00591299">
            <w:pPr>
              <w:jc w:val="both"/>
              <w:rPr>
                <w:del w:id="16" w:author="Lyubomir Mitov" w:date="2020-08-07T08:30:00Z"/>
                <w:rFonts w:ascii="Times New Roman" w:hAnsi="Times New Roman" w:cs="Times New Roman"/>
                <w:sz w:val="24"/>
                <w:szCs w:val="24"/>
              </w:rPr>
            </w:pPr>
          </w:p>
          <w:p w:rsidR="00591299" w:rsidDel="002F17C4" w:rsidRDefault="00591299" w:rsidP="00591299">
            <w:pPr>
              <w:jc w:val="both"/>
              <w:rPr>
                <w:del w:id="17" w:author="Lyubomir Mitov" w:date="2020-08-07T08:30:00Z"/>
                <w:rFonts w:ascii="Times New Roman" w:hAnsi="Times New Roman" w:cs="Times New Roman"/>
                <w:sz w:val="24"/>
                <w:szCs w:val="24"/>
              </w:rPr>
            </w:pPr>
          </w:p>
          <w:p w:rsidR="00591299" w:rsidDel="002F17C4" w:rsidRDefault="00591299" w:rsidP="00591299">
            <w:pPr>
              <w:jc w:val="both"/>
              <w:rPr>
                <w:del w:id="18" w:author="Lyubomir Mitov" w:date="2020-08-07T08:30:00Z"/>
                <w:rFonts w:ascii="Times New Roman" w:hAnsi="Times New Roman" w:cs="Times New Roman"/>
                <w:sz w:val="24"/>
                <w:szCs w:val="24"/>
              </w:rPr>
            </w:pPr>
          </w:p>
          <w:p w:rsidR="00591299" w:rsidDel="002F17C4" w:rsidRDefault="00591299" w:rsidP="00591299">
            <w:pPr>
              <w:jc w:val="both"/>
              <w:rPr>
                <w:del w:id="19" w:author="Lyubomir Mitov" w:date="2020-08-07T08:30:00Z"/>
                <w:rFonts w:ascii="Times New Roman" w:hAnsi="Times New Roman" w:cs="Times New Roman"/>
                <w:sz w:val="24"/>
                <w:szCs w:val="24"/>
              </w:rPr>
            </w:pPr>
          </w:p>
          <w:p w:rsidR="00591299" w:rsidDel="002F17C4" w:rsidRDefault="00591299" w:rsidP="00591299">
            <w:pPr>
              <w:jc w:val="both"/>
              <w:rPr>
                <w:del w:id="20" w:author="Lyubomir Mitov" w:date="2020-08-07T08:30:00Z"/>
                <w:rFonts w:ascii="Times New Roman" w:hAnsi="Times New Roman" w:cs="Times New Roman"/>
                <w:sz w:val="24"/>
                <w:szCs w:val="24"/>
              </w:rPr>
            </w:pPr>
          </w:p>
          <w:p w:rsidR="00591299" w:rsidDel="002F17C4" w:rsidRDefault="00591299" w:rsidP="00591299">
            <w:pPr>
              <w:jc w:val="both"/>
              <w:rPr>
                <w:del w:id="21" w:author="Lyubomir Mitov" w:date="2020-08-07T08:30:00Z"/>
                <w:rFonts w:ascii="Times New Roman" w:hAnsi="Times New Roman" w:cs="Times New Roman"/>
                <w:sz w:val="24"/>
                <w:szCs w:val="24"/>
              </w:rPr>
            </w:pPr>
          </w:p>
          <w:p w:rsidR="00591299" w:rsidDel="002F17C4" w:rsidRDefault="00591299" w:rsidP="00591299">
            <w:pPr>
              <w:jc w:val="both"/>
              <w:rPr>
                <w:del w:id="22" w:author="Lyubomir Mitov" w:date="2020-08-07T08:30:00Z"/>
                <w:rFonts w:ascii="Times New Roman" w:hAnsi="Times New Roman" w:cs="Times New Roman"/>
                <w:sz w:val="24"/>
                <w:szCs w:val="24"/>
              </w:rPr>
            </w:pPr>
          </w:p>
          <w:p w:rsidR="00591299" w:rsidDel="002F17C4" w:rsidRDefault="00591299" w:rsidP="00591299">
            <w:pPr>
              <w:jc w:val="both"/>
              <w:rPr>
                <w:del w:id="23" w:author="Lyubomir Mitov" w:date="2020-08-07T08:30:00Z"/>
                <w:rFonts w:ascii="Times New Roman" w:hAnsi="Times New Roman" w:cs="Times New Roman"/>
                <w:sz w:val="24"/>
                <w:szCs w:val="24"/>
              </w:rPr>
            </w:pPr>
          </w:p>
          <w:p w:rsidR="00591299" w:rsidDel="002F17C4" w:rsidRDefault="00591299" w:rsidP="00591299">
            <w:pPr>
              <w:jc w:val="both"/>
              <w:rPr>
                <w:del w:id="24" w:author="Lyubomir Mitov" w:date="2020-08-07T08:30:00Z"/>
                <w:rFonts w:ascii="Times New Roman" w:hAnsi="Times New Roman" w:cs="Times New Roman"/>
                <w:sz w:val="24"/>
                <w:szCs w:val="24"/>
              </w:rPr>
            </w:pPr>
          </w:p>
          <w:p w:rsidR="00591299" w:rsidDel="002F17C4" w:rsidRDefault="00591299" w:rsidP="00591299">
            <w:pPr>
              <w:jc w:val="both"/>
              <w:rPr>
                <w:del w:id="25" w:author="Lyubomir Mitov" w:date="2020-08-07T08:30:00Z"/>
                <w:rFonts w:ascii="Times New Roman" w:hAnsi="Times New Roman" w:cs="Times New Roman"/>
                <w:sz w:val="24"/>
                <w:szCs w:val="24"/>
              </w:rPr>
            </w:pPr>
          </w:p>
          <w:p w:rsidR="00591299" w:rsidDel="002F17C4" w:rsidRDefault="00591299" w:rsidP="00591299">
            <w:pPr>
              <w:jc w:val="both"/>
              <w:rPr>
                <w:del w:id="26" w:author="Lyubomir Mitov" w:date="2020-08-07T08:30:00Z"/>
                <w:rFonts w:ascii="Times New Roman" w:hAnsi="Times New Roman" w:cs="Times New Roman"/>
                <w:sz w:val="24"/>
                <w:szCs w:val="24"/>
              </w:rPr>
            </w:pPr>
          </w:p>
          <w:p w:rsidR="00591299" w:rsidDel="002F17C4" w:rsidRDefault="00591299" w:rsidP="00591299">
            <w:pPr>
              <w:jc w:val="both"/>
              <w:rPr>
                <w:del w:id="27" w:author="Lyubomir Mitov" w:date="2020-08-07T08:30:00Z"/>
                <w:rFonts w:ascii="Times New Roman" w:hAnsi="Times New Roman" w:cs="Times New Roman"/>
                <w:sz w:val="24"/>
                <w:szCs w:val="24"/>
              </w:rPr>
            </w:pPr>
          </w:p>
          <w:p w:rsidR="00591299" w:rsidDel="002F17C4" w:rsidRDefault="00591299" w:rsidP="00591299">
            <w:pPr>
              <w:jc w:val="both"/>
              <w:rPr>
                <w:del w:id="28" w:author="Lyubomir Mitov" w:date="2020-08-07T08:30:00Z"/>
                <w:rFonts w:ascii="Times New Roman" w:hAnsi="Times New Roman" w:cs="Times New Roman"/>
                <w:sz w:val="24"/>
                <w:szCs w:val="24"/>
              </w:rPr>
            </w:pPr>
          </w:p>
          <w:p w:rsidR="00591299" w:rsidDel="002F17C4" w:rsidRDefault="00591299" w:rsidP="00591299">
            <w:pPr>
              <w:jc w:val="both"/>
              <w:rPr>
                <w:del w:id="29" w:author="Lyubomir Mitov" w:date="2020-08-07T08:30:00Z"/>
                <w:rFonts w:ascii="Times New Roman" w:hAnsi="Times New Roman" w:cs="Times New Roman"/>
                <w:sz w:val="24"/>
                <w:szCs w:val="24"/>
              </w:rPr>
            </w:pPr>
          </w:p>
          <w:p w:rsidR="00591299" w:rsidDel="002F17C4" w:rsidRDefault="00591299" w:rsidP="00591299">
            <w:pPr>
              <w:jc w:val="both"/>
              <w:rPr>
                <w:del w:id="30" w:author="Lyubomir Mitov" w:date="2020-08-07T08:30:00Z"/>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591299" w:rsidRDefault="00591299" w:rsidP="00591299">
            <w:pPr>
              <w:jc w:val="both"/>
              <w:rPr>
                <w:rFonts w:ascii="Times New Roman" w:hAnsi="Times New Roman" w:cs="Times New Roman"/>
                <w:sz w:val="24"/>
                <w:szCs w:val="24"/>
              </w:rPr>
            </w:pPr>
          </w:p>
          <w:p w:rsidR="00591299" w:rsidRPr="002F3F22" w:rsidRDefault="001F49CA" w:rsidP="00591299">
            <w:pPr>
              <w:jc w:val="both"/>
              <w:rPr>
                <w:rFonts w:ascii="Times New Roman" w:hAnsi="Times New Roman" w:cs="Times New Roman"/>
                <w:sz w:val="24"/>
                <w:szCs w:val="24"/>
              </w:rPr>
            </w:pPr>
            <w:r>
              <w:rPr>
                <w:rFonts w:ascii="Times New Roman" w:hAnsi="Times New Roman" w:cs="Times New Roman"/>
                <w:sz w:val="24"/>
                <w:szCs w:val="24"/>
              </w:rPr>
              <w:t xml:space="preserve">5. </w:t>
            </w:r>
            <w:r w:rsidR="002F3F22">
              <w:rPr>
                <w:rFonts w:ascii="Times New Roman" w:hAnsi="Times New Roman" w:cs="Times New Roman"/>
                <w:sz w:val="24"/>
                <w:szCs w:val="24"/>
              </w:rPr>
              <w:t xml:space="preserve">Не се приема. </w:t>
            </w:r>
            <w:r w:rsidR="00A87795" w:rsidRPr="00A87795">
              <w:rPr>
                <w:rFonts w:ascii="Arial" w:eastAsia="Times New Roman" w:hAnsi="Arial" w:cs="Times New Roman"/>
                <w:sz w:val="20"/>
                <w:szCs w:val="20"/>
                <w:lang w:val="en-US"/>
              </w:rPr>
              <w:t xml:space="preserve"> </w:t>
            </w:r>
            <w:proofErr w:type="spellStart"/>
            <w:r w:rsidR="00A87795" w:rsidRPr="009C5552">
              <w:rPr>
                <w:rFonts w:ascii="Times New Roman" w:hAnsi="Times New Roman" w:cs="Times New Roman"/>
                <w:sz w:val="24"/>
                <w:szCs w:val="24"/>
                <w:lang w:val="en-US"/>
              </w:rPr>
              <w:t>Критериите</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за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подбор</w:t>
            </w:r>
            <w:proofErr w:type="spellEnd"/>
            <w:r w:rsidR="00A87795" w:rsidRPr="009C5552">
              <w:rPr>
                <w:rFonts w:ascii="Times New Roman" w:hAnsi="Times New Roman" w:cs="Times New Roman"/>
                <w:sz w:val="24"/>
                <w:szCs w:val="24"/>
                <w:lang w:val="en-US"/>
              </w:rPr>
              <w:t xml:space="preserve"> и </w:t>
            </w:r>
            <w:proofErr w:type="spellStart"/>
            <w:r w:rsidR="00A87795" w:rsidRPr="009C5552">
              <w:rPr>
                <w:rFonts w:ascii="Times New Roman" w:hAnsi="Times New Roman" w:cs="Times New Roman"/>
                <w:sz w:val="24"/>
                <w:szCs w:val="24"/>
                <w:lang w:val="en-US"/>
              </w:rPr>
              <w:t>методика</w:t>
            </w:r>
            <w:proofErr w:type="spellEnd"/>
            <w:r w:rsidR="009C5552">
              <w:rPr>
                <w:rFonts w:ascii="Times New Roman" w:hAnsi="Times New Roman" w:cs="Times New Roman"/>
                <w:sz w:val="24"/>
                <w:szCs w:val="24"/>
              </w:rPr>
              <w:t>та</w:t>
            </w:r>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бяха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определени</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от</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Комитета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за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наблюдение</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Програма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за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развитие</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селските</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райони</w:t>
            </w:r>
            <w:proofErr w:type="spellEnd"/>
            <w:r w:rsidR="00A87795" w:rsidRPr="009C5552">
              <w:rPr>
                <w:rFonts w:ascii="Times New Roman" w:hAnsi="Times New Roman" w:cs="Times New Roman"/>
                <w:sz w:val="24"/>
                <w:szCs w:val="24"/>
                <w:lang w:val="en-US"/>
              </w:rPr>
              <w:t xml:space="preserve"> 2014-2020 г. </w:t>
            </w:r>
            <w:proofErr w:type="spellStart"/>
            <w:r w:rsidR="00A87795" w:rsidRPr="009C5552">
              <w:rPr>
                <w:rFonts w:ascii="Times New Roman" w:hAnsi="Times New Roman" w:cs="Times New Roman"/>
                <w:sz w:val="24"/>
                <w:szCs w:val="24"/>
                <w:lang w:val="en-US"/>
              </w:rPr>
              <w:t>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проведена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писмена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съгласувателна</w:t>
            </w:r>
            <w:proofErr w:type="spellEnd"/>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процедура</w:t>
            </w:r>
            <w:proofErr w:type="spellEnd"/>
            <w:r w:rsidR="00A87795" w:rsidRPr="009C5552">
              <w:rPr>
                <w:rFonts w:ascii="Times New Roman" w:hAnsi="Times New Roman" w:cs="Times New Roman"/>
                <w:sz w:val="24"/>
                <w:szCs w:val="24"/>
                <w:lang w:val="en-US"/>
              </w:rPr>
              <w:t xml:space="preserve"> </w:t>
            </w:r>
            <w:r w:rsidR="00A87795" w:rsidRPr="009C5552">
              <w:rPr>
                <w:rFonts w:ascii="Times New Roman" w:hAnsi="Times New Roman" w:cs="Times New Roman"/>
                <w:bCs/>
                <w:sz w:val="24"/>
                <w:szCs w:val="24"/>
                <w:lang w:val="en-US"/>
              </w:rPr>
              <w:t xml:space="preserve">в </w:t>
            </w:r>
            <w:r w:rsidR="00A87795" w:rsidRPr="009C5552">
              <w:rPr>
                <w:rFonts w:ascii="Times New Roman" w:hAnsi="Times New Roman" w:cs="Times New Roman"/>
                <w:sz w:val="24"/>
                <w:szCs w:val="24"/>
                <w:lang w:val="en-US"/>
              </w:rPr>
              <w:t xml:space="preserve"> </w:t>
            </w:r>
            <w:proofErr w:type="spellStart"/>
            <w:r w:rsidR="00A87795" w:rsidRPr="009C5552">
              <w:rPr>
                <w:rFonts w:ascii="Times New Roman" w:hAnsi="Times New Roman" w:cs="Times New Roman"/>
                <w:sz w:val="24"/>
                <w:szCs w:val="24"/>
                <w:lang w:val="en-US"/>
              </w:rPr>
              <w:t>периода</w:t>
            </w:r>
            <w:proofErr w:type="spellEnd"/>
            <w:r w:rsidR="00A87795" w:rsidRPr="009C5552">
              <w:rPr>
                <w:rFonts w:ascii="Times New Roman" w:hAnsi="Times New Roman" w:cs="Times New Roman"/>
                <w:sz w:val="24"/>
                <w:szCs w:val="24"/>
                <w:lang w:val="en-US"/>
              </w:rPr>
              <w:t xml:space="preserve"> 03-09.07.2020 г</w:t>
            </w:r>
          </w:p>
          <w:p w:rsidR="00591299" w:rsidRDefault="00591299"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525CC6" w:rsidRDefault="00525CC6" w:rsidP="00591299">
            <w:pPr>
              <w:jc w:val="both"/>
              <w:rPr>
                <w:rFonts w:ascii="Times New Roman" w:hAnsi="Times New Roman" w:cs="Times New Roman"/>
                <w:sz w:val="24"/>
                <w:szCs w:val="24"/>
              </w:rPr>
            </w:pPr>
          </w:p>
          <w:p w:rsidR="00FF6695" w:rsidRDefault="00FF6695" w:rsidP="00591299">
            <w:pPr>
              <w:jc w:val="both"/>
              <w:rPr>
                <w:rFonts w:ascii="Times New Roman" w:hAnsi="Times New Roman" w:cs="Times New Roman"/>
                <w:sz w:val="24"/>
                <w:szCs w:val="24"/>
              </w:rPr>
            </w:pPr>
          </w:p>
          <w:p w:rsidR="00FF6695" w:rsidRDefault="00FF6695" w:rsidP="00591299">
            <w:pPr>
              <w:jc w:val="both"/>
              <w:rPr>
                <w:rFonts w:ascii="Times New Roman" w:hAnsi="Times New Roman" w:cs="Times New Roman"/>
                <w:sz w:val="24"/>
                <w:szCs w:val="24"/>
              </w:rPr>
            </w:pPr>
          </w:p>
          <w:p w:rsidR="006D22E3" w:rsidRDefault="00A87795" w:rsidP="00591299">
            <w:pPr>
              <w:jc w:val="both"/>
              <w:rPr>
                <w:rFonts w:ascii="Times New Roman" w:hAnsi="Times New Roman" w:cs="Times New Roman"/>
                <w:sz w:val="24"/>
                <w:szCs w:val="24"/>
              </w:rPr>
            </w:pPr>
            <w:r>
              <w:rPr>
                <w:rFonts w:ascii="Times New Roman" w:hAnsi="Times New Roman" w:cs="Times New Roman"/>
                <w:sz w:val="24"/>
                <w:szCs w:val="24"/>
              </w:rPr>
              <w:t>1</w:t>
            </w:r>
            <w:r w:rsidR="006F7B74">
              <w:rPr>
                <w:rFonts w:ascii="Times New Roman" w:hAnsi="Times New Roman" w:cs="Times New Roman"/>
                <w:sz w:val="24"/>
                <w:szCs w:val="24"/>
              </w:rPr>
              <w:t xml:space="preserve">. </w:t>
            </w:r>
            <w:r>
              <w:rPr>
                <w:rFonts w:ascii="Times New Roman" w:hAnsi="Times New Roman" w:cs="Times New Roman"/>
                <w:sz w:val="24"/>
                <w:szCs w:val="24"/>
              </w:rPr>
              <w:t xml:space="preserve">Постъпилият въпрос е извън срока на общественото обсъждане. Следва </w:t>
            </w:r>
            <w:r w:rsidR="006D22E3">
              <w:rPr>
                <w:rFonts w:ascii="Times New Roman" w:hAnsi="Times New Roman" w:cs="Times New Roman"/>
                <w:sz w:val="24"/>
                <w:szCs w:val="24"/>
              </w:rPr>
              <w:t>да имате предвид, че поставения въпрос не</w:t>
            </w:r>
            <w:r w:rsidR="006F7B74">
              <w:rPr>
                <w:rFonts w:ascii="Times New Roman" w:hAnsi="Times New Roman" w:cs="Times New Roman"/>
                <w:sz w:val="24"/>
                <w:szCs w:val="24"/>
              </w:rPr>
              <w:t xml:space="preserve"> касае общественото обсъждане на проекта на насоки за кандидатстване. След </w:t>
            </w:r>
            <w:r w:rsidR="006F7B74" w:rsidRPr="006F7B74">
              <w:rPr>
                <w:rFonts w:ascii="Times New Roman" w:hAnsi="Times New Roman" w:cs="Times New Roman"/>
                <w:sz w:val="24"/>
                <w:szCs w:val="24"/>
              </w:rPr>
              <w:t xml:space="preserve">откриване на процедура чрез подбор </w:t>
            </w:r>
            <w:r w:rsidR="006F7B74">
              <w:rPr>
                <w:rFonts w:ascii="Times New Roman" w:hAnsi="Times New Roman" w:cs="Times New Roman"/>
                <w:sz w:val="24"/>
                <w:szCs w:val="24"/>
              </w:rPr>
              <w:t xml:space="preserve">съгласно Закона за управление на средствата от </w:t>
            </w:r>
            <w:r w:rsidR="006D22E3">
              <w:rPr>
                <w:rFonts w:ascii="Times New Roman" w:hAnsi="Times New Roman" w:cs="Times New Roman"/>
                <w:sz w:val="24"/>
                <w:szCs w:val="24"/>
              </w:rPr>
              <w:t xml:space="preserve"> </w:t>
            </w:r>
            <w:r w:rsidR="006F7B74">
              <w:rPr>
                <w:rFonts w:ascii="Times New Roman" w:hAnsi="Times New Roman" w:cs="Times New Roman"/>
                <w:sz w:val="24"/>
                <w:szCs w:val="24"/>
              </w:rPr>
              <w:t xml:space="preserve">европейските </w:t>
            </w:r>
            <w:r w:rsidR="006F7B74">
              <w:rPr>
                <w:rFonts w:ascii="Times New Roman" w:hAnsi="Times New Roman" w:cs="Times New Roman"/>
                <w:sz w:val="24"/>
                <w:szCs w:val="24"/>
              </w:rPr>
              <w:lastRenderedPageBreak/>
              <w:t>структурни и инвестиционни фондове, разяснения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p>
          <w:p w:rsidR="00591299" w:rsidRDefault="00591299" w:rsidP="00060675">
            <w:pPr>
              <w:jc w:val="both"/>
              <w:rPr>
                <w:rFonts w:ascii="Times New Roman" w:hAnsi="Times New Roman" w:cs="Times New Roman"/>
                <w:sz w:val="24"/>
                <w:szCs w:val="24"/>
              </w:rPr>
            </w:pPr>
          </w:p>
          <w:p w:rsidR="006E578D" w:rsidRPr="00060675" w:rsidRDefault="006E578D" w:rsidP="00060675">
            <w:pPr>
              <w:jc w:val="both"/>
              <w:rPr>
                <w:rFonts w:ascii="Times New Roman" w:hAnsi="Times New Roman" w:cs="Times New Roman"/>
                <w:sz w:val="24"/>
                <w:szCs w:val="24"/>
              </w:rPr>
            </w:pPr>
          </w:p>
        </w:tc>
      </w:tr>
    </w:tbl>
    <w:p w:rsidR="006B55C7" w:rsidRDefault="006B55C7" w:rsidP="00A864C7"/>
    <w:p w:rsidR="00FF6695" w:rsidRDefault="00BD32FB" w:rsidP="00A864C7">
      <w:r>
        <w:t>С уважение,</w:t>
      </w:r>
      <w:r>
        <w:br/>
      </w:r>
      <w:r w:rsidR="00135428">
        <w:pict>
          <v:shape id="_x0000_i1026" type="#_x0000_t75" alt="Microsoft Office Signature Line..." style="width:192pt;height:96pt">
            <v:imagedata r:id="rId8" o:title=""/>
            <o:lock v:ext="edit" ungrouping="t" rotation="t" cropping="t" verticies="t" text="t" grouping="t"/>
            <o:signatureline v:ext="edit" id="{80752650-8711-4C24-A8CE-85FF45E1C7B6}" provid="{00000000-0000-0000-0000-000000000000}" o:suggestedsigner="Елена Иванова" o:suggestedsigner2="Директор дирекция &quot;РСР&quot;" issignatureline="t"/>
          </v:shape>
        </w:pict>
      </w:r>
    </w:p>
    <w:sectPr w:rsidR="00FF6695" w:rsidSect="006B55C7">
      <w:pgSz w:w="16838" w:h="11906" w:orient="landscape"/>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E51B6"/>
    <w:multiLevelType w:val="hybridMultilevel"/>
    <w:tmpl w:val="79DC6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4327866"/>
    <w:multiLevelType w:val="multilevel"/>
    <w:tmpl w:val="6854D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4BA5259"/>
    <w:multiLevelType w:val="hybridMultilevel"/>
    <w:tmpl w:val="063A639A"/>
    <w:lvl w:ilvl="0" w:tplc="7FECE7E6">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4">
    <w:nsid w:val="1BA70FFD"/>
    <w:multiLevelType w:val="hybridMultilevel"/>
    <w:tmpl w:val="A608EAA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BFF0888"/>
    <w:multiLevelType w:val="hybridMultilevel"/>
    <w:tmpl w:val="FAC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6466926"/>
    <w:multiLevelType w:val="hybridMultilevel"/>
    <w:tmpl w:val="70F4E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5454E1"/>
    <w:multiLevelType w:val="hybridMultilevel"/>
    <w:tmpl w:val="365CC678"/>
    <w:lvl w:ilvl="0" w:tplc="5920B2FE">
      <w:numFmt w:val="bullet"/>
      <w:lvlText w:val="-"/>
      <w:lvlJc w:val="left"/>
      <w:pPr>
        <w:ind w:left="720" w:hanging="360"/>
      </w:pPr>
      <w:rPr>
        <w:rFonts w:ascii="Calibri" w:eastAsia="Calibri" w:hAnsi="Calibri" w:cs="Times New Roman"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9024DB4"/>
    <w:multiLevelType w:val="hybridMultilevel"/>
    <w:tmpl w:val="C3DE9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221A9C"/>
    <w:multiLevelType w:val="hybridMultilevel"/>
    <w:tmpl w:val="412CC226"/>
    <w:lvl w:ilvl="0" w:tplc="C9A8CADE">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4E54E33"/>
    <w:multiLevelType w:val="hybridMultilevel"/>
    <w:tmpl w:val="7200F4DA"/>
    <w:lvl w:ilvl="0" w:tplc="AB72A86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20309DC"/>
    <w:multiLevelType w:val="hybridMultilevel"/>
    <w:tmpl w:val="79C6FC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DAB6A52"/>
    <w:multiLevelType w:val="hybridMultilevel"/>
    <w:tmpl w:val="324AC7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14"/>
  </w:num>
  <w:num w:numId="3">
    <w:abstractNumId w:val="15"/>
  </w:num>
  <w:num w:numId="4">
    <w:abstractNumId w:val="17"/>
  </w:num>
  <w:num w:numId="5">
    <w:abstractNumId w:val="1"/>
  </w:num>
  <w:num w:numId="6">
    <w:abstractNumId w:val="6"/>
  </w:num>
  <w:num w:numId="7">
    <w:abstractNumId w:val="9"/>
  </w:num>
  <w:num w:numId="8">
    <w:abstractNumId w:val="13"/>
  </w:num>
  <w:num w:numId="9">
    <w:abstractNumId w:val="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1"/>
    <w:rsid w:val="00002669"/>
    <w:rsid w:val="000160EE"/>
    <w:rsid w:val="00020146"/>
    <w:rsid w:val="0002546F"/>
    <w:rsid w:val="00026B90"/>
    <w:rsid w:val="00047D1E"/>
    <w:rsid w:val="00057F95"/>
    <w:rsid w:val="00060675"/>
    <w:rsid w:val="00065527"/>
    <w:rsid w:val="000A0F5B"/>
    <w:rsid w:val="000A7936"/>
    <w:rsid w:val="000C600F"/>
    <w:rsid w:val="000D24DF"/>
    <w:rsid w:val="000E078B"/>
    <w:rsid w:val="000E08FD"/>
    <w:rsid w:val="000E2EA1"/>
    <w:rsid w:val="000F7C57"/>
    <w:rsid w:val="00100168"/>
    <w:rsid w:val="0010180E"/>
    <w:rsid w:val="001032EC"/>
    <w:rsid w:val="001137A1"/>
    <w:rsid w:val="00114804"/>
    <w:rsid w:val="001327FA"/>
    <w:rsid w:val="00135428"/>
    <w:rsid w:val="001366F5"/>
    <w:rsid w:val="0014437F"/>
    <w:rsid w:val="00157F9A"/>
    <w:rsid w:val="00186F58"/>
    <w:rsid w:val="0018762C"/>
    <w:rsid w:val="001957C4"/>
    <w:rsid w:val="001B0D03"/>
    <w:rsid w:val="001C2D80"/>
    <w:rsid w:val="001F32C5"/>
    <w:rsid w:val="001F49CA"/>
    <w:rsid w:val="00200F16"/>
    <w:rsid w:val="00217DBD"/>
    <w:rsid w:val="00230E2B"/>
    <w:rsid w:val="00240A24"/>
    <w:rsid w:val="00241A60"/>
    <w:rsid w:val="00250BEA"/>
    <w:rsid w:val="00251EE7"/>
    <w:rsid w:val="00283CBB"/>
    <w:rsid w:val="002A1437"/>
    <w:rsid w:val="002B1F64"/>
    <w:rsid w:val="002B7197"/>
    <w:rsid w:val="002C714E"/>
    <w:rsid w:val="002D596D"/>
    <w:rsid w:val="002E02BB"/>
    <w:rsid w:val="002F17C4"/>
    <w:rsid w:val="002F3F22"/>
    <w:rsid w:val="002F3F9A"/>
    <w:rsid w:val="002F6A1D"/>
    <w:rsid w:val="003107C9"/>
    <w:rsid w:val="00337928"/>
    <w:rsid w:val="00342BD9"/>
    <w:rsid w:val="00350688"/>
    <w:rsid w:val="00375AB4"/>
    <w:rsid w:val="00376C97"/>
    <w:rsid w:val="00394725"/>
    <w:rsid w:val="003A45AC"/>
    <w:rsid w:val="003B3B4B"/>
    <w:rsid w:val="003C124D"/>
    <w:rsid w:val="003C7F32"/>
    <w:rsid w:val="003D488A"/>
    <w:rsid w:val="003E2096"/>
    <w:rsid w:val="00411499"/>
    <w:rsid w:val="00426D71"/>
    <w:rsid w:val="004427A7"/>
    <w:rsid w:val="00455D20"/>
    <w:rsid w:val="00467FF5"/>
    <w:rsid w:val="00477BD5"/>
    <w:rsid w:val="00480F3E"/>
    <w:rsid w:val="00482D7B"/>
    <w:rsid w:val="0049265A"/>
    <w:rsid w:val="004B0E5A"/>
    <w:rsid w:val="004B1666"/>
    <w:rsid w:val="004B455F"/>
    <w:rsid w:val="004B73A9"/>
    <w:rsid w:val="004D498A"/>
    <w:rsid w:val="004D72D4"/>
    <w:rsid w:val="004D7B0C"/>
    <w:rsid w:val="004F6E6B"/>
    <w:rsid w:val="0050109F"/>
    <w:rsid w:val="00525CC6"/>
    <w:rsid w:val="0052672A"/>
    <w:rsid w:val="00540779"/>
    <w:rsid w:val="00541C80"/>
    <w:rsid w:val="00591299"/>
    <w:rsid w:val="00595198"/>
    <w:rsid w:val="005A3AD7"/>
    <w:rsid w:val="005A7E93"/>
    <w:rsid w:val="005B14BE"/>
    <w:rsid w:val="005B3294"/>
    <w:rsid w:val="005B3E43"/>
    <w:rsid w:val="005C0918"/>
    <w:rsid w:val="005C39BE"/>
    <w:rsid w:val="005E33AD"/>
    <w:rsid w:val="005E4160"/>
    <w:rsid w:val="005F0BC0"/>
    <w:rsid w:val="005F17D4"/>
    <w:rsid w:val="00601AAA"/>
    <w:rsid w:val="00603772"/>
    <w:rsid w:val="006110D8"/>
    <w:rsid w:val="006210FD"/>
    <w:rsid w:val="006424FF"/>
    <w:rsid w:val="0065426D"/>
    <w:rsid w:val="00660708"/>
    <w:rsid w:val="00677A69"/>
    <w:rsid w:val="00686FE1"/>
    <w:rsid w:val="00693552"/>
    <w:rsid w:val="006959EF"/>
    <w:rsid w:val="006B480E"/>
    <w:rsid w:val="006B55C7"/>
    <w:rsid w:val="006C1C81"/>
    <w:rsid w:val="006C3A75"/>
    <w:rsid w:val="006D22E3"/>
    <w:rsid w:val="006D4168"/>
    <w:rsid w:val="006E2249"/>
    <w:rsid w:val="006E578D"/>
    <w:rsid w:val="006E6F6C"/>
    <w:rsid w:val="006F7B74"/>
    <w:rsid w:val="0072337F"/>
    <w:rsid w:val="0073130D"/>
    <w:rsid w:val="00740E0B"/>
    <w:rsid w:val="00750D6A"/>
    <w:rsid w:val="007617C2"/>
    <w:rsid w:val="00771CDF"/>
    <w:rsid w:val="00772541"/>
    <w:rsid w:val="00787F0B"/>
    <w:rsid w:val="0079002B"/>
    <w:rsid w:val="00790DF0"/>
    <w:rsid w:val="00791CC4"/>
    <w:rsid w:val="007953C8"/>
    <w:rsid w:val="007A420B"/>
    <w:rsid w:val="007B18AB"/>
    <w:rsid w:val="007B2E30"/>
    <w:rsid w:val="007B5454"/>
    <w:rsid w:val="007B7778"/>
    <w:rsid w:val="007C3972"/>
    <w:rsid w:val="007D15E8"/>
    <w:rsid w:val="007D5B7B"/>
    <w:rsid w:val="007E3E95"/>
    <w:rsid w:val="007E6703"/>
    <w:rsid w:val="007F75EE"/>
    <w:rsid w:val="00806AEA"/>
    <w:rsid w:val="0081686A"/>
    <w:rsid w:val="008170AA"/>
    <w:rsid w:val="00825A19"/>
    <w:rsid w:val="00840848"/>
    <w:rsid w:val="00851A1D"/>
    <w:rsid w:val="008567FE"/>
    <w:rsid w:val="008803C8"/>
    <w:rsid w:val="008921DA"/>
    <w:rsid w:val="008924D7"/>
    <w:rsid w:val="008927E7"/>
    <w:rsid w:val="008A4E2A"/>
    <w:rsid w:val="008E078F"/>
    <w:rsid w:val="008E58B2"/>
    <w:rsid w:val="00905189"/>
    <w:rsid w:val="009061CF"/>
    <w:rsid w:val="00911330"/>
    <w:rsid w:val="00944135"/>
    <w:rsid w:val="00957A39"/>
    <w:rsid w:val="00962CC1"/>
    <w:rsid w:val="009708D0"/>
    <w:rsid w:val="009960C6"/>
    <w:rsid w:val="009A1703"/>
    <w:rsid w:val="009C5552"/>
    <w:rsid w:val="009E4114"/>
    <w:rsid w:val="00A237DA"/>
    <w:rsid w:val="00A31D71"/>
    <w:rsid w:val="00A37DF0"/>
    <w:rsid w:val="00A45863"/>
    <w:rsid w:val="00A671C8"/>
    <w:rsid w:val="00A6744D"/>
    <w:rsid w:val="00A864C7"/>
    <w:rsid w:val="00A87795"/>
    <w:rsid w:val="00AB08FA"/>
    <w:rsid w:val="00AC1EF6"/>
    <w:rsid w:val="00AD2F0B"/>
    <w:rsid w:val="00AE791E"/>
    <w:rsid w:val="00AF4738"/>
    <w:rsid w:val="00B017CC"/>
    <w:rsid w:val="00B05613"/>
    <w:rsid w:val="00B11311"/>
    <w:rsid w:val="00B22BC0"/>
    <w:rsid w:val="00B2544E"/>
    <w:rsid w:val="00B27908"/>
    <w:rsid w:val="00B35F9B"/>
    <w:rsid w:val="00B36EF4"/>
    <w:rsid w:val="00B52BAC"/>
    <w:rsid w:val="00B53634"/>
    <w:rsid w:val="00B53830"/>
    <w:rsid w:val="00B54DCA"/>
    <w:rsid w:val="00B55CFC"/>
    <w:rsid w:val="00B60846"/>
    <w:rsid w:val="00B704F0"/>
    <w:rsid w:val="00B73FA7"/>
    <w:rsid w:val="00B80540"/>
    <w:rsid w:val="00B8681F"/>
    <w:rsid w:val="00BA2BE7"/>
    <w:rsid w:val="00BA7FE8"/>
    <w:rsid w:val="00BB0FBB"/>
    <w:rsid w:val="00BD32FB"/>
    <w:rsid w:val="00BE3A4B"/>
    <w:rsid w:val="00BE3BC3"/>
    <w:rsid w:val="00BE7B1B"/>
    <w:rsid w:val="00BF7921"/>
    <w:rsid w:val="00C00EF0"/>
    <w:rsid w:val="00C01447"/>
    <w:rsid w:val="00C03D07"/>
    <w:rsid w:val="00C05A5D"/>
    <w:rsid w:val="00C10E0C"/>
    <w:rsid w:val="00C128FC"/>
    <w:rsid w:val="00C23B8A"/>
    <w:rsid w:val="00C23E16"/>
    <w:rsid w:val="00C25FF6"/>
    <w:rsid w:val="00C35D18"/>
    <w:rsid w:val="00C45245"/>
    <w:rsid w:val="00C506D3"/>
    <w:rsid w:val="00C60493"/>
    <w:rsid w:val="00C740AB"/>
    <w:rsid w:val="00C91DA3"/>
    <w:rsid w:val="00C95E82"/>
    <w:rsid w:val="00C96708"/>
    <w:rsid w:val="00C969AB"/>
    <w:rsid w:val="00CC2AAF"/>
    <w:rsid w:val="00CC54B9"/>
    <w:rsid w:val="00CD2B72"/>
    <w:rsid w:val="00CE4875"/>
    <w:rsid w:val="00D17B77"/>
    <w:rsid w:val="00D34E26"/>
    <w:rsid w:val="00D53B3D"/>
    <w:rsid w:val="00D61366"/>
    <w:rsid w:val="00D714AC"/>
    <w:rsid w:val="00D72FA7"/>
    <w:rsid w:val="00D74F7F"/>
    <w:rsid w:val="00D76514"/>
    <w:rsid w:val="00D84B9B"/>
    <w:rsid w:val="00D84ED3"/>
    <w:rsid w:val="00DB1092"/>
    <w:rsid w:val="00DB22A6"/>
    <w:rsid w:val="00DB66C8"/>
    <w:rsid w:val="00DC62EE"/>
    <w:rsid w:val="00DE282B"/>
    <w:rsid w:val="00DE7826"/>
    <w:rsid w:val="00E0319B"/>
    <w:rsid w:val="00E12B2C"/>
    <w:rsid w:val="00E237FB"/>
    <w:rsid w:val="00E36684"/>
    <w:rsid w:val="00E402C1"/>
    <w:rsid w:val="00E47CD6"/>
    <w:rsid w:val="00E566DE"/>
    <w:rsid w:val="00E8232A"/>
    <w:rsid w:val="00E90B6B"/>
    <w:rsid w:val="00EA0EB6"/>
    <w:rsid w:val="00EB19B1"/>
    <w:rsid w:val="00EB5594"/>
    <w:rsid w:val="00EC6E52"/>
    <w:rsid w:val="00ED1C85"/>
    <w:rsid w:val="00EF0D58"/>
    <w:rsid w:val="00F02F7A"/>
    <w:rsid w:val="00F239C0"/>
    <w:rsid w:val="00F25655"/>
    <w:rsid w:val="00F34FFE"/>
    <w:rsid w:val="00F440EF"/>
    <w:rsid w:val="00F47564"/>
    <w:rsid w:val="00F721DD"/>
    <w:rsid w:val="00F77F01"/>
    <w:rsid w:val="00F9449E"/>
    <w:rsid w:val="00F95FAB"/>
    <w:rsid w:val="00F96519"/>
    <w:rsid w:val="00FB52BC"/>
    <w:rsid w:val="00FB70AB"/>
    <w:rsid w:val="00FC55DD"/>
    <w:rsid w:val="00FD3779"/>
    <w:rsid w:val="00FD3864"/>
    <w:rsid w:val="00FD62E7"/>
    <w:rsid w:val="00FF1C96"/>
    <w:rsid w:val="00FF42DA"/>
    <w:rsid w:val="00FF4C00"/>
    <w:rsid w:val="00FF66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26"/>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26"/>
  </w:style>
  <w:style w:type="paragraph" w:styleId="Heading2">
    <w:name w:val="heading 2"/>
    <w:basedOn w:val="Normal"/>
    <w:next w:val="Normal"/>
    <w:link w:val="Heading2Char"/>
    <w:uiPriority w:val="9"/>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7826"/>
    <w:rPr>
      <w:color w:val="0000FF"/>
      <w:u w:val="single"/>
    </w:rPr>
  </w:style>
  <w:style w:type="paragraph" w:styleId="ListParagraph">
    <w:name w:val="List Paragraph"/>
    <w:basedOn w:val="Normal"/>
    <w:uiPriority w:val="34"/>
    <w:qFormat/>
    <w:rsid w:val="00D17B77"/>
    <w:pPr>
      <w:ind w:left="720"/>
      <w:contextualSpacing/>
    </w:pPr>
  </w:style>
  <w:style w:type="character" w:customStyle="1" w:styleId="Heading2Char">
    <w:name w:val="Heading 2 Char"/>
    <w:basedOn w:val="DefaultParagraphFont"/>
    <w:link w:val="Heading2"/>
    <w:uiPriority w:val="9"/>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customStyle="1" w:styleId="Default">
    <w:name w:val="Default"/>
    <w:rsid w:val="00F239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c-ti">
    <w:name w:val="doc-ti"/>
    <w:basedOn w:val="Normal"/>
    <w:rsid w:val="00CE48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D3779"/>
    <w:pPr>
      <w:spacing w:line="240" w:lineRule="auto"/>
    </w:pPr>
    <w:rPr>
      <w:sz w:val="20"/>
      <w:szCs w:val="20"/>
    </w:rPr>
  </w:style>
  <w:style w:type="character" w:customStyle="1" w:styleId="CommentTextChar">
    <w:name w:val="Comment Text Char"/>
    <w:basedOn w:val="DefaultParagraphFont"/>
    <w:link w:val="CommentText"/>
    <w:uiPriority w:val="99"/>
    <w:rsid w:val="00FD3779"/>
    <w:rPr>
      <w:sz w:val="20"/>
      <w:szCs w:val="20"/>
    </w:rPr>
  </w:style>
  <w:style w:type="character" w:styleId="CommentReference">
    <w:name w:val="annotation reference"/>
    <w:basedOn w:val="DefaultParagraphFont"/>
    <w:uiPriority w:val="99"/>
    <w:semiHidden/>
    <w:unhideWhenUsed/>
    <w:rsid w:val="00FD377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19892">
      <w:bodyDiv w:val="1"/>
      <w:marLeft w:val="0"/>
      <w:marRight w:val="0"/>
      <w:marTop w:val="0"/>
      <w:marBottom w:val="0"/>
      <w:divBdr>
        <w:top w:val="none" w:sz="0" w:space="0" w:color="auto"/>
        <w:left w:val="none" w:sz="0" w:space="0" w:color="auto"/>
        <w:bottom w:val="none" w:sz="0" w:space="0" w:color="auto"/>
        <w:right w:val="none" w:sz="0" w:space="0" w:color="auto"/>
      </w:divBdr>
    </w:div>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615992437">
      <w:bodyDiv w:val="1"/>
      <w:marLeft w:val="0"/>
      <w:marRight w:val="0"/>
      <w:marTop w:val="0"/>
      <w:marBottom w:val="0"/>
      <w:divBdr>
        <w:top w:val="none" w:sz="0" w:space="0" w:color="auto"/>
        <w:left w:val="none" w:sz="0" w:space="0" w:color="auto"/>
        <w:bottom w:val="none" w:sz="0" w:space="0" w:color="auto"/>
        <w:right w:val="none" w:sz="0" w:space="0" w:color="auto"/>
      </w:divBdr>
    </w:div>
    <w:div w:id="1003515024">
      <w:bodyDiv w:val="1"/>
      <w:marLeft w:val="0"/>
      <w:marRight w:val="0"/>
      <w:marTop w:val="0"/>
      <w:marBottom w:val="0"/>
      <w:divBdr>
        <w:top w:val="none" w:sz="0" w:space="0" w:color="auto"/>
        <w:left w:val="none" w:sz="0" w:space="0" w:color="auto"/>
        <w:bottom w:val="none" w:sz="0" w:space="0" w:color="auto"/>
        <w:right w:val="none" w:sz="0" w:space="0" w:color="auto"/>
      </w:divBdr>
    </w:div>
    <w:div w:id="1045522274">
      <w:bodyDiv w:val="1"/>
      <w:marLeft w:val="0"/>
      <w:marRight w:val="0"/>
      <w:marTop w:val="0"/>
      <w:marBottom w:val="0"/>
      <w:divBdr>
        <w:top w:val="none" w:sz="0" w:space="0" w:color="auto"/>
        <w:left w:val="none" w:sz="0" w:space="0" w:color="auto"/>
        <w:bottom w:val="none" w:sz="0" w:space="0" w:color="auto"/>
        <w:right w:val="none" w:sz="0" w:space="0" w:color="auto"/>
      </w:divBdr>
    </w:div>
    <w:div w:id="1397512943">
      <w:bodyDiv w:val="1"/>
      <w:marLeft w:val="0"/>
      <w:marRight w:val="0"/>
      <w:marTop w:val="0"/>
      <w:marBottom w:val="0"/>
      <w:divBdr>
        <w:top w:val="none" w:sz="0" w:space="0" w:color="auto"/>
        <w:left w:val="none" w:sz="0" w:space="0" w:color="auto"/>
        <w:bottom w:val="none" w:sz="0" w:space="0" w:color="auto"/>
        <w:right w:val="none" w:sz="0" w:space="0" w:color="auto"/>
      </w:divBdr>
    </w:div>
    <w:div w:id="1428040437">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810051">
      <w:bodyDiv w:val="1"/>
      <w:marLeft w:val="0"/>
      <w:marRight w:val="0"/>
      <w:marTop w:val="0"/>
      <w:marBottom w:val="0"/>
      <w:divBdr>
        <w:top w:val="none" w:sz="0" w:space="0" w:color="auto"/>
        <w:left w:val="none" w:sz="0" w:space="0" w:color="auto"/>
        <w:bottom w:val="none" w:sz="0" w:space="0" w:color="auto"/>
        <w:right w:val="none" w:sz="0" w:space="0" w:color="auto"/>
      </w:divBdr>
    </w:div>
    <w:div w:id="1645506320">
      <w:bodyDiv w:val="1"/>
      <w:marLeft w:val="0"/>
      <w:marRight w:val="0"/>
      <w:marTop w:val="0"/>
      <w:marBottom w:val="0"/>
      <w:divBdr>
        <w:top w:val="none" w:sz="0" w:space="0" w:color="auto"/>
        <w:left w:val="none" w:sz="0" w:space="0" w:color="auto"/>
        <w:bottom w:val="none" w:sz="0" w:space="0" w:color="auto"/>
        <w:right w:val="none" w:sz="0" w:space="0" w:color="auto"/>
      </w:divBdr>
    </w:div>
    <w:div w:id="1668901937">
      <w:bodyDiv w:val="1"/>
      <w:marLeft w:val="0"/>
      <w:marRight w:val="0"/>
      <w:marTop w:val="0"/>
      <w:marBottom w:val="0"/>
      <w:divBdr>
        <w:top w:val="none" w:sz="0" w:space="0" w:color="auto"/>
        <w:left w:val="none" w:sz="0" w:space="0" w:color="auto"/>
        <w:bottom w:val="none" w:sz="0" w:space="0" w:color="auto"/>
        <w:right w:val="none" w:sz="0" w:space="0" w:color="auto"/>
      </w:divBdr>
    </w:div>
    <w:div w:id="1831867394">
      <w:bodyDiv w:val="1"/>
      <w:marLeft w:val="0"/>
      <w:marRight w:val="0"/>
      <w:marTop w:val="0"/>
      <w:marBottom w:val="0"/>
      <w:divBdr>
        <w:top w:val="none" w:sz="0" w:space="0" w:color="auto"/>
        <w:left w:val="none" w:sz="0" w:space="0" w:color="auto"/>
        <w:bottom w:val="none" w:sz="0" w:space="0" w:color="auto"/>
        <w:right w:val="none" w:sz="0" w:space="0" w:color="auto"/>
      </w:divBdr>
    </w:div>
    <w:div w:id="1916276093">
      <w:bodyDiv w:val="1"/>
      <w:marLeft w:val="0"/>
      <w:marRight w:val="0"/>
      <w:marTop w:val="0"/>
      <w:marBottom w:val="0"/>
      <w:divBdr>
        <w:top w:val="none" w:sz="0" w:space="0" w:color="auto"/>
        <w:left w:val="none" w:sz="0" w:space="0" w:color="auto"/>
        <w:bottom w:val="none" w:sz="0" w:space="0" w:color="auto"/>
        <w:right w:val="none" w:sz="0" w:space="0" w:color="auto"/>
      </w:divBdr>
    </w:div>
    <w:div w:id="2007241519">
      <w:bodyDiv w:val="1"/>
      <w:marLeft w:val="0"/>
      <w:marRight w:val="0"/>
      <w:marTop w:val="0"/>
      <w:marBottom w:val="0"/>
      <w:divBdr>
        <w:top w:val="none" w:sz="0" w:space="0" w:color="auto"/>
        <w:left w:val="none" w:sz="0" w:space="0" w:color="auto"/>
        <w:bottom w:val="none" w:sz="0" w:space="0" w:color="auto"/>
        <w:right w:val="none" w:sz="0" w:space="0" w:color="auto"/>
      </w:divBdr>
    </w:div>
    <w:div w:id="2059626684">
      <w:bodyDiv w:val="1"/>
      <w:marLeft w:val="0"/>
      <w:marRight w:val="0"/>
      <w:marTop w:val="0"/>
      <w:marBottom w:val="0"/>
      <w:divBdr>
        <w:top w:val="none" w:sz="0" w:space="0" w:color="auto"/>
        <w:left w:val="none" w:sz="0" w:space="0" w:color="auto"/>
        <w:bottom w:val="none" w:sz="0" w:space="0" w:color="auto"/>
        <w:right w:val="none" w:sz="0" w:space="0" w:color="auto"/>
      </w:divBdr>
      <w:divsChild>
        <w:div w:id="896012356">
          <w:marLeft w:val="0"/>
          <w:marRight w:val="0"/>
          <w:marTop w:val="0"/>
          <w:marBottom w:val="0"/>
          <w:divBdr>
            <w:top w:val="none" w:sz="0" w:space="0" w:color="auto"/>
            <w:left w:val="none" w:sz="0" w:space="0" w:color="auto"/>
            <w:bottom w:val="none" w:sz="0" w:space="0" w:color="auto"/>
            <w:right w:val="none" w:sz="0" w:space="0" w:color="auto"/>
          </w:divBdr>
          <w:divsChild>
            <w:div w:id="1265842039">
              <w:marLeft w:val="0"/>
              <w:marRight w:val="0"/>
              <w:marTop w:val="0"/>
              <w:marBottom w:val="0"/>
              <w:divBdr>
                <w:top w:val="none" w:sz="0" w:space="0" w:color="auto"/>
                <w:left w:val="none" w:sz="0" w:space="0" w:color="auto"/>
                <w:bottom w:val="none" w:sz="0" w:space="0" w:color="auto"/>
                <w:right w:val="none" w:sz="0" w:space="0" w:color="auto"/>
              </w:divBdr>
              <w:divsChild>
                <w:div w:id="41751265">
                  <w:marLeft w:val="0"/>
                  <w:marRight w:val="0"/>
                  <w:marTop w:val="0"/>
                  <w:marBottom w:val="0"/>
                  <w:divBdr>
                    <w:top w:val="none" w:sz="0" w:space="0" w:color="auto"/>
                    <w:left w:val="none" w:sz="0" w:space="0" w:color="auto"/>
                    <w:bottom w:val="none" w:sz="0" w:space="0" w:color="auto"/>
                    <w:right w:val="none" w:sz="0" w:space="0" w:color="auto"/>
                  </w:divBdr>
                  <w:divsChild>
                    <w:div w:id="1543904318">
                      <w:marLeft w:val="0"/>
                      <w:marRight w:val="0"/>
                      <w:marTop w:val="0"/>
                      <w:marBottom w:val="0"/>
                      <w:divBdr>
                        <w:top w:val="none" w:sz="0" w:space="0" w:color="auto"/>
                        <w:left w:val="none" w:sz="0" w:space="0" w:color="auto"/>
                        <w:bottom w:val="none" w:sz="0" w:space="0" w:color="auto"/>
                        <w:right w:val="none" w:sz="0" w:space="0" w:color="auto"/>
                      </w:divBdr>
                      <w:divsChild>
                        <w:div w:id="1796488255">
                          <w:marLeft w:val="0"/>
                          <w:marRight w:val="0"/>
                          <w:marTop w:val="0"/>
                          <w:marBottom w:val="0"/>
                          <w:divBdr>
                            <w:top w:val="none" w:sz="0" w:space="0" w:color="auto"/>
                            <w:left w:val="none" w:sz="0" w:space="0" w:color="auto"/>
                            <w:bottom w:val="none" w:sz="0" w:space="0" w:color="auto"/>
                            <w:right w:val="none" w:sz="0" w:space="0" w:color="auto"/>
                          </w:divBdr>
                          <w:divsChild>
                            <w:div w:id="1250772326">
                              <w:marLeft w:val="0"/>
                              <w:marRight w:val="0"/>
                              <w:marTop w:val="0"/>
                              <w:marBottom w:val="0"/>
                              <w:divBdr>
                                <w:top w:val="none" w:sz="0" w:space="0" w:color="EAEAEA"/>
                                <w:left w:val="none" w:sz="0" w:space="0" w:color="EAEAEA"/>
                                <w:bottom w:val="single" w:sz="6" w:space="15" w:color="EAEAEA"/>
                                <w:right w:val="none" w:sz="0" w:space="0" w:color="EAEAEA"/>
                              </w:divBdr>
                              <w:divsChild>
                                <w:div w:id="644512221">
                                  <w:marLeft w:val="0"/>
                                  <w:marRight w:val="0"/>
                                  <w:marTop w:val="180"/>
                                  <w:marBottom w:val="0"/>
                                  <w:divBdr>
                                    <w:top w:val="none" w:sz="0" w:space="0" w:color="auto"/>
                                    <w:left w:val="none" w:sz="0" w:space="0" w:color="auto"/>
                                    <w:bottom w:val="none" w:sz="0" w:space="0" w:color="auto"/>
                                    <w:right w:val="none" w:sz="0" w:space="0" w:color="auto"/>
                                  </w:divBdr>
                                  <w:divsChild>
                                    <w:div w:id="2143304435">
                                      <w:marLeft w:val="0"/>
                                      <w:marRight w:val="0"/>
                                      <w:marTop w:val="0"/>
                                      <w:marBottom w:val="0"/>
                                      <w:divBdr>
                                        <w:top w:val="none" w:sz="0" w:space="0" w:color="auto"/>
                                        <w:left w:val="none" w:sz="0" w:space="0" w:color="auto"/>
                                        <w:bottom w:val="none" w:sz="0" w:space="0" w:color="auto"/>
                                        <w:right w:val="none" w:sz="0" w:space="0" w:color="auto"/>
                                      </w:divBdr>
                                      <w:divsChild>
                                        <w:div w:id="801652200">
                                          <w:marLeft w:val="0"/>
                                          <w:marRight w:val="0"/>
                                          <w:marTop w:val="0"/>
                                          <w:marBottom w:val="0"/>
                                          <w:divBdr>
                                            <w:top w:val="none" w:sz="0" w:space="0" w:color="auto"/>
                                            <w:left w:val="none" w:sz="0" w:space="0" w:color="auto"/>
                                            <w:bottom w:val="none" w:sz="0" w:space="0" w:color="auto"/>
                                            <w:right w:val="none" w:sz="0" w:space="0" w:color="auto"/>
                                          </w:divBdr>
                                          <w:divsChild>
                                            <w:div w:id="1803032232">
                                              <w:marLeft w:val="0"/>
                                              <w:marRight w:val="0"/>
                                              <w:marTop w:val="0"/>
                                              <w:marBottom w:val="0"/>
                                              <w:divBdr>
                                                <w:top w:val="none" w:sz="0" w:space="0" w:color="auto"/>
                                                <w:left w:val="none" w:sz="0" w:space="0" w:color="auto"/>
                                                <w:bottom w:val="none" w:sz="0" w:space="0" w:color="auto"/>
                                                <w:right w:val="none" w:sz="0" w:space="0" w:color="auto"/>
                                              </w:divBdr>
                                              <w:divsChild>
                                                <w:div w:id="432211254">
                                                  <w:marLeft w:val="0"/>
                                                  <w:marRight w:val="0"/>
                                                  <w:marTop w:val="0"/>
                                                  <w:marBottom w:val="0"/>
                                                  <w:divBdr>
                                                    <w:top w:val="none" w:sz="0" w:space="0" w:color="auto"/>
                                                    <w:left w:val="none" w:sz="0" w:space="0" w:color="auto"/>
                                                    <w:bottom w:val="none" w:sz="0" w:space="0" w:color="auto"/>
                                                    <w:right w:val="none" w:sz="0" w:space="0" w:color="auto"/>
                                                  </w:divBdr>
                                                  <w:divsChild>
                                                    <w:div w:id="2129542122">
                                                      <w:marLeft w:val="0"/>
                                                      <w:marRight w:val="0"/>
                                                      <w:marTop w:val="0"/>
                                                      <w:marBottom w:val="0"/>
                                                      <w:divBdr>
                                                        <w:top w:val="none" w:sz="0" w:space="0" w:color="auto"/>
                                                        <w:left w:val="none" w:sz="0" w:space="0" w:color="auto"/>
                                                        <w:bottom w:val="none" w:sz="0" w:space="0" w:color="auto"/>
                                                        <w:right w:val="none" w:sz="0" w:space="0" w:color="auto"/>
                                                      </w:divBdr>
                                                      <w:divsChild>
                                                        <w:div w:id="516383410">
                                                          <w:marLeft w:val="0"/>
                                                          <w:marRight w:val="0"/>
                                                          <w:marTop w:val="0"/>
                                                          <w:marBottom w:val="0"/>
                                                          <w:divBdr>
                                                            <w:top w:val="none" w:sz="0" w:space="0" w:color="auto"/>
                                                            <w:left w:val="none" w:sz="0" w:space="0" w:color="auto"/>
                                                            <w:bottom w:val="none" w:sz="0" w:space="0" w:color="auto"/>
                                                            <w:right w:val="none" w:sz="0" w:space="0" w:color="auto"/>
                                                          </w:divBdr>
                                                          <w:divsChild>
                                                            <w:div w:id="21062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6791581">
              <w:marLeft w:val="0"/>
              <w:marRight w:val="0"/>
              <w:marTop w:val="0"/>
              <w:marBottom w:val="0"/>
              <w:divBdr>
                <w:top w:val="none" w:sz="0" w:space="0" w:color="auto"/>
                <w:left w:val="none" w:sz="0" w:space="0" w:color="auto"/>
                <w:bottom w:val="none" w:sz="0" w:space="0" w:color="auto"/>
                <w:right w:val="none" w:sz="0" w:space="0" w:color="auto"/>
              </w:divBdr>
              <w:divsChild>
                <w:div w:id="172425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10632-A648-4C3A-9AC5-729BB167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5</Pages>
  <Words>1268</Words>
  <Characters>7232</Characters>
  <Application>Microsoft Office Word</Application>
  <DocSecurity>0</DocSecurity>
  <Lines>60</Lines>
  <Paragraphs>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n0ak95</Company>
  <LinksUpToDate>false</LinksUpToDate>
  <CharactersWithSpaces>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41</cp:revision>
  <dcterms:created xsi:type="dcterms:W3CDTF">2020-08-04T08:25:00Z</dcterms:created>
  <dcterms:modified xsi:type="dcterms:W3CDTF">2020-08-11T11:00:00Z</dcterms:modified>
</cp:coreProperties>
</file>