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25ED43" w14:textId="01BCEB06" w:rsidR="006660BF" w:rsidRPr="0014233F" w:rsidRDefault="006660BF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01952BF" w14:textId="2C14298B" w:rsidR="00817179" w:rsidRDefault="00E30800" w:rsidP="008E01CC">
      <w:pPr>
        <w:ind w:left="-426"/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bg-BG"/>
        </w:rPr>
        <w:t>Приложение №</w:t>
      </w:r>
      <w:r w:rsidR="003B738F" w:rsidRPr="00F411C0">
        <w:rPr>
          <w:rFonts w:ascii="Times New Roman" w:hAnsi="Times New Roman"/>
          <w:sz w:val="24"/>
          <w:szCs w:val="24"/>
          <w:lang w:val="bg-BG"/>
        </w:rPr>
        <w:t>1</w:t>
      </w:r>
      <w:r w:rsidR="001C28B2">
        <w:rPr>
          <w:rFonts w:ascii="Times New Roman" w:hAnsi="Times New Roman"/>
          <w:sz w:val="24"/>
          <w:szCs w:val="24"/>
          <w:lang w:val="bg-BG"/>
        </w:rPr>
        <w:t>1</w:t>
      </w:r>
      <w:r w:rsidR="003B738F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710C0BB6" w14:textId="5688410D" w:rsidR="006660BF" w:rsidRPr="00817179" w:rsidRDefault="0065128A" w:rsidP="008E01CC">
      <w:pPr>
        <w:ind w:left="-426"/>
        <w:jc w:val="right"/>
        <w:rPr>
          <w:rFonts w:ascii="Times New Roman" w:hAnsi="Times New Roman"/>
          <w:sz w:val="24"/>
          <w:szCs w:val="24"/>
          <w:lang w:val="bg-BG"/>
        </w:rPr>
      </w:pPr>
      <w:r w:rsidRPr="00817179">
        <w:rPr>
          <w:rFonts w:ascii="Times New Roman" w:hAnsi="Times New Roman"/>
          <w:sz w:val="24"/>
          <w:szCs w:val="24"/>
          <w:lang w:val="bg-BG"/>
        </w:rPr>
        <w:t>към У</w:t>
      </w:r>
      <w:r w:rsidR="008E01CC" w:rsidRPr="00817179">
        <w:rPr>
          <w:rFonts w:ascii="Times New Roman" w:hAnsi="Times New Roman"/>
          <w:sz w:val="24"/>
          <w:szCs w:val="24"/>
          <w:lang w:val="bg-BG"/>
        </w:rPr>
        <w:t>словията за кандидатстване</w:t>
      </w:r>
    </w:p>
    <w:p w14:paraId="4B2547B3" w14:textId="011A1DCC" w:rsidR="00817179" w:rsidRPr="001C28B2" w:rsidRDefault="00817179" w:rsidP="008E01CC">
      <w:pPr>
        <w:ind w:left="-426"/>
        <w:jc w:val="right"/>
        <w:rPr>
          <w:rFonts w:ascii="Times New Roman" w:hAnsi="Times New Roman"/>
          <w:sz w:val="24"/>
          <w:szCs w:val="24"/>
          <w:lang w:val="bg-BG"/>
        </w:rPr>
      </w:pPr>
      <w:r w:rsidRPr="00817179">
        <w:rPr>
          <w:rFonts w:ascii="Times New Roman" w:hAnsi="Times New Roman"/>
          <w:sz w:val="24"/>
          <w:szCs w:val="24"/>
          <w:lang w:val="bg-BG"/>
        </w:rPr>
        <w:t xml:space="preserve">по процедура </w:t>
      </w:r>
      <w:r w:rsidRPr="00817179">
        <w:rPr>
          <w:rFonts w:ascii="Times New Roman" w:eastAsiaTheme="majorEastAsia" w:hAnsi="Times New Roman"/>
          <w:bCs/>
          <w:sz w:val="24"/>
          <w:szCs w:val="24"/>
        </w:rPr>
        <w:t xml:space="preserve">№ </w:t>
      </w:r>
      <w:r w:rsidRPr="00817179">
        <w:rPr>
          <w:rFonts w:ascii="Times New Roman" w:hAnsi="Times New Roman"/>
          <w:sz w:val="24"/>
          <w:szCs w:val="24"/>
        </w:rPr>
        <w:t>BG06RDNP001-5.00</w:t>
      </w:r>
      <w:r w:rsidR="001C28B2">
        <w:rPr>
          <w:rFonts w:ascii="Times New Roman" w:hAnsi="Times New Roman"/>
          <w:sz w:val="24"/>
          <w:szCs w:val="24"/>
          <w:lang w:val="bg-BG"/>
        </w:rPr>
        <w:t>2</w:t>
      </w:r>
    </w:p>
    <w:p w14:paraId="762A464A" w14:textId="77777777" w:rsidR="006660BF" w:rsidRDefault="006660BF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4ED78AC7" w14:textId="77777777" w:rsidR="008E01CC" w:rsidRDefault="008E01CC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DF3E4E9" w14:textId="77777777" w:rsidR="008E01CC" w:rsidRDefault="008E01CC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</w:p>
    <w:p w14:paraId="50A198B5" w14:textId="0A6BC04E" w:rsidR="00C76AC8" w:rsidRPr="00817179" w:rsidRDefault="007E603E" w:rsidP="00C76AC8">
      <w:pPr>
        <w:ind w:left="-426"/>
        <w:jc w:val="center"/>
        <w:rPr>
          <w:rFonts w:ascii="Times New Roman" w:hAnsi="Times New Roman"/>
          <w:bCs/>
          <w:sz w:val="24"/>
          <w:szCs w:val="24"/>
          <w:lang w:val="bg-BG"/>
        </w:rPr>
      </w:pPr>
      <w:r w:rsidRPr="00817179">
        <w:rPr>
          <w:rFonts w:ascii="Times New Roman" w:hAnsi="Times New Roman"/>
          <w:sz w:val="24"/>
          <w:szCs w:val="24"/>
          <w:lang w:val="bg-BG"/>
        </w:rPr>
        <w:t xml:space="preserve">УКАЗАНИЯ ЗА </w:t>
      </w:r>
      <w:r w:rsidR="00817179" w:rsidRPr="00817179">
        <w:rPr>
          <w:rFonts w:ascii="Times New Roman" w:hAnsi="Times New Roman"/>
          <w:sz w:val="24"/>
          <w:szCs w:val="24"/>
          <w:lang w:val="bg-BG"/>
        </w:rPr>
        <w:t xml:space="preserve">ПОПЪЛВАНЕ НА ЕЛЕКТРОНЕН ФОРМУЛЯР ЗА КАНДИДАТСТВАНЕ И ПОДАВАНЕ НА ПРОЕКТНО ПРЕДЛОЖЕНИЕ ПО ПРОЦЕДУРА </w:t>
      </w:r>
      <w:r w:rsidR="00817179" w:rsidRPr="00817179">
        <w:rPr>
          <w:rFonts w:ascii="Times New Roman" w:eastAsiaTheme="majorEastAsia" w:hAnsi="Times New Roman"/>
          <w:bCs/>
          <w:sz w:val="24"/>
          <w:szCs w:val="24"/>
        </w:rPr>
        <w:t xml:space="preserve">№ </w:t>
      </w:r>
      <w:r w:rsidR="00817179" w:rsidRPr="00817179">
        <w:rPr>
          <w:rFonts w:ascii="Times New Roman" w:hAnsi="Times New Roman"/>
          <w:sz w:val="24"/>
          <w:szCs w:val="24"/>
        </w:rPr>
        <w:t>BG06RDNP001-5.00</w:t>
      </w:r>
      <w:r w:rsidR="008B252A">
        <w:rPr>
          <w:rFonts w:ascii="Times New Roman" w:hAnsi="Times New Roman"/>
          <w:sz w:val="24"/>
          <w:szCs w:val="24"/>
        </w:rPr>
        <w:t>2</w:t>
      </w:r>
      <w:r w:rsidR="00817179" w:rsidRPr="00817179">
        <w:rPr>
          <w:rFonts w:ascii="Times New Roman" w:eastAsiaTheme="majorEastAsia" w:hAnsi="Times New Roman"/>
          <w:bCs/>
          <w:sz w:val="24"/>
          <w:szCs w:val="24"/>
        </w:rPr>
        <w:t xml:space="preserve"> ПО ПОДМЯРКА 5.</w:t>
      </w:r>
      <w:r w:rsidR="008B252A">
        <w:rPr>
          <w:rFonts w:ascii="Times New Roman" w:eastAsiaTheme="majorEastAsia" w:hAnsi="Times New Roman"/>
          <w:bCs/>
          <w:sz w:val="24"/>
          <w:szCs w:val="24"/>
        </w:rPr>
        <w:t>2</w:t>
      </w:r>
      <w:r w:rsidR="00817179" w:rsidRPr="00817179">
        <w:rPr>
          <w:rFonts w:ascii="Times New Roman" w:eastAsiaTheme="majorEastAsia" w:hAnsi="Times New Roman"/>
          <w:bCs/>
          <w:sz w:val="24"/>
          <w:szCs w:val="24"/>
        </w:rPr>
        <w:t xml:space="preserve"> „</w:t>
      </w:r>
      <w:r w:rsidR="008B252A" w:rsidRPr="008B252A">
        <w:rPr>
          <w:rFonts w:ascii="Times New Roman" w:eastAsiaTheme="majorEastAsia" w:hAnsi="Times New Roman"/>
          <w:bCs/>
          <w:sz w:val="24"/>
          <w:szCs w:val="24"/>
          <w:lang w:val="bg-BG"/>
        </w:rPr>
        <w:t xml:space="preserve"> И</w:t>
      </w:r>
      <w:r w:rsidR="008B252A" w:rsidRPr="008B252A">
        <w:rPr>
          <w:rFonts w:ascii="Times New Roman" w:eastAsiaTheme="majorEastAsia" w:hAnsi="Times New Roman"/>
          <w:bCs/>
          <w:sz w:val="24"/>
          <w:szCs w:val="24"/>
          <w:lang w:val="en-GB"/>
        </w:rPr>
        <w:t>НВЕСТИЦИИ ЗА ВЪЗСТАНОВЯВАНЕ НА ПОТЕНЦИАЛА НА ЗЕМЕДЕЛСКИТЕ ЗЕМИ И НА СЕЛСКОСТОПАНСКИЯ ПРОИЗВОДСТВЕН ПОТЕНЦИАЛ, НАРУШЕНИ ОТ ПРИРОДНИ БЕДСТВИЯ, НЕБЛАГОПРИЯТНИ КЛИМАТИЧНИ ЯВЛЕНИЯ И КАТАСТРОФИЧНИ СЪБИТИЯ</w:t>
      </w:r>
      <w:r w:rsidR="008B252A" w:rsidRPr="008B252A">
        <w:rPr>
          <w:rFonts w:ascii="Times New Roman" w:eastAsiaTheme="majorEastAsia" w:hAnsi="Times New Roman"/>
          <w:bCs/>
          <w:sz w:val="24"/>
          <w:szCs w:val="24"/>
        </w:rPr>
        <w:t xml:space="preserve"> </w:t>
      </w:r>
      <w:r w:rsidR="00817179" w:rsidRPr="00817179">
        <w:rPr>
          <w:rFonts w:ascii="Times New Roman" w:eastAsiaTheme="majorEastAsia" w:hAnsi="Times New Roman"/>
          <w:bCs/>
          <w:sz w:val="24"/>
          <w:szCs w:val="24"/>
        </w:rPr>
        <w:t>“</w:t>
      </w:r>
      <w:r w:rsidR="00817179">
        <w:rPr>
          <w:rFonts w:ascii="Times New Roman" w:eastAsiaTheme="majorEastAsia" w:hAnsi="Times New Roman"/>
          <w:bCs/>
          <w:sz w:val="24"/>
          <w:szCs w:val="24"/>
          <w:lang w:val="bg-BG"/>
        </w:rPr>
        <w:t xml:space="preserve"> </w:t>
      </w:r>
      <w:r w:rsidR="00817179" w:rsidRPr="00817179">
        <w:rPr>
          <w:rFonts w:ascii="Times New Roman" w:hAnsi="Times New Roman"/>
          <w:bCs/>
          <w:sz w:val="24"/>
          <w:szCs w:val="24"/>
          <w:lang w:val="bg-BG"/>
        </w:rPr>
        <w:t>ЧРЕЗ</w:t>
      </w:r>
      <w:r w:rsidRPr="00817179">
        <w:rPr>
          <w:rFonts w:ascii="Times New Roman" w:hAnsi="Times New Roman"/>
          <w:bCs/>
          <w:sz w:val="24"/>
          <w:szCs w:val="24"/>
          <w:lang w:val="bg-BG"/>
        </w:rPr>
        <w:t xml:space="preserve"> СИСТЕМАТА ИСУН 2020</w:t>
      </w:r>
    </w:p>
    <w:p w14:paraId="626C3E54" w14:textId="77777777" w:rsidR="004F36D5" w:rsidRPr="00817179" w:rsidRDefault="004F36D5" w:rsidP="00450C0D">
      <w:pPr>
        <w:rPr>
          <w:rFonts w:ascii="Times New Roman" w:hAnsi="Times New Roman"/>
          <w:color w:val="333333"/>
          <w:sz w:val="24"/>
          <w:szCs w:val="24"/>
          <w:lang w:val="bg-BG"/>
        </w:rPr>
      </w:pPr>
    </w:p>
    <w:p w14:paraId="6DA00FE7" w14:textId="77777777" w:rsidR="00FA759F" w:rsidRPr="00842CAE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</w:p>
    <w:p w14:paraId="308F06A2" w14:textId="77777777" w:rsidR="00C76AC8" w:rsidRPr="00842CAE" w:rsidRDefault="00C76AC8" w:rsidP="00FA759F">
      <w:pPr>
        <w:pStyle w:val="TOC1"/>
        <w:numPr>
          <w:ilvl w:val="0"/>
          <w:numId w:val="15"/>
        </w:numPr>
        <w:spacing w:before="0" w:after="0"/>
        <w:rPr>
          <w:szCs w:val="24"/>
          <w:lang w:val="bg-BG"/>
        </w:rPr>
      </w:pPr>
      <w:r w:rsidRPr="00842CAE">
        <w:rPr>
          <w:szCs w:val="24"/>
          <w:lang w:val="bg-BG"/>
        </w:rPr>
        <w:t>ОСНОВНИ ДАННИ……………………………………………………………</w:t>
      </w:r>
    </w:p>
    <w:p w14:paraId="79FE361C" w14:textId="77777777" w:rsidR="00C76AC8" w:rsidRPr="00842CAE" w:rsidRDefault="00C76AC8" w:rsidP="00FA759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КАНДИДАТА…………………………………………………….</w:t>
      </w:r>
    </w:p>
    <w:p w14:paraId="286ED865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ПАРТНЬОРИ……………………………………………………..</w:t>
      </w:r>
    </w:p>
    <w:p w14:paraId="3F7056DC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ФИНАНСОВА ИНФОРМАЦИЯ – КОДОВЕ ПО ИЗМЕРЕНИЯ……………</w:t>
      </w:r>
    </w:p>
    <w:p w14:paraId="53C10A4A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БЮДЖЕТ</w:t>
      </w:r>
      <w:r w:rsidR="005E267D">
        <w:rPr>
          <w:rFonts w:ascii="Times New Roman" w:hAnsi="Times New Roman"/>
          <w:sz w:val="24"/>
          <w:szCs w:val="24"/>
        </w:rPr>
        <w:t xml:space="preserve"> (в левове)………………………………………………………….....</w:t>
      </w:r>
    </w:p>
    <w:p w14:paraId="2FB4A6F4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 xml:space="preserve">ФИНАНСОВА ИНФОРМАЦИЯ – ИЗТОЧНИЦИ НА </w:t>
      </w:r>
    </w:p>
    <w:p w14:paraId="4075B1F6" w14:textId="77777777" w:rsidR="00C76AC8" w:rsidRPr="00842CAE" w:rsidRDefault="00283DCB" w:rsidP="00C76AC8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ФИНАНСИРАНЕ (в левове</w:t>
      </w:r>
      <w:r w:rsidR="00C76AC8" w:rsidRPr="00842CAE">
        <w:rPr>
          <w:rFonts w:ascii="Times New Roman" w:hAnsi="Times New Roman"/>
          <w:sz w:val="24"/>
          <w:szCs w:val="24"/>
        </w:rPr>
        <w:t>)…………………………………………………..</w:t>
      </w:r>
    </w:p>
    <w:p w14:paraId="7E39039A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ИЗПЪЛНЕНИЕ / ДЕЙНОСТИ ПО ПРОЕКТА…………………..</w:t>
      </w:r>
    </w:p>
    <w:p w14:paraId="6C4C37F5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ИНДИКАТОРИ…………………………………………………………………</w:t>
      </w:r>
    </w:p>
    <w:p w14:paraId="430BAC83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ЕКИП……………………………………………………………………………</w:t>
      </w:r>
    </w:p>
    <w:p w14:paraId="31E5F6D5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ВЪНШНО ВЪЗЛАГАНЕ…………………………………………..</w:t>
      </w:r>
    </w:p>
    <w:p w14:paraId="5E3B09AA" w14:textId="77777777" w:rsidR="00283DCB" w:rsidRPr="00283DCB" w:rsidRDefault="00283DCB" w:rsidP="00283DCB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5128A">
        <w:rPr>
          <w:rFonts w:ascii="Times New Roman" w:hAnsi="Times New Roman"/>
          <w:sz w:val="24"/>
          <w:szCs w:val="24"/>
        </w:rPr>
        <w:t>ДОПЪЛНИТЕЛНА ИНФОРМАЦИЯ НЕОБХОДИМА ЗА ОЦЕНКА НА ПРОЕКТНОТО ПРЕДЛОЖЕНИЕ</w:t>
      </w:r>
      <w:r w:rsidRPr="00283DCB">
        <w:rPr>
          <w:rFonts w:ascii="Times New Roman" w:hAnsi="Times New Roman"/>
          <w:sz w:val="24"/>
          <w:szCs w:val="24"/>
        </w:rPr>
        <w:t>…………......</w:t>
      </w:r>
      <w:r>
        <w:rPr>
          <w:rFonts w:ascii="Times New Roman" w:hAnsi="Times New Roman"/>
          <w:sz w:val="24"/>
          <w:szCs w:val="24"/>
        </w:rPr>
        <w:t>..............................................</w:t>
      </w:r>
    </w:p>
    <w:p w14:paraId="19EEB91E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ПРИКАЧЕНИ ЕЛЕКТРОННО ПОДПИСАНИ ДОКУМЕНТИ…………......</w:t>
      </w:r>
    </w:p>
    <w:p w14:paraId="76407F20" w14:textId="77777777" w:rsidR="00842CAE" w:rsidRPr="00842CAE" w:rsidRDefault="00842CAE" w:rsidP="00842CAE">
      <w:pPr>
        <w:pStyle w:val="ListParagraph"/>
        <w:rPr>
          <w:rFonts w:ascii="Times New Roman" w:eastAsia="Calibri" w:hAnsi="Times New Roman"/>
          <w:color w:val="FF0000"/>
          <w:sz w:val="24"/>
          <w:szCs w:val="24"/>
        </w:rPr>
      </w:pPr>
    </w:p>
    <w:p w14:paraId="2359D68D" w14:textId="77777777" w:rsidR="00842CAE" w:rsidRPr="00842CAE" w:rsidRDefault="00842CAE" w:rsidP="00842CAE">
      <w:pPr>
        <w:pStyle w:val="ListParagraph"/>
        <w:jc w:val="both"/>
        <w:rPr>
          <w:rFonts w:ascii="Times New Roman" w:eastAsia="Calibri" w:hAnsi="Times New Roman"/>
          <w:color w:val="FF0000"/>
          <w:sz w:val="24"/>
          <w:szCs w:val="24"/>
        </w:rPr>
      </w:pPr>
    </w:p>
    <w:p w14:paraId="4888B6AA" w14:textId="77777777" w:rsidR="00C76AC8" w:rsidRPr="00D40020" w:rsidRDefault="00842CAE" w:rsidP="00817179">
      <w:pPr>
        <w:pStyle w:val="ListParagraph"/>
        <w:ind w:left="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817179">
        <w:rPr>
          <w:rFonts w:ascii="Times New Roman" w:eastAsia="Calibri" w:hAnsi="Times New Roman"/>
          <w:b/>
          <w:color w:val="000000" w:themeColor="text1"/>
          <w:sz w:val="24"/>
          <w:szCs w:val="24"/>
        </w:rPr>
        <w:t>ВАЖНО</w:t>
      </w:r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: Настоящите Указания са примерни и се изготвят с цел да бъдат улеснени кандидатите при попълване на Формуляра за кандидатстване в системата ИСУН 2020. За изготвянето на Указанията е използвана тестовата среда на ИСУН 2020, като е възможно да има разминавания между дадените илюстративни примери („скрийншотове“) и финалния вариант, който виждате в реалната среда на системата след официалното обявяване на процедурата. </w:t>
      </w:r>
    </w:p>
    <w:p w14:paraId="3FD470A0" w14:textId="46592314" w:rsidR="00BB09B1" w:rsidRPr="004825DA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17179">
        <w:rPr>
          <w:rFonts w:ascii="Times New Roman" w:hAnsi="Times New Roman"/>
          <w:b w:val="0"/>
          <w:bCs/>
          <w:sz w:val="24"/>
          <w:szCs w:val="24"/>
          <w:lang w:val="bg-BG"/>
        </w:rPr>
        <w:t>Подаването на проектното предложение по настоящата процедура чрез подбор на проекти</w:t>
      </w:r>
      <w:r w:rsidRPr="00817179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817179" w:rsidRPr="000A0AF8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№ </w:t>
      </w:r>
      <w:r w:rsidR="00817179" w:rsidRPr="000A0AF8">
        <w:rPr>
          <w:rFonts w:ascii="Times New Roman" w:hAnsi="Times New Roman"/>
          <w:b w:val="0"/>
          <w:sz w:val="24"/>
          <w:szCs w:val="24"/>
          <w:lang w:val="bg-BG"/>
        </w:rPr>
        <w:t>BG06RDNP001-5.00</w:t>
      </w:r>
      <w:r w:rsidR="00FC1615" w:rsidRPr="000A0AF8">
        <w:rPr>
          <w:rFonts w:ascii="Times New Roman" w:hAnsi="Times New Roman"/>
          <w:b w:val="0"/>
          <w:sz w:val="24"/>
          <w:szCs w:val="24"/>
          <w:lang w:val="en-US"/>
        </w:rPr>
        <w:t>2</w:t>
      </w:r>
      <w:r w:rsidR="00817179" w:rsidRPr="008171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 по подмярка 5.</w:t>
      </w:r>
      <w:r w:rsidR="009A7C74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>2</w:t>
      </w:r>
      <w:r w:rsidR="00817179" w:rsidRPr="008171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 „</w:t>
      </w:r>
      <w:r w:rsidR="009A7C74" w:rsidRPr="009A7C74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Инвестиции за възстановяване на </w:t>
      </w:r>
      <w:r w:rsidR="009A7C74" w:rsidRPr="009A7C74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lastRenderedPageBreak/>
        <w:t>потенциала на земеделските земи и на селскостопанския производствен потенциал, нарушени от природни бедствия, неблагоприятни климатични явления и катастрофични събития</w:t>
      </w:r>
      <w:r w:rsidR="00817179" w:rsidRPr="008171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>“</w:t>
      </w:r>
      <w:r w:rsidR="00817179" w:rsidRPr="00817179"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Pr="00817179">
        <w:rPr>
          <w:rFonts w:ascii="Times New Roman" w:hAnsi="Times New Roman"/>
          <w:b w:val="0"/>
          <w:bCs/>
          <w:sz w:val="24"/>
          <w:szCs w:val="24"/>
          <w:lang w:val="bg-BG"/>
        </w:rPr>
        <w:t>се извършва по електронен път чрез попълване на уеб базир</w:t>
      </w:r>
      <w:r w:rsidR="004B5D36" w:rsidRPr="00817179">
        <w:rPr>
          <w:rFonts w:ascii="Times New Roman" w:hAnsi="Times New Roman"/>
          <w:b w:val="0"/>
          <w:bCs/>
          <w:sz w:val="24"/>
          <w:szCs w:val="24"/>
          <w:lang w:val="bg-BG"/>
        </w:rPr>
        <w:t>ан формуляр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за кандидатстване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 </w:t>
      </w:r>
      <w:r w:rsidR="00B13414"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придруж</w:t>
      </w:r>
      <w:r w:rsidR="00B13414">
        <w:rPr>
          <w:rFonts w:ascii="Times New Roman" w:hAnsi="Times New Roman"/>
          <w:b w:val="0"/>
          <w:bCs/>
          <w:sz w:val="24"/>
          <w:szCs w:val="24"/>
          <w:lang w:val="bg-BG"/>
        </w:rPr>
        <w:t>аващ</w:t>
      </w:r>
      <w:r w:rsidR="00B13414"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документи чрез ИСУН 2020 с използването на електронен подпис, чрез модула „Е-кандидатстване“</w:t>
      </w:r>
      <w:r w:rsidRPr="004825DA">
        <w:rPr>
          <w:rStyle w:val="FootnoteReference"/>
          <w:rFonts w:ascii="Times New Roman" w:hAnsi="Times New Roman"/>
          <w:b w:val="0"/>
          <w:bCs/>
          <w:sz w:val="24"/>
          <w:szCs w:val="24"/>
          <w:lang w:val="bg-BG"/>
        </w:rPr>
        <w:footnoteReference w:id="1"/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на следния интернет адрес: </w:t>
      </w:r>
      <w:hyperlink r:id="rId9" w:history="1">
        <w:r w:rsidRPr="004825DA">
          <w:rPr>
            <w:rStyle w:val="Hyperlink"/>
            <w:rFonts w:ascii="Times New Roman" w:hAnsi="Times New Roman"/>
            <w:b w:val="0"/>
            <w:bCs/>
            <w:sz w:val="24"/>
            <w:szCs w:val="24"/>
            <w:lang w:val="bg-BG"/>
          </w:rPr>
          <w:t>https://eumis2020.government.bg</w:t>
        </w:r>
      </w:hyperlink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. </w:t>
      </w:r>
    </w:p>
    <w:p w14:paraId="53F16DEF" w14:textId="6FA5E6F4" w:rsidR="00BB09B1" w:rsidRPr="004825DA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Целта на документа е подпомагане на кандидатите при подаване на проектни предложения по процеду</w:t>
      </w:r>
      <w:r w:rsidRPr="0065128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ра </w:t>
      </w:r>
      <w:r w:rsidR="00817179" w:rsidRPr="008171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№ </w:t>
      </w:r>
      <w:r w:rsidR="00817179" w:rsidRPr="00817179">
        <w:rPr>
          <w:rFonts w:ascii="Times New Roman" w:hAnsi="Times New Roman"/>
          <w:b w:val="0"/>
          <w:sz w:val="24"/>
          <w:szCs w:val="24"/>
          <w:lang w:val="bg-BG"/>
        </w:rPr>
        <w:t>BG06RDNP001-5.00</w:t>
      </w:r>
      <w:r w:rsidR="00FC1615">
        <w:rPr>
          <w:rFonts w:ascii="Times New Roman" w:hAnsi="Times New Roman"/>
          <w:b w:val="0"/>
          <w:sz w:val="24"/>
          <w:szCs w:val="24"/>
          <w:lang w:val="en-US"/>
        </w:rPr>
        <w:t>2</w:t>
      </w:r>
      <w:r w:rsidR="00817179" w:rsidRPr="008171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 по подмярка 5.</w:t>
      </w:r>
      <w:r w:rsidR="008C63D6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>2</w:t>
      </w:r>
      <w:r w:rsidR="00817179" w:rsidRPr="008171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 „</w:t>
      </w:r>
      <w:r w:rsidR="008C63D6" w:rsidRPr="008C63D6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>Инвестиции за възстановяване на потенциала на земеделските земи и на селскостопанския производствен потенциал, нарушени от природни бедствия, неблагоприятни климатични явления и катастрофични събития</w:t>
      </w:r>
      <w:r w:rsidR="00817179" w:rsidRPr="008171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>“</w:t>
      </w:r>
      <w:r w:rsidR="00817179"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чрез предоставяне на указания относно попълването на електронен формуляр за кандидатстване в Информационната система за управление и наблюдение 2020 (ИСУН 2020).</w:t>
      </w:r>
    </w:p>
    <w:p w14:paraId="7013526C" w14:textId="77777777" w:rsidR="00450C0D" w:rsidRPr="004B5D36" w:rsidRDefault="00BB09B1" w:rsidP="004B5D36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Проектното предложение се попълва на български език (на кирилица), с изключение на полетата където изрично е указано друго.  </w:t>
      </w:r>
    </w:p>
    <w:p w14:paraId="304DE8F4" w14:textId="77777777" w:rsidR="00450C0D" w:rsidRPr="0065128A" w:rsidRDefault="00450C0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7EEABE3" w14:textId="77777777" w:rsidR="00BB09B1" w:rsidRPr="00E57A89" w:rsidRDefault="00BB09B1" w:rsidP="00BB09B1">
      <w:pPr>
        <w:numPr>
          <w:ilvl w:val="0"/>
          <w:numId w:val="1"/>
        </w:numPr>
        <w:spacing w:line="274" w:lineRule="auto"/>
        <w:ind w:left="426" w:hanging="426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>Основни данни</w:t>
      </w:r>
    </w:p>
    <w:p w14:paraId="5A44F5BC" w14:textId="77777777" w:rsidR="00BB09B1" w:rsidRPr="00842CAE" w:rsidRDefault="00BB09B1" w:rsidP="00BB09B1">
      <w:pPr>
        <w:spacing w:line="274" w:lineRule="auto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22941812" w14:textId="7C073C43" w:rsidR="00FA759F" w:rsidRDefault="004B5D36" w:rsidP="00817179">
      <w:pPr>
        <w:spacing w:after="120" w:line="278" w:lineRule="auto"/>
        <w:jc w:val="center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rFonts w:ascii="Times New Roman" w:hAnsi="Times New Roman"/>
          <w:b w:val="0"/>
          <w:bCs/>
          <w:noProof/>
          <w:sz w:val="24"/>
          <w:szCs w:val="24"/>
          <w:lang w:val="en-US"/>
        </w:rPr>
        <w:drawing>
          <wp:inline distT="0" distB="0" distL="0" distR="0" wp14:anchorId="7209E674" wp14:editId="7293D3AB">
            <wp:extent cx="3099460" cy="2360024"/>
            <wp:effectExtent l="0" t="0" r="5715" b="254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97" cy="2361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6C3E29" w14:textId="77777777" w:rsidR="00FA759F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219979A5" w14:textId="77777777" w:rsidR="00FA759F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17DC851D" w14:textId="77777777" w:rsidR="00BB09B1" w:rsidRPr="00D9514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hAnsi="Times New Roman"/>
          <w:b w:val="0"/>
          <w:bCs/>
          <w:sz w:val="24"/>
          <w:szCs w:val="24"/>
          <w:lang w:val="bg-BG"/>
        </w:rPr>
        <w:t>При активиране на бутона „Основни данни“ се отваря следният прозорец:</w:t>
      </w:r>
    </w:p>
    <w:p w14:paraId="01EB58AB" w14:textId="38F2CD0D" w:rsidR="00450C0D" w:rsidRPr="0065128A" w:rsidRDefault="00373322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lastRenderedPageBreak/>
        <w:drawing>
          <wp:inline distT="0" distB="0" distL="0" distR="0" wp14:anchorId="55B13F6B" wp14:editId="43860D01">
            <wp:extent cx="5760720" cy="3763010"/>
            <wp:effectExtent l="0" t="0" r="0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6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B55543" w14:textId="72BACDF2" w:rsidR="00450C0D" w:rsidRPr="00842CAE" w:rsidRDefault="00450C0D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1394CD94" w14:textId="77777777" w:rsidR="00BB09B1" w:rsidRPr="00842CAE" w:rsidRDefault="00BB09B1" w:rsidP="00BB09B1">
      <w:pPr>
        <w:spacing w:after="120" w:line="278" w:lineRule="auto"/>
        <w:jc w:val="both"/>
        <w:outlineLvl w:val="1"/>
        <w:rPr>
          <w:rFonts w:ascii="Times New Roman" w:eastAsia="Calibri" w:hAnsi="Times New Roman"/>
          <w:sz w:val="24"/>
          <w:szCs w:val="24"/>
          <w:lang w:val="bg-BG"/>
        </w:rPr>
      </w:pPr>
    </w:p>
    <w:p w14:paraId="4E9F4FE7" w14:textId="77777777" w:rsidR="00BB09B1" w:rsidRPr="00D9514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Автоматично от системата се въвежда информацията в полета:</w:t>
      </w:r>
    </w:p>
    <w:p w14:paraId="50C9200B" w14:textId="77777777" w:rsidR="00BB09B1" w:rsidRPr="00E57A89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Оперативна програма</w:t>
      </w:r>
    </w:p>
    <w:p w14:paraId="4EDF18A4" w14:textId="77777777" w:rsidR="00BB09B1" w:rsidRPr="00E57A89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Приоритетни оси</w:t>
      </w:r>
    </w:p>
    <w:p w14:paraId="5FC132D4" w14:textId="77777777" w:rsidR="00BB09B1" w:rsidRPr="00E57A89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Наименование на процедура</w:t>
      </w:r>
    </w:p>
    <w:p w14:paraId="10687F1B" w14:textId="09F3879A" w:rsidR="00D95145" w:rsidRDefault="00BB09B1" w:rsidP="00817179">
      <w:pPr>
        <w:numPr>
          <w:ilvl w:val="0"/>
          <w:numId w:val="2"/>
        </w:numPr>
        <w:spacing w:before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Код на процедура</w:t>
      </w:r>
    </w:p>
    <w:p w14:paraId="5EA5CE00" w14:textId="77777777" w:rsidR="00817179" w:rsidRPr="00817179" w:rsidRDefault="00817179" w:rsidP="00817179">
      <w:pPr>
        <w:spacing w:before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</w:p>
    <w:p w14:paraId="13E0F552" w14:textId="77777777" w:rsidR="00BB09B1" w:rsidRPr="004825DA" w:rsidRDefault="00BB09B1" w:rsidP="00BB09B1">
      <w:pPr>
        <w:spacing w:after="120" w:line="278" w:lineRule="auto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 следва задължително да въведат информация в следните полета:</w:t>
      </w:r>
    </w:p>
    <w:p w14:paraId="382FFB58" w14:textId="77777777" w:rsidR="00BB09B1" w:rsidRPr="000A0AF8" w:rsidRDefault="00BB09B1" w:rsidP="00BB09B1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0A0AF8">
        <w:rPr>
          <w:rFonts w:ascii="Times New Roman" w:eastAsia="Calibri" w:hAnsi="Times New Roman"/>
          <w:sz w:val="24"/>
          <w:szCs w:val="24"/>
          <w:lang w:val="bg-BG"/>
        </w:rPr>
        <w:t>Наименование на проектно предложение (до 400 символа)</w:t>
      </w:r>
    </w:p>
    <w:p w14:paraId="23CA2D6C" w14:textId="740F129A" w:rsidR="00BB09B1" w:rsidRPr="000A0AF8" w:rsidRDefault="00BB09B1" w:rsidP="00FB65BF">
      <w:pPr>
        <w:numPr>
          <w:ilvl w:val="0"/>
          <w:numId w:val="3"/>
        </w:numPr>
        <w:spacing w:after="120" w:line="278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0A0AF8">
        <w:rPr>
          <w:rFonts w:ascii="Times New Roman" w:eastAsia="Calibri" w:hAnsi="Times New Roman"/>
          <w:sz w:val="24"/>
          <w:szCs w:val="24"/>
          <w:lang w:val="bg-BG"/>
        </w:rPr>
        <w:t xml:space="preserve">Срок на изпълнение, </w:t>
      </w:r>
      <w:r w:rsidR="00C64A21" w:rsidRPr="000A0AF8">
        <w:rPr>
          <w:rFonts w:ascii="Times New Roman" w:eastAsia="Calibri" w:hAnsi="Times New Roman"/>
          <w:sz w:val="24"/>
          <w:szCs w:val="24"/>
          <w:lang w:val="bg-BG"/>
        </w:rPr>
        <w:t xml:space="preserve">попълва се в </w:t>
      </w:r>
      <w:r w:rsidRPr="000A0AF8">
        <w:rPr>
          <w:rFonts w:ascii="Times New Roman" w:eastAsia="Calibri" w:hAnsi="Times New Roman"/>
          <w:sz w:val="24"/>
          <w:szCs w:val="24"/>
          <w:lang w:val="bg-BG"/>
        </w:rPr>
        <w:t>месеци</w:t>
      </w:r>
      <w:r w:rsidRPr="000A0AF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- </w:t>
      </w:r>
      <w:r w:rsidR="00542230" w:rsidRPr="000A0AF8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Pr="000A0AF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рокът на изпълнение на проектите по настоящата процедура </w:t>
      </w:r>
      <w:r w:rsidR="002A7FC5" w:rsidRPr="000A0AF8">
        <w:rPr>
          <w:rFonts w:ascii="Times New Roman" w:hAnsi="Times New Roman"/>
          <w:b w:val="0"/>
          <w:sz w:val="24"/>
          <w:szCs w:val="24"/>
          <w:lang w:val="bg-BG"/>
        </w:rPr>
        <w:t xml:space="preserve">трябва да </w:t>
      </w:r>
      <w:r w:rsidR="00817179" w:rsidRPr="000A0AF8">
        <w:rPr>
          <w:rFonts w:ascii="Times New Roman" w:hAnsi="Times New Roman"/>
          <w:b w:val="0"/>
          <w:sz w:val="24"/>
          <w:szCs w:val="24"/>
          <w:lang w:val="bg-BG"/>
        </w:rPr>
        <w:t>е</w:t>
      </w:r>
      <w:r w:rsidR="002A7FC5" w:rsidRPr="000A0AF8">
        <w:rPr>
          <w:rFonts w:ascii="Times New Roman" w:hAnsi="Times New Roman"/>
          <w:b w:val="0"/>
          <w:sz w:val="24"/>
          <w:szCs w:val="24"/>
          <w:lang w:val="bg-BG"/>
        </w:rPr>
        <w:t xml:space="preserve"> не по-късно от </w:t>
      </w:r>
      <w:r w:rsidR="00FC1615" w:rsidRPr="000A0AF8">
        <w:rPr>
          <w:rFonts w:ascii="Times New Roman" w:hAnsi="Times New Roman"/>
          <w:b w:val="0"/>
          <w:sz w:val="24"/>
          <w:szCs w:val="24"/>
          <w:lang w:val="en-US"/>
        </w:rPr>
        <w:t>24</w:t>
      </w:r>
      <w:r w:rsidR="002A7FC5" w:rsidRPr="000A0AF8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817179" w:rsidRPr="000A0AF8">
        <w:rPr>
          <w:rFonts w:ascii="Times New Roman" w:hAnsi="Times New Roman"/>
          <w:b w:val="0"/>
          <w:sz w:val="24"/>
          <w:szCs w:val="24"/>
          <w:lang w:val="bg-BG"/>
        </w:rPr>
        <w:t>месе</w:t>
      </w:r>
      <w:r w:rsidR="00FC1615" w:rsidRPr="000A0AF8">
        <w:rPr>
          <w:rFonts w:ascii="Times New Roman" w:hAnsi="Times New Roman"/>
          <w:b w:val="0"/>
          <w:sz w:val="24"/>
          <w:szCs w:val="24"/>
          <w:lang w:val="bg-BG"/>
        </w:rPr>
        <w:t>ц</w:t>
      </w:r>
      <w:r w:rsidR="00817179" w:rsidRPr="000A0AF8">
        <w:rPr>
          <w:rFonts w:ascii="Times New Roman" w:hAnsi="Times New Roman"/>
          <w:b w:val="0"/>
          <w:sz w:val="24"/>
          <w:szCs w:val="24"/>
          <w:lang w:val="bg-BG"/>
        </w:rPr>
        <w:t>а</w:t>
      </w:r>
      <w:r w:rsidR="002A7FC5" w:rsidRPr="000A0AF8">
        <w:rPr>
          <w:rFonts w:ascii="Times New Roman" w:hAnsi="Times New Roman"/>
          <w:b w:val="0"/>
          <w:sz w:val="24"/>
          <w:szCs w:val="24"/>
          <w:lang w:val="bg-BG"/>
        </w:rPr>
        <w:t xml:space="preserve"> от датата на </w:t>
      </w:r>
      <w:r w:rsidR="00817179" w:rsidRPr="000A0AF8">
        <w:rPr>
          <w:rFonts w:ascii="Times New Roman" w:hAnsi="Times New Roman"/>
          <w:b w:val="0"/>
          <w:sz w:val="24"/>
          <w:szCs w:val="24"/>
          <w:lang w:val="bg-BG"/>
        </w:rPr>
        <w:t xml:space="preserve">сключване на административния договор </w:t>
      </w:r>
      <w:r w:rsidR="00817179" w:rsidRPr="000A0AF8">
        <w:rPr>
          <w:rFonts w:ascii="Times New Roman" w:eastAsia="Calibri" w:hAnsi="Times New Roman"/>
          <w:b w:val="0"/>
          <w:sz w:val="24"/>
          <w:szCs w:val="24"/>
          <w:lang w:val="bg-BG"/>
        </w:rPr>
        <w:t>съгласно</w:t>
      </w:r>
      <w:r w:rsidR="002A7FC5" w:rsidRPr="000A0AF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DF4201" w:rsidRPr="000A0AF8">
        <w:rPr>
          <w:rFonts w:ascii="Times New Roman" w:eastAsia="Calibri" w:hAnsi="Times New Roman"/>
          <w:b w:val="0"/>
          <w:sz w:val="24"/>
          <w:szCs w:val="24"/>
          <w:lang w:val="bg-BG"/>
        </w:rPr>
        <w:t>Р</w:t>
      </w:r>
      <w:r w:rsidRPr="000A0AF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аздел 18 </w:t>
      </w:r>
      <w:r w:rsidR="00DF4201" w:rsidRPr="000A0AF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„Минимален и максимален срок за изпълнение на проекта“ </w:t>
      </w:r>
      <w:r w:rsidRPr="000A0AF8">
        <w:rPr>
          <w:rFonts w:ascii="Times New Roman" w:eastAsia="Calibri" w:hAnsi="Times New Roman"/>
          <w:b w:val="0"/>
          <w:sz w:val="24"/>
          <w:szCs w:val="24"/>
          <w:lang w:val="bg-BG"/>
        </w:rPr>
        <w:t>от условията за кандидатстване</w:t>
      </w:r>
      <w:r w:rsidR="00C64A21" w:rsidRPr="000A0AF8">
        <w:rPr>
          <w:rFonts w:ascii="Times New Roman" w:eastAsia="Calibri" w:hAnsi="Times New Roman"/>
          <w:b w:val="0"/>
          <w:sz w:val="24"/>
          <w:szCs w:val="24"/>
          <w:lang w:val="bg-BG"/>
        </w:rPr>
        <w:t>. В</w:t>
      </w:r>
      <w:r w:rsidRPr="000A0AF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случай че въведете срок по-голям от </w:t>
      </w:r>
      <w:r w:rsidR="00FC1615" w:rsidRPr="000A0AF8">
        <w:rPr>
          <w:rFonts w:ascii="Times New Roman" w:eastAsia="Calibri" w:hAnsi="Times New Roman"/>
          <w:b w:val="0"/>
          <w:sz w:val="24"/>
          <w:szCs w:val="24"/>
          <w:lang w:val="bg-BG"/>
        </w:rPr>
        <w:t>24</w:t>
      </w:r>
      <w:r w:rsidR="00817179" w:rsidRPr="000A0AF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месеца</w:t>
      </w:r>
      <w:r w:rsidRPr="000A0AF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, системата автоматично го променя </w:t>
      </w:r>
      <w:r w:rsidR="00DF4201" w:rsidRPr="000A0AF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на </w:t>
      </w:r>
      <w:r w:rsidR="00FC1615" w:rsidRPr="000A0AF8">
        <w:rPr>
          <w:rFonts w:ascii="Times New Roman" w:eastAsia="Calibri" w:hAnsi="Times New Roman"/>
          <w:b w:val="0"/>
          <w:sz w:val="24"/>
          <w:szCs w:val="24"/>
          <w:lang w:val="bg-BG"/>
        </w:rPr>
        <w:t>24</w:t>
      </w:r>
      <w:r w:rsidR="00DF4201" w:rsidRPr="000A0AF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817179" w:rsidRPr="000A0AF8">
        <w:rPr>
          <w:rFonts w:ascii="Times New Roman" w:eastAsia="Calibri" w:hAnsi="Times New Roman"/>
          <w:b w:val="0"/>
          <w:sz w:val="24"/>
          <w:szCs w:val="24"/>
          <w:lang w:val="bg-BG"/>
        </w:rPr>
        <w:t>месеца</w:t>
      </w:r>
      <w:r w:rsidR="00C64A21" w:rsidRPr="000A0AF8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817179" w:rsidRPr="000A0AF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B65BF" w:rsidRPr="000A0AF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Крайният срок за изпълнение на </w:t>
      </w:r>
      <w:r w:rsidR="00817179" w:rsidRPr="000A0AF8">
        <w:rPr>
          <w:rFonts w:ascii="Times New Roman" w:eastAsia="Calibri" w:hAnsi="Times New Roman"/>
          <w:b w:val="0"/>
          <w:sz w:val="24"/>
          <w:szCs w:val="24"/>
          <w:lang w:val="bg-BG"/>
        </w:rPr>
        <w:t>одобрения проект</w:t>
      </w:r>
      <w:r w:rsidR="00FB65BF" w:rsidRPr="000A0AF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не по-късно от 15.09.2023 г.</w:t>
      </w:r>
    </w:p>
    <w:p w14:paraId="1E3D4288" w14:textId="48DE3899" w:rsidR="004825DA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Наименование на проектно предложение на английски език (до 400 символа)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 е задължително,  като не подлежи на оценка от оценителната комисия, информацията ще се визуализира</w:t>
      </w:r>
      <w:r w:rsidR="00CA759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 публичния модул на ИСУН 2020</w:t>
      </w:r>
      <w:r w:rsidR="004825DA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 </w:t>
      </w:r>
    </w:p>
    <w:p w14:paraId="2F2E1B06" w14:textId="3A109217" w:rsidR="004825DA" w:rsidRPr="004825DA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Местонахождение (Място на изпълнение на проекта)</w:t>
      </w:r>
      <w:r w:rsidRPr="004825D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– п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од 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м</w:t>
      </w:r>
      <w:r w:rsidR="007929EE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естонахождение 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се има предвид място на изпълнение на проекта, а не седалището/адрес на кореспонденция на кандидата. 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Кандидатите следва да попълнят информация на ниво „Населено място“. Ако </w:t>
      </w:r>
      <w:r w:rsidR="00DF45FE">
        <w:rPr>
          <w:rFonts w:ascii="Times New Roman" w:hAnsi="Times New Roman"/>
          <w:b w:val="0"/>
          <w:sz w:val="24"/>
          <w:szCs w:val="24"/>
          <w:lang w:val="bg-BG"/>
        </w:rPr>
        <w:t>дейностите</w:t>
      </w:r>
      <w:r w:rsidR="00DF45FE"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ще се извършват в повече от едно населено място, чрез бутон 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>„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>Добави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>“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се зареждат съответните населени места.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4825DA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Системата автоматично ще визуализира срещу населеното място останалите данни – Държава, NUTS ниво 1, NUTS ниво 2, Област, Община, Населено място.</w:t>
      </w:r>
    </w:p>
    <w:p w14:paraId="16CF70D3" w14:textId="77777777" w:rsidR="004825DA" w:rsidRDefault="004825DA" w:rsidP="004825DA">
      <w:pPr>
        <w:spacing w:after="120" w:line="278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2F28189C" w14:textId="5CF8ED2B" w:rsidR="004825DA" w:rsidRPr="004825DA" w:rsidRDefault="004825DA" w:rsidP="004825DA">
      <w:pPr>
        <w:spacing w:after="120" w:line="278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677E8F52" wp14:editId="54AF692E">
            <wp:extent cx="5760720" cy="90487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4D6DD" w14:textId="77777777" w:rsidR="00BB09B1" w:rsidRPr="004825DA" w:rsidRDefault="00BB09B1" w:rsidP="004825DA">
      <w:pPr>
        <w:spacing w:line="278" w:lineRule="auto"/>
        <w:ind w:left="1418" w:hanging="284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5BF3ACFB" w14:textId="77777777" w:rsidR="00BB09B1" w:rsidRPr="004825DA" w:rsidRDefault="00BB09B1" w:rsidP="004825DA">
      <w:pPr>
        <w:spacing w:line="278" w:lineRule="auto"/>
        <w:ind w:left="1418" w:hanging="1418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Информацията за следните полета се въвежда чрез избор от дадени възможности:</w:t>
      </w:r>
    </w:p>
    <w:p w14:paraId="2E400B13" w14:textId="77777777" w:rsidR="00BB09B1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Вид на проекта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кандидатите следва да изберат опцията „Друго“. Първите три опции – „Проектът е голям проект съгласно чл. 100 от Регламент (ЕС) №1303/2013 г.“, „Инфраструктурен проект на стойност над 5 000 000 лв.“ и „Финансови инструменти“ </w:t>
      </w:r>
      <w:r w:rsidRPr="004825DA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са неприложими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настоящата процедура.</w:t>
      </w:r>
    </w:p>
    <w:p w14:paraId="69F5B556" w14:textId="77777777" w:rsidR="004825DA" w:rsidRDefault="00945F8F" w:rsidP="004825DA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862C57" wp14:editId="7A5FC212">
                <wp:simplePos x="0" y="0"/>
                <wp:positionH relativeFrom="column">
                  <wp:posOffset>5643880</wp:posOffset>
                </wp:positionH>
                <wp:positionV relativeFrom="paragraph">
                  <wp:posOffset>1341755</wp:posOffset>
                </wp:positionV>
                <wp:extent cx="309880" cy="142875"/>
                <wp:effectExtent l="0" t="0" r="13970" b="28575"/>
                <wp:wrapNone/>
                <wp:docPr id="34" name="Left Arrow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9880" cy="1428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63EC2F8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34" o:spid="_x0000_s1026" type="#_x0000_t66" style="position:absolute;margin-left:444.4pt;margin-top:105.65pt;width:24.4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" adj="4980" fillcolor="#4f81bd [3204]" strokecolor="#243f60 [1604]" strokeweight="2pt">
                <v:path arrowok="t"/>
              </v:shape>
            </w:pict>
          </mc:Fallback>
        </mc:AlternateContent>
      </w:r>
      <w:r w:rsidR="004825DA" w:rsidRPr="004825DA">
        <w:rPr>
          <w:noProof/>
          <w:lang w:val="bg-BG" w:eastAsia="bg-BG"/>
        </w:rPr>
        <w:t xml:space="preserve"> </w:t>
      </w:r>
      <w:r w:rsidR="004825DA">
        <w:rPr>
          <w:noProof/>
          <w:lang w:val="en-US"/>
        </w:rPr>
        <w:drawing>
          <wp:inline distT="0" distB="0" distL="0" distR="0" wp14:anchorId="46A51CC8" wp14:editId="474E0264">
            <wp:extent cx="5760720" cy="1535430"/>
            <wp:effectExtent l="0" t="0" r="0" b="762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3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A917E" w14:textId="77777777" w:rsidR="004825DA" w:rsidRPr="004825DA" w:rsidRDefault="004825DA" w:rsidP="004825DA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6BEC3BCE" w14:textId="77777777" w:rsidR="00BB09B1" w:rsidRPr="004825DA" w:rsidRDefault="00BB09B1" w:rsidP="00BB09B1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Останалите полета, в които може да се посочи „Да“/“Не“, следва да са попълнени по следния начин:</w:t>
      </w:r>
    </w:p>
    <w:p w14:paraId="60BF2E0B" w14:textId="1E299844"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ДДС е допустим разход по проекта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„Да“/“Не“</w:t>
      </w:r>
      <w:r w:rsidR="00DF45FE">
        <w:rPr>
          <w:rFonts w:ascii="Times New Roman" w:eastAsia="Calibri" w:hAnsi="Times New Roman"/>
          <w:b w:val="0"/>
          <w:sz w:val="24"/>
          <w:szCs w:val="24"/>
          <w:lang w:val="bg-BG"/>
        </w:rPr>
        <w:t>/”Друго”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(посочва се </w:t>
      </w:r>
      <w:r w:rsidR="00DF45FE">
        <w:rPr>
          <w:rFonts w:ascii="Times New Roman" w:eastAsia="Calibri" w:hAnsi="Times New Roman"/>
          <w:b w:val="0"/>
          <w:sz w:val="24"/>
          <w:szCs w:val="24"/>
          <w:lang w:val="bg-BG"/>
        </w:rPr>
        <w:t>”Друго”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21563E87" w14:textId="3CC323BF"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Проектът е съвместен план за действие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„Не“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04A9956B" w14:textId="28C15226" w:rsidR="00BB09B1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държавна помощ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„Не“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70F9C0F5" w14:textId="04ED69F4" w:rsidR="007929EE" w:rsidRPr="007929EE" w:rsidRDefault="007929EE" w:rsidP="007929EE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включва подкрепа от Инициатива за младежка заетост – „</w:t>
      </w:r>
      <w:r w:rsidRPr="007929EE">
        <w:rPr>
          <w:rFonts w:ascii="Times New Roman" w:eastAsia="Calibri" w:hAnsi="Times New Roman"/>
          <w:b w:val="0"/>
          <w:sz w:val="24"/>
          <w:szCs w:val="24"/>
          <w:lang w:val="bg-BG"/>
        </w:rPr>
        <w:t>Не</w:t>
      </w:r>
      <w:r w:rsidRPr="007929EE">
        <w:rPr>
          <w:rFonts w:ascii="Times New Roman" w:eastAsia="Calibri" w:hAnsi="Times New Roman"/>
          <w:sz w:val="24"/>
          <w:szCs w:val="24"/>
          <w:lang w:val="bg-BG"/>
        </w:rPr>
        <w:t>“</w:t>
      </w:r>
      <w:r>
        <w:rPr>
          <w:rFonts w:ascii="Times New Roman" w:eastAsia="Calibri" w:hAnsi="Times New Roman"/>
          <w:sz w:val="24"/>
          <w:szCs w:val="24"/>
          <w:lang w:val="bg-BG"/>
        </w:rPr>
        <w:t>;</w:t>
      </w:r>
    </w:p>
    <w:p w14:paraId="386C5E08" w14:textId="23065CFB" w:rsidR="007929EE" w:rsidRPr="007929EE" w:rsidRDefault="007929EE" w:rsidP="007929EE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държавна помощ</w:t>
      </w:r>
      <w:r w:rsidRPr="007929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„Не“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30602975" w14:textId="7CDBF856" w:rsidR="007929EE" w:rsidRPr="007929EE" w:rsidRDefault="007929EE" w:rsidP="007929EE">
      <w:pPr>
        <w:numPr>
          <w:ilvl w:val="0"/>
          <w:numId w:val="4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минимални помощи: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„Не“;</w:t>
      </w:r>
    </w:p>
    <w:p w14:paraId="78D5CB36" w14:textId="13B6C06A" w:rsidR="00BB09B1" w:rsidRPr="001243B6" w:rsidRDefault="007929EE" w:rsidP="00BB09B1">
      <w:pPr>
        <w:numPr>
          <w:ilvl w:val="0"/>
          <w:numId w:val="4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включва публично-частно партньорство</w:t>
      </w:r>
      <w:r w:rsidRPr="007929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„Не“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3CE1D04D" w14:textId="77777777" w:rsidR="00BB09B1" w:rsidRPr="004825DA" w:rsidRDefault="00BB09B1" w:rsidP="00BB09B1">
      <w:pPr>
        <w:spacing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Полетата „Кратко описание на проектното предложение“, „Кратко описание на проектното предложение на английски език“ и „Цел/и на проектното предложение“, както и всички останали полета от Формуляра за кандидатстване са текстови и не позволяват въвеждането на таблици, снимки, скрийншотове, графики и др. Попълването на поле „Кратко описание на проектното предложение на английски език“ е задължително, следва да кореспондира с текста на български език, не подлежи на оценка от оценителната комисия.</w:t>
      </w:r>
    </w:p>
    <w:p w14:paraId="3E00F336" w14:textId="77777777" w:rsidR="00BB09B1" w:rsidRPr="00842CAE" w:rsidRDefault="004825DA" w:rsidP="00BB09B1">
      <w:pPr>
        <w:spacing w:line="278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16BE9916" wp14:editId="2903A3E8">
            <wp:extent cx="5760720" cy="1594485"/>
            <wp:effectExtent l="0" t="0" r="0" b="571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7F4545" w14:textId="77777777" w:rsidR="00311EBA" w:rsidRPr="00842CAE" w:rsidRDefault="00311EB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E913C10" w14:textId="77777777" w:rsidR="00311EBA" w:rsidRPr="00E57A89" w:rsidRDefault="00311EBA" w:rsidP="00450C0D">
      <w:pPr>
        <w:rPr>
          <w:rFonts w:ascii="Times New Roman" w:hAnsi="Times New Roman"/>
          <w:b w:val="0"/>
          <w:szCs w:val="24"/>
          <w:lang w:val="en-US"/>
        </w:rPr>
      </w:pPr>
    </w:p>
    <w:p w14:paraId="64B9FD0A" w14:textId="77777777" w:rsidR="00BB09B1" w:rsidRPr="00E57A89" w:rsidRDefault="00BB09B1" w:rsidP="00BB09B1">
      <w:pPr>
        <w:numPr>
          <w:ilvl w:val="0"/>
          <w:numId w:val="1"/>
        </w:numPr>
        <w:spacing w:after="120" w:line="274" w:lineRule="auto"/>
        <w:ind w:left="426" w:hanging="426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 xml:space="preserve">Данни за кандидата </w:t>
      </w:r>
    </w:p>
    <w:p w14:paraId="4E2D508F" w14:textId="77777777" w:rsidR="00FD7675" w:rsidRPr="00D56F8C" w:rsidRDefault="00FD7675" w:rsidP="00FD7675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В ИСУН 2020 е включена връзка с Търговския регистър и регистър Булстат, като при въвеждане на ЕИК или Булстат системата автоматично извлича данните за дадения кандидат. Кандидатите въвеждат информация за следните полета:</w:t>
      </w:r>
    </w:p>
    <w:p w14:paraId="3B785551" w14:textId="77777777" w:rsidR="00FD7675" w:rsidRPr="000D4039" w:rsidRDefault="00FD7675" w:rsidP="000D4039">
      <w:pPr>
        <w:numPr>
          <w:ilvl w:val="0"/>
          <w:numId w:val="5"/>
        </w:numPr>
        <w:spacing w:after="120" w:line="278" w:lineRule="auto"/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Булстат/ЕИК</w:t>
      </w:r>
      <w:r w:rsidR="000D4039" w:rsidRPr="00E57A89">
        <w:rPr>
          <w:rFonts w:ascii="Times New Roman" w:eastAsia="Calibri" w:hAnsi="Times New Roman"/>
          <w:sz w:val="24"/>
          <w:szCs w:val="24"/>
          <w:lang w:val="bg-BG"/>
        </w:rPr>
        <w:t>/Булста</w:t>
      </w:r>
      <w:r w:rsidR="000D4039">
        <w:rPr>
          <w:rFonts w:ascii="Times New Roman" w:eastAsia="Calibri" w:hAnsi="Times New Roman"/>
          <w:b w:val="0"/>
          <w:sz w:val="24"/>
          <w:szCs w:val="24"/>
          <w:lang w:val="bg-BG"/>
        </w:rPr>
        <w:t>т за свободни професии (ЕГН)</w:t>
      </w:r>
      <w:r w:rsidRPr="000D403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14:paraId="6C5AF319" w14:textId="68975326" w:rsidR="00D56F8C" w:rsidRPr="001243B6" w:rsidRDefault="00FD7675" w:rsidP="00D56F8C">
      <w:pPr>
        <w:numPr>
          <w:ilvl w:val="0"/>
          <w:numId w:val="5"/>
        </w:numPr>
        <w:spacing w:after="120" w:line="278" w:lineRule="auto"/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Номер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от кандидатите</w:t>
      </w:r>
    </w:p>
    <w:p w14:paraId="782CF5DF" w14:textId="140D1BD1" w:rsidR="00BB09B1" w:rsidRPr="00D56F8C" w:rsidRDefault="00BB09B1" w:rsidP="00BB09B1">
      <w:pPr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След изтегляне на данните от Регистър Булстат ИСУН 2020 автоматично попълва следните полета:</w:t>
      </w:r>
    </w:p>
    <w:p w14:paraId="6FE16C83" w14:textId="77777777" w:rsidR="00BB09B1" w:rsidRPr="00D56F8C" w:rsidRDefault="00BB09B1" w:rsidP="00BB09B1">
      <w:pPr>
        <w:ind w:firstLine="714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360CCB36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Пълно наименование (до 200 символа);</w:t>
      </w:r>
    </w:p>
    <w:p w14:paraId="23DCA691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Тип на организацията;</w:t>
      </w:r>
    </w:p>
    <w:p w14:paraId="62EEDB3F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Вид организация;</w:t>
      </w:r>
    </w:p>
    <w:p w14:paraId="005DE02C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Седалище;</w:t>
      </w:r>
    </w:p>
    <w:p w14:paraId="2C6DBB1F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Адрес на управление;</w:t>
      </w:r>
    </w:p>
    <w:p w14:paraId="08B06484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номер;</w:t>
      </w:r>
    </w:p>
    <w:p w14:paraId="720CCC0E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Факс.</w:t>
      </w:r>
    </w:p>
    <w:p w14:paraId="6FFD2673" w14:textId="2F86C2FA" w:rsidR="00BB09B1" w:rsidRPr="00E57A89" w:rsidRDefault="007929E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b w:val="0"/>
          <w:sz w:val="24"/>
          <w:szCs w:val="24"/>
          <w:lang w:val="bg-BG"/>
        </w:rPr>
        <w:t xml:space="preserve">Представен е пример с данни на МЗХГ </w:t>
      </w:r>
    </w:p>
    <w:p w14:paraId="5DB9033C" w14:textId="77777777" w:rsidR="00BB09B1" w:rsidRPr="000D4039" w:rsidRDefault="00BB09B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1DBDFF92" w14:textId="5D5CF568" w:rsidR="00311EBA" w:rsidRPr="00D56F8C" w:rsidRDefault="007929EE" w:rsidP="001243B6">
      <w:pPr>
        <w:jc w:val="center"/>
        <w:rPr>
          <w:rFonts w:ascii="Times New Roman" w:hAnsi="Times New Roman"/>
          <w:b w:val="0"/>
          <w:sz w:val="24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 wp14:anchorId="523F72B8" wp14:editId="1ACF9CB1">
            <wp:extent cx="4606120" cy="2431361"/>
            <wp:effectExtent l="0" t="0" r="4445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07212" cy="2431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63C18" w14:textId="77777777" w:rsidR="007929EE" w:rsidRDefault="007929EE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D0257A9" w14:textId="77777777" w:rsidR="003A0741" w:rsidRDefault="003A0741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hAnsi="Times New Roman"/>
          <w:b w:val="0"/>
          <w:sz w:val="24"/>
          <w:szCs w:val="24"/>
          <w:lang w:val="bg-BG"/>
        </w:rPr>
        <w:t>Всички останали полета следва да бъдат попълнени ръчно от кандидатите.</w:t>
      </w:r>
    </w:p>
    <w:p w14:paraId="7DE9BD24" w14:textId="77777777" w:rsidR="00F47F9F" w:rsidRDefault="00F47F9F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0B0A0A9D" w14:textId="77777777"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hAnsi="Times New Roman"/>
          <w:sz w:val="24"/>
          <w:szCs w:val="24"/>
          <w:lang w:val="bg-BG"/>
        </w:rPr>
        <w:t>Важно:</w:t>
      </w:r>
      <w:r w:rsidR="00F47F9F" w:rsidRPr="00F47F9F">
        <w:rPr>
          <w:rFonts w:ascii="Times New Roman" w:hAnsi="Times New Roman"/>
          <w:b w:val="0"/>
          <w:sz w:val="24"/>
          <w:szCs w:val="24"/>
          <w:lang w:val="bg-BG"/>
        </w:rPr>
        <w:t xml:space="preserve"> При неактуална информация в Търговския регистър и в случай че предприятието-кандидат използва опцията за автоматично „извличане“ на данните от него, тогава данните за предприятието, които ще фигурират във Формуляра за кандидатстване също ще бъдат неактуални. В този случай, след като установите, че данните не са коректни </w:t>
      </w:r>
      <w:r>
        <w:rPr>
          <w:rFonts w:ascii="Times New Roman" w:hAnsi="Times New Roman"/>
          <w:b w:val="0"/>
          <w:sz w:val="24"/>
          <w:szCs w:val="24"/>
          <w:lang w:val="bg-BG"/>
        </w:rPr>
        <w:t xml:space="preserve">е необходимо да ги промените, като системата позволява тяхната корекция.  </w:t>
      </w:r>
    </w:p>
    <w:p w14:paraId="1B45D851" w14:textId="77777777"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hAnsi="Times New Roman"/>
          <w:sz w:val="24"/>
          <w:szCs w:val="24"/>
          <w:lang w:val="bg-BG"/>
        </w:rPr>
        <w:t>Важно:</w:t>
      </w:r>
      <w:r w:rsidRPr="00D11E2B">
        <w:rPr>
          <w:rFonts w:ascii="Times New Roman" w:hAnsi="Times New Roman"/>
          <w:b w:val="0"/>
          <w:sz w:val="24"/>
          <w:szCs w:val="24"/>
          <w:lang w:val="bg-BG"/>
        </w:rPr>
        <w:t xml:space="preserve"> 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кандидатстване. 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предложение.</w:t>
      </w:r>
    </w:p>
    <w:p w14:paraId="61886681" w14:textId="77777777" w:rsidR="00875B8D" w:rsidRDefault="00875B8D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48D13CDA" w14:textId="77777777"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hAnsi="Times New Roman"/>
          <w:b w:val="0"/>
          <w:sz w:val="24"/>
          <w:szCs w:val="24"/>
          <w:lang w:val="bg-BG"/>
        </w:rPr>
        <w:t xml:space="preserve">Последното е изключително важно, тъй като по време на етап „Оценка на проектно предложение“ комуникацията с кандидата и редакцията на забелязани неточности по </w:t>
      </w:r>
      <w:r w:rsidRPr="00D11E2B">
        <w:rPr>
          <w:rFonts w:ascii="Times New Roman" w:hAnsi="Times New Roman"/>
          <w:b w:val="0"/>
          <w:sz w:val="24"/>
          <w:szCs w:val="24"/>
          <w:lang w:val="bg-BG"/>
        </w:rPr>
        <w:lastRenderedPageBreak/>
        <w:t>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14:paraId="1E1856CE" w14:textId="22DBBCD7" w:rsidR="00F47F9F" w:rsidRDefault="007929EE" w:rsidP="007929EE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7929EE">
        <w:rPr>
          <w:rFonts w:ascii="Times New Roman" w:hAnsi="Times New Roman"/>
          <w:b w:val="0"/>
          <w:sz w:val="24"/>
          <w:szCs w:val="24"/>
          <w:lang w:val="bg-BG"/>
        </w:rPr>
        <w:t>Извършва се промяна в автоматично попълнената информация в поле „Тип на организацията“, като от падащо меню избирате съответната категория  и информацията в поле „Вид организация“ – избирате категория  според вида на предприятието.</w:t>
      </w:r>
    </w:p>
    <w:p w14:paraId="26C6EDFC" w14:textId="77777777" w:rsidR="003A0741" w:rsidRPr="00D56F8C" w:rsidRDefault="003A0741" w:rsidP="003A0741">
      <w:pPr>
        <w:pStyle w:val="CommentText"/>
        <w:rPr>
          <w:sz w:val="24"/>
          <w:szCs w:val="24"/>
          <w:lang w:val="bg-BG"/>
        </w:rPr>
      </w:pPr>
    </w:p>
    <w:p w14:paraId="38A4AB86" w14:textId="77777777" w:rsidR="003A0741" w:rsidRPr="00D56F8C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Пълно наименование на английски език (до 200 символа)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подлежи на оценка от оценителната комисия. Целта е да бъде спазено изискването за публичност и прозрачност, като информацията ще се визуализира в публичния модул на ИСУН 2020.</w:t>
      </w:r>
    </w:p>
    <w:p w14:paraId="2054F864" w14:textId="29BAE507" w:rsidR="003A0741" w:rsidRPr="00F717D2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Категория/статус на предприятието</w:t>
      </w:r>
      <w:r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статут на предприятието </w:t>
      </w:r>
      <w:r w:rsidR="00A35E75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съгласно разпоредбите на </w:t>
      </w:r>
      <w:r w:rsidR="00D11E2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>Закона за малките и средните предприятия</w:t>
      </w:r>
      <w:r w:rsidR="007F45EC" w:rsidRPr="00F717D2">
        <w:rPr>
          <w:rFonts w:ascii="Times New Roman" w:hAnsi="Times New Roman"/>
          <w:b w:val="0"/>
          <w:sz w:val="24"/>
          <w:szCs w:val="24"/>
          <w:lang w:val="bg-BG"/>
        </w:rPr>
        <w:t>;</w:t>
      </w:r>
    </w:p>
    <w:p w14:paraId="76C9DD75" w14:textId="77777777" w:rsidR="003A0741" w:rsidRPr="00D56F8C" w:rsidRDefault="003A0741" w:rsidP="00542230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Код на организацията по</w:t>
      </w:r>
      <w:r w:rsidR="00542230" w:rsidRPr="00E57A89">
        <w:rPr>
          <w:rFonts w:ascii="Times New Roman" w:eastAsia="Calibri" w:hAnsi="Times New Roman"/>
          <w:sz w:val="24"/>
          <w:szCs w:val="24"/>
          <w:lang w:val="bg-BG"/>
        </w:rPr>
        <w:t xml:space="preserve"> Класификация на икономическите дейности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542230" w:rsidRPr="00E57A89">
        <w:rPr>
          <w:rFonts w:ascii="Times New Roman" w:eastAsia="Calibri" w:hAnsi="Times New Roman"/>
          <w:sz w:val="24"/>
          <w:szCs w:val="24"/>
          <w:lang w:val="bg-BG"/>
        </w:rPr>
        <w:t>(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КИД 2008</w:t>
      </w:r>
      <w:r w:rsidR="00542230" w:rsidRPr="00E57A89">
        <w:rPr>
          <w:rFonts w:ascii="Times New Roman" w:eastAsia="Calibri" w:hAnsi="Times New Roman"/>
          <w:sz w:val="24"/>
          <w:szCs w:val="24"/>
          <w:lang w:val="bg-BG"/>
        </w:rPr>
        <w:t>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код в зависимост от основната дейност на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кандидата;</w:t>
      </w:r>
    </w:p>
    <w:p w14:paraId="3941B622" w14:textId="62E84D62" w:rsidR="00875B8D" w:rsidRDefault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Код на проекта по КИД </w:t>
      </w:r>
      <w:r w:rsidR="003B4E68" w:rsidRPr="00E57A89">
        <w:rPr>
          <w:rFonts w:ascii="Times New Roman" w:eastAsia="Calibri" w:hAnsi="Times New Roman"/>
          <w:sz w:val="24"/>
          <w:szCs w:val="24"/>
          <w:lang w:val="bg-BG"/>
        </w:rPr>
        <w:t>2008</w:t>
      </w:r>
      <w:r w:rsidR="007929EE">
        <w:rPr>
          <w:rFonts w:ascii="Times New Roman" w:eastAsia="Calibri" w:hAnsi="Times New Roman"/>
          <w:sz w:val="24"/>
          <w:szCs w:val="24"/>
          <w:lang w:val="bg-BG"/>
        </w:rPr>
        <w:t xml:space="preserve"> - </w:t>
      </w:r>
      <w:r w:rsidR="003B4E68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избира</w:t>
      </w:r>
      <w:r w:rsidR="00B971FF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код в зависимост от основната дейност </w:t>
      </w:r>
      <w:r w:rsidR="00B971FF">
        <w:rPr>
          <w:rFonts w:ascii="Times New Roman" w:eastAsia="Calibri" w:hAnsi="Times New Roman"/>
          <w:b w:val="0"/>
          <w:sz w:val="24"/>
          <w:szCs w:val="24"/>
          <w:lang w:val="bg-BG"/>
        </w:rPr>
        <w:t>по проектното предложение</w:t>
      </w:r>
    </w:p>
    <w:p w14:paraId="28F50E18" w14:textId="77777777" w:rsidR="00875B8D" w:rsidRDefault="00B971FF">
      <w:p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ВАЖНО</w:t>
      </w:r>
      <w:r w:rsidRPr="00A35E75">
        <w:rPr>
          <w:rFonts w:ascii="Times New Roman" w:eastAsia="Calibri" w:hAnsi="Times New Roman"/>
          <w:b w:val="0"/>
          <w:sz w:val="24"/>
          <w:szCs w:val="24"/>
          <w:lang w:val="bg-BG"/>
        </w:rPr>
        <w:t>: ИСУН 2020 не отчита това поле като задължително за попълване и систем</w:t>
      </w:r>
      <w:r w:rsidR="00D11E2B">
        <w:rPr>
          <w:rFonts w:ascii="Times New Roman" w:eastAsia="Calibri" w:hAnsi="Times New Roman"/>
          <w:b w:val="0"/>
          <w:sz w:val="24"/>
          <w:szCs w:val="24"/>
          <w:lang w:val="bg-BG"/>
        </w:rPr>
        <w:t>ата няма да включи полето в съобщението „Има допуснати грешки при попълване на данните във формуляра“. Формулярът би могъл да бъде подаден и без попълването на това поле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C2A7D18" w14:textId="77777777" w:rsidR="003A0741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Адрес за кореспонденция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дава възможност да се копира същата информация, която е посочена в Адреса на управление. Системата дава възможност за попълване на адрес за кореспонденция, в случай че той е различен от адреса на управление.</w:t>
      </w:r>
    </w:p>
    <w:p w14:paraId="650DDB68" w14:textId="6862EC64" w:rsidR="00D56F8C" w:rsidRDefault="00D56F8C" w:rsidP="00D56F8C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lastRenderedPageBreak/>
        <w:drawing>
          <wp:inline distT="0" distB="0" distL="0" distR="0" wp14:anchorId="1A8E5ED4" wp14:editId="36139AA3">
            <wp:extent cx="5760720" cy="2075815"/>
            <wp:effectExtent l="0" t="0" r="0" b="63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7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70EE1" w14:textId="77777777" w:rsidR="00D56F8C" w:rsidRPr="00D56F8C" w:rsidRDefault="00D56F8C" w:rsidP="00D56F8C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473E9CFD" w14:textId="7DC9A391" w:rsidR="003A0741" w:rsidRPr="001243B6" w:rsidRDefault="003A0741" w:rsidP="003A0741">
      <w:pPr>
        <w:numPr>
          <w:ilvl w:val="0"/>
          <w:numId w:val="7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Е-mail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автоматично от системата – зададения електр.</w:t>
      </w:r>
      <w:r w:rsid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адрес при регистрация за кандидатстване.</w:t>
      </w:r>
    </w:p>
    <w:p w14:paraId="481968B5" w14:textId="77777777" w:rsidR="003A0741" w:rsidRPr="00D56F8C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</w:t>
      </w:r>
      <w:r w:rsidRPr="00D56F8C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</w:t>
      </w:r>
      <w:r w:rsidRPr="00E57A89">
        <w:rPr>
          <w:rFonts w:ascii="Times New Roman" w:eastAsia="Calibri" w:hAnsi="Times New Roman"/>
          <w:color w:val="000000" w:themeColor="text1"/>
          <w:sz w:val="24"/>
          <w:szCs w:val="24"/>
          <w:lang w:val="bg-BG"/>
        </w:rPr>
        <w:t>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</w:t>
      </w:r>
      <w:r w:rsidRPr="00D56F8C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По време на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14:paraId="11D2B695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 1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официалният телефон на кандидата</w:t>
      </w:r>
    </w:p>
    <w:p w14:paraId="5BB328E6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 2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</w:t>
      </w:r>
    </w:p>
    <w:p w14:paraId="0334F74B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Номер на факс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</w:t>
      </w:r>
    </w:p>
    <w:p w14:paraId="21FFB5C4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Имена на лицето, представляващо организацията (до 100 символа)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следва да се попълнят имената на ръководителя на предприятието-кандидат</w:t>
      </w:r>
    </w:p>
    <w:p w14:paraId="69ECD88D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Лице за контакти (до 100 символа)</w:t>
      </w:r>
      <w:r w:rsidRPr="00D56F8C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– следва да се попълнят имената на лицето за контакти (най-често координатора по проекта, но може да бъде управител/собственик на предприятието-кандидат). </w:t>
      </w:r>
    </w:p>
    <w:p w14:paraId="3E3C7A7B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Тел. на лицето за контакти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телефон за връзка с лицето за контакти по проекта.</w:t>
      </w:r>
    </w:p>
    <w:p w14:paraId="313391AF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E-mail на лицето за контакти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най-удачно е да се посочи електронният адрес на организацията, с който кандидатът е регистриран в ИСУН 2020 и от който влиза в системата. Задължително е пълно изписване на електронния адрес на лицето за контакти. Системата изписва съобщение за грешка при неточно изписване на електронния адрес.</w:t>
      </w:r>
    </w:p>
    <w:p w14:paraId="2268A79D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Допълнително описание (до 2 000 символа)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задължително,</w:t>
      </w:r>
      <w:r w:rsidRPr="00D56F8C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предвидено е за попълването на всякаква допълнителна информация, касаеща данните на кандидата.</w:t>
      </w:r>
    </w:p>
    <w:p w14:paraId="23F2FEFD" w14:textId="77777777" w:rsidR="0079222D" w:rsidRPr="0065128A" w:rsidRDefault="0079222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C2CF84B" w14:textId="77777777" w:rsidR="003A0741" w:rsidRPr="00E57A89" w:rsidRDefault="003A0741" w:rsidP="003A0741">
      <w:pPr>
        <w:spacing w:after="160" w:line="264" w:lineRule="auto"/>
        <w:jc w:val="both"/>
        <w:outlineLvl w:val="1"/>
        <w:rPr>
          <w:rFonts w:ascii="Times New Roman" w:eastAsia="Calibri" w:hAnsi="Times New Roman"/>
          <w:b w:val="0"/>
          <w:color w:val="FF0000"/>
          <w:szCs w:val="28"/>
          <w:lang w:val="bg-BG"/>
        </w:rPr>
      </w:pPr>
      <w:r w:rsidRPr="00E57A89">
        <w:rPr>
          <w:rFonts w:ascii="Times New Roman" w:hAnsi="Times New Roman"/>
          <w:bCs/>
          <w:szCs w:val="28"/>
          <w:lang w:val="bg-BG"/>
        </w:rPr>
        <w:t xml:space="preserve">3. Данни за партньори </w:t>
      </w:r>
    </w:p>
    <w:p w14:paraId="243E1A8F" w14:textId="77777777" w:rsidR="0079222D" w:rsidRPr="00842CAE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842CAE">
        <w:rPr>
          <w:rFonts w:ascii="Times New Roman" w:eastAsia="Calibri" w:hAnsi="Times New Roman"/>
          <w:sz w:val="24"/>
          <w:szCs w:val="24"/>
          <w:lang w:val="bg-BG"/>
        </w:rPr>
        <w:t>НЕ ПРИЛОЖИМО за процедурата – не се попълва</w:t>
      </w:r>
    </w:p>
    <w:p w14:paraId="3B776D1B" w14:textId="77777777" w:rsidR="00676D87" w:rsidRPr="00E30800" w:rsidRDefault="00676D8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FA17F8B" w14:textId="77777777" w:rsidR="003A0741" w:rsidRPr="00E57A89" w:rsidRDefault="003A0741" w:rsidP="003A0741">
      <w:pPr>
        <w:spacing w:after="120" w:line="274" w:lineRule="auto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 xml:space="preserve">4. Финансова информация – кодове по измерения </w:t>
      </w:r>
    </w:p>
    <w:p w14:paraId="21A6F66D" w14:textId="77777777" w:rsidR="003A0741" w:rsidRDefault="003A0741" w:rsidP="003A0741">
      <w:pPr>
        <w:spacing w:after="120" w:line="274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373322">
        <w:rPr>
          <w:rFonts w:ascii="Times New Roman" w:eastAsia="Calibri" w:hAnsi="Times New Roman"/>
          <w:b w:val="0"/>
          <w:sz w:val="24"/>
          <w:szCs w:val="24"/>
          <w:lang w:val="bg-BG"/>
        </w:rPr>
        <w:t>При отваряне на раздел 4 „Финансова информация – кодове по измерения“ от Формуляра за кандидатстване се визуализира прозорецът</w:t>
      </w:r>
      <w:r w:rsidR="00892FC0" w:rsidRPr="0037332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по-долу. Следните п</w:t>
      </w:r>
      <w:r w:rsidRPr="00373322">
        <w:rPr>
          <w:rFonts w:ascii="Times New Roman" w:eastAsia="Calibri" w:hAnsi="Times New Roman"/>
          <w:b w:val="0"/>
          <w:sz w:val="24"/>
          <w:szCs w:val="24"/>
          <w:lang w:val="bg-BG"/>
        </w:rPr>
        <w:t>олета ще бъдат автоматично попълнени от системата с информация, зададена от  ДФЗ-РА за ПРСР 2014-2020 г. при създаването на процедура.</w:t>
      </w:r>
    </w:p>
    <w:p w14:paraId="0C4BAD51" w14:textId="6B763771" w:rsidR="00892FC0" w:rsidRDefault="006D3332" w:rsidP="00892FC0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E57A89">
        <w:rPr>
          <w:b w:val="0"/>
          <w:bCs/>
          <w:noProof/>
          <w:szCs w:val="28"/>
          <w:lang w:val="en-US"/>
        </w:rPr>
        <w:drawing>
          <wp:inline distT="0" distB="0" distL="0" distR="0" wp14:anchorId="01594454" wp14:editId="24CFB8A9">
            <wp:extent cx="5760720" cy="2336896"/>
            <wp:effectExtent l="0" t="0" r="0" b="635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36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44AD47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BB8671E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C58BA13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2E72C03" w14:textId="77777777" w:rsidR="003A0741" w:rsidRPr="009733EE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  <w:r w:rsidRPr="009733EE">
        <w:rPr>
          <w:rFonts w:ascii="Times New Roman" w:hAnsi="Times New Roman"/>
          <w:b w:val="0"/>
          <w:sz w:val="24"/>
          <w:szCs w:val="24"/>
          <w:lang w:val="bg-BG"/>
        </w:rPr>
        <w:t>5</w:t>
      </w:r>
      <w:r w:rsidRPr="00E57A89">
        <w:rPr>
          <w:rFonts w:ascii="Times New Roman" w:hAnsi="Times New Roman"/>
          <w:b w:val="0"/>
          <w:szCs w:val="24"/>
          <w:lang w:val="bg-BG"/>
        </w:rPr>
        <w:t>.</w:t>
      </w:r>
      <w:r w:rsidR="003A0741" w:rsidRPr="00E57A89">
        <w:rPr>
          <w:rFonts w:ascii="Times New Roman" w:hAnsi="Times New Roman"/>
          <w:bCs/>
          <w:szCs w:val="24"/>
          <w:lang w:val="bg-BG"/>
        </w:rPr>
        <w:t xml:space="preserve"> Бюджет (в лева) </w:t>
      </w:r>
      <w:r w:rsidR="003A0741" w:rsidRPr="009733EE">
        <w:rPr>
          <w:rFonts w:ascii="Times New Roman" w:hAnsi="Times New Roman"/>
          <w:bCs/>
          <w:sz w:val="24"/>
          <w:szCs w:val="24"/>
          <w:lang w:val="bg-BG"/>
        </w:rPr>
        <w:t xml:space="preserve">– </w:t>
      </w:r>
      <w:r w:rsidR="003A0741" w:rsidRPr="009733EE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въвеждането на не повече от 50 елемента към всяко разходно перо и не повече от 200 реда за целия бюджет.</w:t>
      </w:r>
    </w:p>
    <w:p w14:paraId="5990695F" w14:textId="77777777" w:rsidR="003A0741" w:rsidRPr="009733EE" w:rsidRDefault="003A0741" w:rsidP="003A0741">
      <w:pPr>
        <w:spacing w:after="24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9733EE">
        <w:rPr>
          <w:rFonts w:ascii="Times New Roman" w:hAnsi="Times New Roman"/>
          <w:b w:val="0"/>
          <w:bCs/>
          <w:sz w:val="24"/>
          <w:szCs w:val="24"/>
          <w:lang w:val="bg-BG"/>
        </w:rPr>
        <w:lastRenderedPageBreak/>
        <w:t>Бюджетните пера се определят в зависимост от вида разход.</w:t>
      </w:r>
    </w:p>
    <w:p w14:paraId="14274C23" w14:textId="6166B11E" w:rsidR="00892FC0" w:rsidRPr="009733EE" w:rsidRDefault="005A4284" w:rsidP="003A0741">
      <w:pPr>
        <w:spacing w:after="24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3BA5C848" wp14:editId="36037E1B">
            <wp:extent cx="5760720" cy="28994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9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0A066" w14:textId="33FFC029" w:rsidR="003A0741" w:rsidRPr="005A4284" w:rsidRDefault="003A0741" w:rsidP="003A0741">
      <w:pPr>
        <w:spacing w:after="12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>При попълване на бюджетните пера следва да се има предвид приложимия режим за конкретното проектно предложение съгласно раздел 14</w:t>
      </w:r>
      <w:r w:rsidR="001243B6"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>.1</w:t>
      </w:r>
      <w:r w:rsidR="003B4E68"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>от насоките за кандидатстване.</w:t>
      </w:r>
    </w:p>
    <w:p w14:paraId="2736400C" w14:textId="77777777" w:rsidR="003A0741" w:rsidRDefault="003A0741" w:rsidP="003A0741">
      <w:pPr>
        <w:spacing w:after="240" w:line="26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5A4284">
        <w:rPr>
          <w:rFonts w:ascii="Times New Roman" w:hAnsi="Times New Roman"/>
          <w:b w:val="0"/>
          <w:bCs/>
          <w:sz w:val="24"/>
          <w:szCs w:val="24"/>
          <w:lang w:val="bg-BG"/>
        </w:rPr>
        <w:t>В бюджета на процедурата разходите са на 3 нива: разходи от ниво 1 (</w:t>
      </w:r>
      <w:r w:rsidRPr="005A4284">
        <w:rPr>
          <w:rFonts w:ascii="Times New Roman" w:hAnsi="Times New Roman"/>
          <w:b w:val="0"/>
          <w:sz w:val="24"/>
          <w:szCs w:val="24"/>
          <w:lang w:val="bg-BG"/>
        </w:rPr>
        <w:t xml:space="preserve">обозначени с римски цифри, като те се въвеждат от </w:t>
      </w:r>
      <w:r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5A4284">
        <w:rPr>
          <w:rFonts w:ascii="Times New Roman" w:hAnsi="Times New Roman"/>
          <w:b w:val="0"/>
          <w:sz w:val="24"/>
          <w:szCs w:val="24"/>
          <w:lang w:val="bg-BG"/>
        </w:rPr>
        <w:t xml:space="preserve"> и не могат да бъдат коригирани от страна на кандидатите); разходи от ниво 2 (об</w:t>
      </w:r>
      <w:r w:rsidR="00046215" w:rsidRPr="005A4284">
        <w:rPr>
          <w:rFonts w:ascii="Times New Roman" w:hAnsi="Times New Roman"/>
          <w:b w:val="0"/>
          <w:sz w:val="24"/>
          <w:szCs w:val="24"/>
          <w:lang w:val="bg-BG"/>
        </w:rPr>
        <w:t>означени са с арабски цифри: 1; 2</w:t>
      </w:r>
      <w:r w:rsidRPr="005A4284">
        <w:rPr>
          <w:rFonts w:ascii="Times New Roman" w:hAnsi="Times New Roman"/>
          <w:b w:val="0"/>
          <w:sz w:val="24"/>
          <w:szCs w:val="24"/>
          <w:lang w:val="bg-BG"/>
        </w:rPr>
        <w:t xml:space="preserve">; 3, чиято формулировка е задължителна и се въвежда </w:t>
      </w:r>
      <w:r w:rsidR="008145CF" w:rsidRPr="005A4284">
        <w:rPr>
          <w:rFonts w:ascii="Times New Roman" w:hAnsi="Times New Roman"/>
          <w:b w:val="0"/>
          <w:sz w:val="24"/>
          <w:szCs w:val="24"/>
          <w:lang w:val="bg-BG"/>
        </w:rPr>
        <w:t xml:space="preserve">от </w:t>
      </w:r>
      <w:r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5A4284">
        <w:rPr>
          <w:rFonts w:ascii="Times New Roman" w:hAnsi="Times New Roman"/>
          <w:b w:val="0"/>
          <w:sz w:val="24"/>
          <w:szCs w:val="24"/>
          <w:lang w:val="bg-BG"/>
        </w:rPr>
        <w:t xml:space="preserve">); разходи от ниво 3 (1.1.;1.2.; 2.1. и т.н.). Кандидатите могат да добавят бюджетни редове за разходи от ниво 3, както и да променят примерната формулировка, въведена от </w:t>
      </w:r>
      <w:r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5A4284">
        <w:rPr>
          <w:rFonts w:ascii="Times New Roman" w:hAnsi="Times New Roman"/>
          <w:b w:val="0"/>
          <w:sz w:val="24"/>
          <w:szCs w:val="24"/>
          <w:lang w:val="bg-BG"/>
        </w:rPr>
        <w:t xml:space="preserve"> съгласно спецификата на проектното предложение.</w:t>
      </w:r>
      <w:r w:rsidRPr="005A4284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>Въведените от бенефициента бюджетни редове се сумират автоматично на ниво арабска цифра и съответно – римска цифра. Добавянето на разходи на 3-то ниво става чрез полетата „Добави“, като вида разходи и колко допълнителни реда е необходимо да бъдат добавени зависи от спецификата на  проектното предложение. За всеки бюджетен ред кандидатът следва да уточни към коя дейност се отнася разходът.</w:t>
      </w:r>
    </w:p>
    <w:p w14:paraId="6743E1C7" w14:textId="40BBB996" w:rsidR="00046215" w:rsidRPr="00892FC0" w:rsidRDefault="005A4284" w:rsidP="003A0741">
      <w:pPr>
        <w:spacing w:after="240" w:line="26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7CCB93F8" wp14:editId="6118167D">
            <wp:extent cx="5760720" cy="133858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3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96BD5" w14:textId="320EA81B" w:rsidR="003A0741" w:rsidRPr="005A4284" w:rsidRDefault="003A0741" w:rsidP="003A0741">
      <w:pPr>
        <w:spacing w:after="24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5A4284">
        <w:rPr>
          <w:rFonts w:ascii="Times New Roman" w:hAnsi="Times New Roman"/>
          <w:b w:val="0"/>
          <w:bCs/>
          <w:sz w:val="24"/>
          <w:szCs w:val="24"/>
          <w:lang w:val="bg-BG"/>
        </w:rPr>
        <w:lastRenderedPageBreak/>
        <w:t xml:space="preserve">Кандидатът следва да опише броя и вида на закупуваните </w:t>
      </w:r>
      <w:r w:rsidR="00BC58A0" w:rsidRPr="005A4284">
        <w:rPr>
          <w:rFonts w:ascii="Times New Roman" w:hAnsi="Times New Roman"/>
          <w:b w:val="0"/>
          <w:bCs/>
          <w:sz w:val="24"/>
          <w:szCs w:val="24"/>
          <w:lang w:val="bg-BG"/>
        </w:rPr>
        <w:t>животни</w:t>
      </w:r>
      <w:r w:rsidRPr="005A4284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от 3-то ниво в описателната част на отделните бюджетни редове от това ниво. </w:t>
      </w:r>
    </w:p>
    <w:p w14:paraId="5FEA8A5E" w14:textId="533AC3AB" w:rsidR="003A0741" w:rsidRPr="005A4284" w:rsidRDefault="003B4E68" w:rsidP="003A0741">
      <w:pPr>
        <w:spacing w:after="120" w:line="281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>И</w:t>
      </w:r>
      <w:r w:rsidR="003A0741"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нтензитет на БФП </w:t>
      </w:r>
      <w:r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 настоящата процедура – </w:t>
      </w:r>
      <w:r w:rsidR="00BC58A0"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>100</w:t>
      </w:r>
      <w:r w:rsidR="003F0951"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>%</w:t>
      </w:r>
      <w:r w:rsidR="003A0741"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попълва </w:t>
      </w:r>
      <w:r w:rsidR="003F0951"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</w:t>
      </w:r>
      <w:r w:rsidR="003A0741"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полето „БФП“ в бюджетен ред от ниво 3. Кандидатът въвежда сумата на безвъзмездната финансова помощ </w:t>
      </w:r>
      <w:r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размер </w:t>
      </w:r>
      <w:r w:rsidR="003F0951"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</w:t>
      </w:r>
      <w:r w:rsidR="00BC58A0"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>100</w:t>
      </w:r>
      <w:r w:rsidR="003F0951"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%</w:t>
      </w:r>
      <w:r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B8366C"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стойността на посочения разход </w:t>
      </w:r>
      <w:r w:rsidR="003A0741"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>и сумата на собственото финансиране</w:t>
      </w:r>
      <w:r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 размер на </w:t>
      </w:r>
      <w:r w:rsidR="00BC58A0"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>0</w:t>
      </w:r>
      <w:r w:rsidR="003F0951"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9C641D"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>%</w:t>
      </w:r>
      <w:r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9C641D"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>от стойността на разхода</w:t>
      </w:r>
      <w:r w:rsidR="003A0741"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>. Системата събира общата стойност на разхода по дадената позиция. Примерна схема:</w:t>
      </w:r>
    </w:p>
    <w:p w14:paraId="43CB16A2" w14:textId="77777777" w:rsidR="003A0741" w:rsidRPr="00842CAE" w:rsidRDefault="00791D34" w:rsidP="003A0741">
      <w:pPr>
        <w:pStyle w:val="CommentText"/>
        <w:jc w:val="both"/>
        <w:rPr>
          <w:rFonts w:eastAsia="Calibri"/>
          <w:sz w:val="24"/>
          <w:szCs w:val="24"/>
          <w:lang w:val="bg-BG" w:eastAsia="en-US"/>
        </w:rPr>
      </w:pPr>
      <w:r w:rsidRPr="005A4284">
        <w:rPr>
          <w:rFonts w:eastAsia="Calibri"/>
          <w:sz w:val="24"/>
          <w:szCs w:val="24"/>
          <w:lang w:val="bg-BG" w:eastAsia="en-US"/>
        </w:rPr>
        <w:t>Системата дава възможност кандидатът</w:t>
      </w:r>
      <w:r w:rsidR="003A0741" w:rsidRPr="005A4284">
        <w:rPr>
          <w:rFonts w:eastAsia="Calibri"/>
          <w:sz w:val="24"/>
          <w:szCs w:val="24"/>
          <w:lang w:val="bg-BG" w:eastAsia="en-US"/>
        </w:rPr>
        <w:t xml:space="preserve"> да нанесе ръчно процента на безвъзмездното финансиране срещу съответния бюджетен ред</w:t>
      </w:r>
      <w:r w:rsidRPr="005A4284">
        <w:rPr>
          <w:rFonts w:eastAsia="Calibri"/>
          <w:sz w:val="24"/>
          <w:szCs w:val="24"/>
          <w:lang w:val="bg-BG" w:eastAsia="en-US"/>
        </w:rPr>
        <w:t>. За целта, следва</w:t>
      </w:r>
      <w:r w:rsidR="003A0741" w:rsidRPr="005A4284">
        <w:rPr>
          <w:rFonts w:eastAsia="Calibri"/>
          <w:sz w:val="24"/>
          <w:szCs w:val="24"/>
          <w:lang w:val="bg-BG" w:eastAsia="en-US"/>
        </w:rPr>
        <w:t xml:space="preserve"> да бъде маркирана синята кутийка в колона Стойност/Сума с процентно съотношение. В този случай, кандидатът нанася общата стойност на разхода, а системата автоматично разделя разхода на безвъзмездно и собствено финансиране.</w:t>
      </w:r>
      <w:r w:rsidR="003A0741" w:rsidRPr="00842CAE">
        <w:rPr>
          <w:rFonts w:eastAsia="Calibri"/>
          <w:sz w:val="24"/>
          <w:szCs w:val="24"/>
          <w:lang w:val="bg-BG" w:eastAsia="en-US"/>
        </w:rPr>
        <w:t xml:space="preserve"> </w:t>
      </w:r>
    </w:p>
    <w:p w14:paraId="61302090" w14:textId="77777777" w:rsidR="003C0882" w:rsidRPr="0065128A" w:rsidRDefault="003C0882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E5E1ABE" w14:textId="6DD7C89D" w:rsidR="003A0741" w:rsidRPr="00842CAE" w:rsidRDefault="003F0951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B388CE" wp14:editId="276B3D93">
                <wp:simplePos x="0" y="0"/>
                <wp:positionH relativeFrom="column">
                  <wp:posOffset>5663482</wp:posOffset>
                </wp:positionH>
                <wp:positionV relativeFrom="paragraph">
                  <wp:posOffset>812358</wp:posOffset>
                </wp:positionV>
                <wp:extent cx="234315" cy="119380"/>
                <wp:effectExtent l="0" t="0" r="13335" b="13970"/>
                <wp:wrapNone/>
                <wp:docPr id="42" name="Left Arrow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315" cy="11938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04E93DA" id="Left Arrow 42" o:spid="_x0000_s1026" type="#_x0000_t66" style="position:absolute;margin-left:445.95pt;margin-top:63.95pt;width:18.45pt;height:9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" adj="5502" fillcolor="#4f81bd [3204]" strokecolor="#243f60 [1604]" strokeweight="2pt">
                <v:path arrowok="t"/>
              </v:shape>
            </w:pict>
          </mc:Fallback>
        </mc:AlternateContent>
      </w:r>
      <w:r w:rsidR="005A4284" w:rsidRPr="005A4284">
        <w:rPr>
          <w:noProof/>
          <w:lang w:val="bg-BG" w:eastAsia="bg-BG"/>
        </w:rPr>
        <w:t xml:space="preserve"> </w:t>
      </w:r>
      <w:r w:rsidR="005A4284">
        <w:rPr>
          <w:noProof/>
          <w:lang w:val="en-US"/>
        </w:rPr>
        <w:drawing>
          <wp:inline distT="0" distB="0" distL="0" distR="0" wp14:anchorId="10ADED39" wp14:editId="44ED1D01">
            <wp:extent cx="5760720" cy="1440180"/>
            <wp:effectExtent l="0" t="0" r="0" b="762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B9C6D" w14:textId="77777777" w:rsidR="003A0741" w:rsidRPr="003F0951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CBCE388" w14:textId="77777777" w:rsidR="003A0741" w:rsidRPr="00E57A89" w:rsidRDefault="003A0741" w:rsidP="003A0741">
      <w:pPr>
        <w:spacing w:before="100" w:beforeAutospacing="1" w:after="100" w:afterAutospacing="1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6. </w:t>
      </w:r>
      <w:r w:rsidRPr="00E57A89">
        <w:rPr>
          <w:rFonts w:ascii="Times New Roman" w:hAnsi="Times New Roman"/>
          <w:bCs/>
          <w:szCs w:val="24"/>
          <w:lang w:val="bg-BG"/>
        </w:rPr>
        <w:t xml:space="preserve">Финансова информация – източници на финансиране (в лева)  </w:t>
      </w:r>
    </w:p>
    <w:p w14:paraId="45719B64" w14:textId="77777777" w:rsidR="003A0741" w:rsidRPr="00FE2357" w:rsidRDefault="003A0741" w:rsidP="003A0741">
      <w:pPr>
        <w:spacing w:before="100" w:beforeAutospacing="1" w:after="100" w:afterAutospacing="1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Част от информацията от раздел 5 „Бюджет (в лева)“ автоматично се визуализира в съответните полета от настоящата точка.</w:t>
      </w:r>
    </w:p>
    <w:p w14:paraId="32633401" w14:textId="77777777" w:rsidR="003A0741" w:rsidRPr="00FE2357" w:rsidRDefault="003A0741" w:rsidP="003A0741">
      <w:pPr>
        <w:spacing w:after="120" w:line="27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Поле „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Кръстосано финансиране“</w:t>
      </w: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не следва да се попълва, тъй като е неприложимо за </w:t>
      </w:r>
      <w:r w:rsidRPr="00FE2357">
        <w:rPr>
          <w:rFonts w:ascii="Times New Roman" w:hAnsi="Times New Roman"/>
          <w:b w:val="0"/>
          <w:sz w:val="24"/>
          <w:szCs w:val="24"/>
          <w:lang w:val="bg-BG"/>
        </w:rPr>
        <w:t xml:space="preserve">ПРСР 2014-2020 </w:t>
      </w: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г.;</w:t>
      </w:r>
    </w:p>
    <w:p w14:paraId="22CEDAB0" w14:textId="77777777" w:rsidR="003A0741" w:rsidRPr="00463042" w:rsidRDefault="003A0741" w:rsidP="003A0741">
      <w:pPr>
        <w:spacing w:after="120" w:line="27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Поле „Очаквани приходи от проекта” - не следва да се попълва.</w:t>
      </w:r>
    </w:p>
    <w:p w14:paraId="74A860FC" w14:textId="77777777" w:rsidR="003A0741" w:rsidRPr="0065128A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A9D9596" w14:textId="77777777" w:rsidR="00C27607" w:rsidRPr="00842CAE" w:rsidRDefault="00C2760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73B555E8" wp14:editId="0EADABDB">
            <wp:extent cx="5760720" cy="61798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79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08705" w14:textId="77777777" w:rsidR="00D87C04" w:rsidRPr="00842CAE" w:rsidRDefault="00D87C04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7FC8711A" w14:textId="77777777" w:rsidR="003A0741" w:rsidRPr="00E57A89" w:rsidRDefault="003A0741" w:rsidP="003A0741">
      <w:pPr>
        <w:spacing w:before="400" w:after="240" w:line="264" w:lineRule="auto"/>
        <w:jc w:val="both"/>
        <w:outlineLvl w:val="1"/>
        <w:rPr>
          <w:rFonts w:ascii="Times New Roman" w:hAnsi="Times New Roman"/>
          <w:bCs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>7</w:t>
      </w:r>
      <w:r w:rsidRPr="00E57A89">
        <w:rPr>
          <w:rFonts w:ascii="Times New Roman" w:hAnsi="Times New Roman"/>
          <w:bCs/>
          <w:szCs w:val="24"/>
          <w:lang w:val="bg-BG"/>
        </w:rPr>
        <w:t>. План за изпълнение/Дейности по проекта – системата позволява въвеждане на не повече от 30 дейности по проекта.</w:t>
      </w:r>
    </w:p>
    <w:p w14:paraId="47A7EBAE" w14:textId="362A3350" w:rsidR="003A0741" w:rsidRPr="00D840EA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При отваряне на раздел 7 „План за изпълнение / Дейности по проекта“ </w:t>
      </w:r>
      <w:r w:rsidR="003F095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 натискане на бутона „Добави“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се визуализира следният прозорец:</w:t>
      </w:r>
    </w:p>
    <w:p w14:paraId="10094828" w14:textId="77777777" w:rsidR="003A0741" w:rsidRPr="0065128A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4F21E71E" w14:textId="77777777" w:rsidR="00D87C04" w:rsidRPr="0065128A" w:rsidRDefault="00D87C04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2AC59C4" w14:textId="4C46AB60" w:rsidR="00D87C04" w:rsidRPr="00E30800" w:rsidRDefault="003F095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4E295BDD" wp14:editId="772EC73C">
            <wp:extent cx="5760720" cy="367838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78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FC9550" w14:textId="2EE15C7F" w:rsidR="007C5547" w:rsidRPr="00842CAE" w:rsidRDefault="007C554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5CF8E11F" w14:textId="0BFF56DD" w:rsidR="003A0741" w:rsidRPr="00F717D2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Допустимите дейности са изброени в 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Раздел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13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.1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</w:t>
      </w:r>
      <w:r w:rsidR="00D840EA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Дейности, допустими за финансиране</w:t>
      </w:r>
      <w:r w:rsidR="009733EE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“ от У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словията за</w:t>
      </w:r>
      <w:r w:rsidR="00F16EEC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кандидатстване</w:t>
      </w:r>
      <w:r w:rsidR="009A1A60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2E151E7" w14:textId="77777777" w:rsidR="003A0741" w:rsidRPr="00F717D2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избира бутон „Добави“ за всяка една от планираните дейности и попълва следните полета:</w:t>
      </w:r>
    </w:p>
    <w:p w14:paraId="290FFD7C" w14:textId="77777777" w:rsidR="003A0741" w:rsidRPr="00F717D2" w:rsidRDefault="003A0741" w:rsidP="003A0741">
      <w:pPr>
        <w:numPr>
          <w:ilvl w:val="0"/>
          <w:numId w:val="9"/>
        </w:numPr>
        <w:tabs>
          <w:tab w:val="left" w:pos="1134"/>
        </w:tabs>
        <w:spacing w:after="120" w:line="276" w:lineRule="auto"/>
        <w:ind w:left="0" w:firstLine="709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Организация отговорна за изпълнението на дейността</w:t>
      </w:r>
      <w:r w:rsidRPr="00F717D2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избира се от падащо меню наименованието на кандидата.</w:t>
      </w:r>
    </w:p>
    <w:p w14:paraId="657C4D78" w14:textId="77777777" w:rsidR="003A0741" w:rsidRPr="00D840EA" w:rsidRDefault="003A0741" w:rsidP="003A0741">
      <w:pPr>
        <w:numPr>
          <w:ilvl w:val="0"/>
          <w:numId w:val="9"/>
        </w:numPr>
        <w:spacing w:after="120" w:line="276" w:lineRule="auto"/>
        <w:ind w:left="1134" w:hanging="425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Дейност (до 400 символа)</w:t>
      </w: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попълва се наименованието на дейността;</w:t>
      </w:r>
    </w:p>
    <w:p w14:paraId="6CB4E31C" w14:textId="77777777" w:rsidR="003A0741" w:rsidRDefault="003A0741" w:rsidP="003A0741">
      <w:pPr>
        <w:numPr>
          <w:ilvl w:val="0"/>
          <w:numId w:val="9"/>
        </w:numPr>
        <w:tabs>
          <w:tab w:val="left" w:pos="993"/>
        </w:tabs>
        <w:spacing w:after="140" w:line="278" w:lineRule="auto"/>
        <w:ind w:left="0" w:firstLine="71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Описание (до 4 000 символа)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кандидатът следва да представи ясно  и подробно описание на всички дейности и обосновка за техния избор. В описанието и начина на изпълнение на дейностите по проектното предложение следва да бъде обоснована връзката им с целите на проектното предложение.</w:t>
      </w:r>
    </w:p>
    <w:p w14:paraId="3FEDBF00" w14:textId="5DB404BF" w:rsidR="003A0741" w:rsidRPr="00D840EA" w:rsidRDefault="00945F8F" w:rsidP="003F0951">
      <w:pPr>
        <w:tabs>
          <w:tab w:val="left" w:pos="993"/>
        </w:tabs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64F843" wp14:editId="3A94CF4C">
                <wp:simplePos x="0" y="0"/>
                <wp:positionH relativeFrom="column">
                  <wp:posOffset>-109855</wp:posOffset>
                </wp:positionH>
                <wp:positionV relativeFrom="paragraph">
                  <wp:posOffset>2942590</wp:posOffset>
                </wp:positionV>
                <wp:extent cx="262255" cy="142875"/>
                <wp:effectExtent l="0" t="19050" r="42545" b="47625"/>
                <wp:wrapNone/>
                <wp:docPr id="46" name="Right Arrow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255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C96FF9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6" o:spid="_x0000_s1026" type="#_x0000_t13" style="position:absolute;margin-left:-8.65pt;margin-top:231.7pt;width:20.6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" adj="15716" fillcolor="#4f81bd [3204]" strokecolor="#243f60 [1604]" strokeweight="2pt">
                <v:path arrowok="t"/>
              </v:shape>
            </w:pict>
          </mc:Fallback>
        </mc:AlternateContent>
      </w:r>
      <w:r w:rsidR="003A0741"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„Ясно“</w:t>
      </w:r>
      <w:r w:rsidR="003A0741"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когато:</w:t>
      </w:r>
    </w:p>
    <w:p w14:paraId="1EC5338D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те са недвусмислено формулирани – не се налага тълкуването им, при описанието им не са допуснати противоречия или фактологически грешки; и</w:t>
      </w:r>
    </w:p>
    <w:p w14:paraId="0E5765D1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които са описани по начин, който позволява същите да бъдат индивидуализирани сред останалите предвидени дейности, и</w:t>
      </w:r>
    </w:p>
    <w:p w14:paraId="49E9C23D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чието описание съдържа изведен краен резултат от тяхното изпълнение. Дейностите не са описани ясно, ако не би могъл да бъде постигнат посоченият в описанието им краен резултат.</w:t>
      </w:r>
    </w:p>
    <w:p w14:paraId="27CD8AA8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„Подробно“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 те не са просто изброени, добавени са поясняващи текстове относно тяхното съдържание, последователност и/или метод на изпълнение.</w:t>
      </w:r>
    </w:p>
    <w:p w14:paraId="134D2979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допълнение следва да се опише необходимото оборудване и материали за изпълнението на дейността, ако е приложимо. </w:t>
      </w:r>
    </w:p>
    <w:p w14:paraId="123CC3A7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„Обоснована връзка на дейностите с целите на проектното предложение“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налице, когато крайният резултат от всички описани дейности в своята съвкупност и съгласно посоченото във формуляра за кандидатстване има принос към постигането на целите на проекта.</w:t>
      </w:r>
    </w:p>
    <w:p w14:paraId="402A9617" w14:textId="77777777" w:rsidR="009A1A60" w:rsidRPr="00F717D2" w:rsidRDefault="003A0741" w:rsidP="003A0741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>Н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ачин на изпълнение (до 3 000 символа)</w:t>
      </w:r>
      <w:r w:rsidRPr="009A1A60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трябва да посочи как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планира да изпълни всяка 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дейност.</w:t>
      </w:r>
    </w:p>
    <w:p w14:paraId="3CCCC194" w14:textId="4CB0C53F" w:rsidR="003A0741" w:rsidRPr="00F717D2" w:rsidRDefault="003A0741" w:rsidP="003A0741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Резултат (до 3 000 символа)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– </w:t>
      </w:r>
      <w:r w:rsidRPr="005A4284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описват се резултатите, които се цели да бъдат постигнати с изпълнението на дейността. </w:t>
      </w:r>
    </w:p>
    <w:p w14:paraId="162B20B6" w14:textId="5E26F085" w:rsidR="007C5547" w:rsidRPr="00F717D2" w:rsidRDefault="003A0741" w:rsidP="009733EE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Месец за стартиране на дейността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посочва се поредният номер на месеца, през който се планира да стартира дейността</w:t>
      </w:r>
      <w:r w:rsidR="001B4DF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36165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съответствие с 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раздел 13.1.</w:t>
      </w:r>
    </w:p>
    <w:p w14:paraId="0F92A6B5" w14:textId="13E8D49B" w:rsidR="003A0741" w:rsidRPr="00E57A89" w:rsidRDefault="003F0951" w:rsidP="0014334D">
      <w:pPr>
        <w:tabs>
          <w:tab w:val="left" w:pos="993"/>
        </w:tabs>
        <w:spacing w:after="140" w:line="278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*</w:t>
      </w:r>
      <w:r w:rsidR="003A0741" w:rsidRPr="00E57A89">
        <w:rPr>
          <w:rFonts w:ascii="Times New Roman" w:eastAsia="Calibri" w:hAnsi="Times New Roman"/>
          <w:sz w:val="24"/>
          <w:szCs w:val="24"/>
          <w:lang w:val="bg-BG"/>
        </w:rPr>
        <w:t xml:space="preserve">В плана не се попълват месеца от календарната година ( </w:t>
      </w:r>
      <w:r w:rsidR="003A0741" w:rsidRPr="00E57A89">
        <w:rPr>
          <w:rFonts w:ascii="Times New Roman" w:eastAsia="Calibri" w:hAnsi="Times New Roman"/>
          <w:sz w:val="24"/>
          <w:szCs w:val="24"/>
          <w:u w:val="single"/>
          <w:lang w:val="bg-BG"/>
        </w:rPr>
        <w:t>месец 1 не е месец януари</w:t>
      </w:r>
      <w:r w:rsidR="003A0741" w:rsidRPr="00E57A89">
        <w:rPr>
          <w:rFonts w:ascii="Times New Roman" w:eastAsia="Calibri" w:hAnsi="Times New Roman"/>
          <w:sz w:val="24"/>
          <w:szCs w:val="24"/>
          <w:lang w:val="bg-BG"/>
        </w:rPr>
        <w:t>)</w:t>
      </w:r>
    </w:p>
    <w:p w14:paraId="08123743" w14:textId="77777777" w:rsidR="003A0741" w:rsidRPr="00D840EA" w:rsidRDefault="003A0741" w:rsidP="003A0741">
      <w:pPr>
        <w:numPr>
          <w:ilvl w:val="0"/>
          <w:numId w:val="10"/>
        </w:numPr>
        <w:tabs>
          <w:tab w:val="left" w:pos="851"/>
        </w:tabs>
        <w:spacing w:after="140" w:line="278" w:lineRule="auto"/>
        <w:ind w:left="0"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Продължителност на дейността (месеци)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посочва се планираната продължителност на изпълнението на дейността (дейността следва да бъде изпълнена в рамките на изпълнение на проект</w:t>
      </w:r>
      <w:r w:rsidR="00DA628B">
        <w:rPr>
          <w:rFonts w:ascii="Times New Roman" w:eastAsia="Calibri" w:hAnsi="Times New Roman"/>
          <w:b w:val="0"/>
          <w:sz w:val="24"/>
          <w:szCs w:val="24"/>
          <w:lang w:val="bg-BG"/>
        </w:rPr>
        <w:t>ното предложение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14:paraId="3DDEC016" w14:textId="77777777" w:rsidR="003A0741" w:rsidRPr="009733EE" w:rsidRDefault="003A0741" w:rsidP="003A0741">
      <w:pPr>
        <w:tabs>
          <w:tab w:val="left" w:pos="851"/>
        </w:tabs>
        <w:spacing w:after="140" w:line="278" w:lineRule="auto"/>
        <w:ind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При определяне продължителността на дейностите по проекта, кандидатите следва да имат предвид заложения в условията за кандидатстване максимален срок за изпълнение на проекта.</w:t>
      </w:r>
      <w:r w:rsidRPr="00D840E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Кандидатите следва да посочат необходимия срок за изпълнение на отделните дейности, който не може да надхвърля продължителността  на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проекта.</w:t>
      </w:r>
    </w:p>
    <w:p w14:paraId="257BCF0E" w14:textId="77777777" w:rsidR="000D6A5B" w:rsidRPr="009733EE" w:rsidRDefault="003A0741" w:rsidP="00DC1B0C">
      <w:pPr>
        <w:numPr>
          <w:ilvl w:val="0"/>
          <w:numId w:val="10"/>
        </w:numPr>
        <w:tabs>
          <w:tab w:val="left" w:pos="851"/>
        </w:tabs>
        <w:spacing w:after="140" w:line="278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Стойност –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посочва се цялата стойност на дейността,</w:t>
      </w:r>
      <w:r w:rsidR="00664775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без значение кога е стартирала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. Кандидатите</w:t>
      </w:r>
      <w:r w:rsidR="008627A8">
        <w:rPr>
          <w:rFonts w:ascii="Times New Roman" w:eastAsia="Calibri" w:hAnsi="Times New Roman"/>
          <w:b w:val="0"/>
          <w:sz w:val="24"/>
          <w:szCs w:val="24"/>
          <w:lang w:val="bg-BG"/>
        </w:rPr>
        <w:t>, които са регистрирани по ЗДДС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8627A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8627A8" w:rsidRPr="009733EE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8627A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следва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да</w:t>
      </w:r>
      <w:r w:rsidRPr="009733EE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посочва</w:t>
      </w:r>
      <w:r w:rsidR="008627A8"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стойността без ДДС.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Кандидатите, които не са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 xml:space="preserve">регистрирани по ЗДДС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DC1B0C" w:rsidRPr="00DC1B0C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следва да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посочват стойността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ДДС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Стойността на всяка от дейностите трябва да съответства на общата стойност на разходите за нея в бюджета.</w:t>
      </w:r>
    </w:p>
    <w:p w14:paraId="19C3155E" w14:textId="77777777"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C178359" w14:textId="79941F5E" w:rsidR="00A531DD" w:rsidRPr="00E57A89" w:rsidRDefault="003A0741" w:rsidP="00A531DD">
      <w:pPr>
        <w:rPr>
          <w:rFonts w:ascii="Times New Roman" w:hAnsi="Times New Roman"/>
          <w:b w:val="0"/>
          <w:szCs w:val="24"/>
          <w:lang w:val="bg-BG"/>
        </w:rPr>
      </w:pPr>
      <w:r w:rsidRPr="00BA5ACA">
        <w:rPr>
          <w:rFonts w:ascii="Times New Roman" w:hAnsi="Times New Roman"/>
          <w:bCs/>
          <w:sz w:val="24"/>
          <w:szCs w:val="24"/>
          <w:lang w:val="bg-BG"/>
        </w:rPr>
        <w:t xml:space="preserve">8. </w:t>
      </w:r>
      <w:r w:rsidRPr="00E57A89">
        <w:rPr>
          <w:rFonts w:ascii="Times New Roman" w:hAnsi="Times New Roman"/>
          <w:bCs/>
          <w:szCs w:val="24"/>
          <w:lang w:val="bg-BG"/>
        </w:rPr>
        <w:t>Индикатори</w:t>
      </w:r>
      <w:r w:rsidR="006D3332">
        <w:rPr>
          <w:rFonts w:ascii="Times New Roman" w:hAnsi="Times New Roman"/>
          <w:szCs w:val="24"/>
          <w:lang w:val="bg-BG"/>
        </w:rPr>
        <w:t xml:space="preserve"> - </w:t>
      </w:r>
      <w:r w:rsidR="00A531DD" w:rsidRPr="00E57A89">
        <w:rPr>
          <w:rFonts w:ascii="Times New Roman" w:hAnsi="Times New Roman"/>
          <w:szCs w:val="24"/>
          <w:lang w:val="bg-BG"/>
        </w:rPr>
        <w:t>За настоящата процедура</w:t>
      </w:r>
      <w:r w:rsidR="006D3332">
        <w:rPr>
          <w:rFonts w:ascii="Times New Roman" w:hAnsi="Times New Roman"/>
          <w:szCs w:val="24"/>
          <w:lang w:val="bg-BG"/>
        </w:rPr>
        <w:t xml:space="preserve"> </w:t>
      </w:r>
      <w:r w:rsidR="00A531DD" w:rsidRPr="00E57A89">
        <w:rPr>
          <w:rFonts w:ascii="Times New Roman" w:hAnsi="Times New Roman"/>
          <w:szCs w:val="24"/>
          <w:lang w:val="bg-BG"/>
        </w:rPr>
        <w:t xml:space="preserve"> е неприложимо</w:t>
      </w:r>
    </w:p>
    <w:p w14:paraId="5D16E31E" w14:textId="77777777" w:rsidR="003A0741" w:rsidRPr="00E57A89" w:rsidRDefault="003A0741" w:rsidP="003A0741">
      <w:pPr>
        <w:spacing w:after="120" w:line="276" w:lineRule="auto"/>
        <w:outlineLvl w:val="1"/>
        <w:rPr>
          <w:rFonts w:ascii="Times New Roman" w:hAnsi="Times New Roman"/>
          <w:b w:val="0"/>
          <w:bCs/>
          <w:szCs w:val="24"/>
          <w:lang w:val="bg-BG"/>
        </w:rPr>
      </w:pPr>
    </w:p>
    <w:p w14:paraId="5213E46B" w14:textId="77777777" w:rsidR="003A0741" w:rsidRPr="00856A98" w:rsidRDefault="00A531DD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>При натискане на бутона „Добави” се в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>изуализира следния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прозорец:</w:t>
      </w:r>
    </w:p>
    <w:p w14:paraId="602EB3A3" w14:textId="77777777"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AAE5B17" w14:textId="77777777" w:rsidR="0093596B" w:rsidRPr="00286BA4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DE96A42" w14:textId="77777777" w:rsidR="0093596B" w:rsidRPr="00842CAE" w:rsidRDefault="00BA5AC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4C4E30AB" wp14:editId="6EADEE14">
            <wp:extent cx="5760720" cy="2600960"/>
            <wp:effectExtent l="19050" t="0" r="0" b="0"/>
            <wp:docPr id="4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0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E24D7" w14:textId="77777777" w:rsidR="0093596B" w:rsidRPr="00842CAE" w:rsidRDefault="0093596B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23F83528" w14:textId="77777777" w:rsidR="00DA7808" w:rsidRPr="00BA5ACA" w:rsidRDefault="00BA5AC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b w:val="0"/>
          <w:sz w:val="24"/>
          <w:szCs w:val="24"/>
          <w:lang w:val="bg-BG"/>
        </w:rPr>
        <w:t>*За настоящата процедура – е неприложимо</w:t>
      </w:r>
    </w:p>
    <w:p w14:paraId="041C0C56" w14:textId="77777777" w:rsidR="00DA7808" w:rsidRPr="00842CAE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311F9B0" w14:textId="77777777" w:rsidR="0081601E" w:rsidRPr="00E57A89" w:rsidRDefault="00A94A75" w:rsidP="00A531DD">
      <w:pPr>
        <w:spacing w:after="100" w:line="276" w:lineRule="auto"/>
        <w:jc w:val="both"/>
        <w:rPr>
          <w:rFonts w:ascii="Times New Roman" w:hAnsi="Times New Roman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>9. Екип</w:t>
      </w:r>
      <w:r w:rsidR="00A531DD" w:rsidRPr="00E57A89">
        <w:rPr>
          <w:rFonts w:ascii="Times New Roman" w:hAnsi="Times New Roman"/>
          <w:bCs/>
          <w:szCs w:val="24"/>
          <w:lang w:val="bg-BG"/>
        </w:rPr>
        <w:t xml:space="preserve">. </w:t>
      </w:r>
    </w:p>
    <w:p w14:paraId="23A4A27E" w14:textId="490CC379" w:rsidR="00A94A75" w:rsidRPr="00A531DD" w:rsidRDefault="00A531DD" w:rsidP="00A531DD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 xml:space="preserve">* За настоящата процедура – </w:t>
      </w:r>
      <w:r w:rsidR="0081601E">
        <w:rPr>
          <w:rFonts w:ascii="Times New Roman" w:eastAsia="Calibri" w:hAnsi="Times New Roman"/>
          <w:sz w:val="24"/>
          <w:szCs w:val="24"/>
          <w:lang w:val="bg-BG"/>
        </w:rPr>
        <w:t xml:space="preserve">се въвеждате данните за </w:t>
      </w:r>
      <w:r w:rsidR="003F0951">
        <w:rPr>
          <w:rFonts w:ascii="Times New Roman" w:eastAsia="Calibri" w:hAnsi="Times New Roman"/>
          <w:sz w:val="24"/>
          <w:szCs w:val="24"/>
          <w:lang w:val="bg-BG"/>
        </w:rPr>
        <w:t xml:space="preserve">кандидата – физическото лице – земеделски стопанин, </w:t>
      </w:r>
      <w:r w:rsidR="0081601E">
        <w:rPr>
          <w:rFonts w:ascii="Times New Roman" w:eastAsia="Calibri" w:hAnsi="Times New Roman"/>
          <w:sz w:val="24"/>
          <w:szCs w:val="24"/>
          <w:lang w:val="bg-BG"/>
        </w:rPr>
        <w:t>ръководителя на земеделското стопанство</w:t>
      </w:r>
      <w:r w:rsidR="002F5ED0">
        <w:rPr>
          <w:rFonts w:ascii="Times New Roman" w:eastAsia="Calibri" w:hAnsi="Times New Roman"/>
          <w:sz w:val="24"/>
          <w:szCs w:val="24"/>
          <w:lang w:val="bg-BG"/>
        </w:rPr>
        <w:t>.</w:t>
      </w:r>
    </w:p>
    <w:p w14:paraId="7DFA6F2C" w14:textId="77777777" w:rsidR="00A94A75" w:rsidRPr="00856A98" w:rsidRDefault="00A94A75" w:rsidP="00A94A75">
      <w:pPr>
        <w:spacing w:after="100" w:line="264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При отварянето на раздел 9 „Екип“ се 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визуализира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следния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т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екран:</w:t>
      </w:r>
    </w:p>
    <w:p w14:paraId="0B87DC0E" w14:textId="77777777" w:rsidR="00DA7808" w:rsidRPr="0065128A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611BC4E" w14:textId="77777777" w:rsidR="00DA7808" w:rsidRPr="0065128A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171F785" w14:textId="428463EA" w:rsidR="00DA7808" w:rsidRPr="00E30800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C317479" w14:textId="77777777" w:rsidR="00DA7808" w:rsidRPr="00E30800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04E008E" w14:textId="77777777" w:rsidR="00F82897" w:rsidRPr="00E30800" w:rsidRDefault="00F828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4B77FCB6" w14:textId="272058E6" w:rsidR="00F82897" w:rsidRPr="00842CAE" w:rsidRDefault="00A622B6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E57A89">
        <w:rPr>
          <w:bCs/>
          <w:noProof/>
          <w:color w:val="FF0000"/>
          <w:sz w:val="24"/>
          <w:szCs w:val="24"/>
          <w:lang w:val="en-US"/>
        </w:rPr>
        <w:lastRenderedPageBreak/>
        <w:drawing>
          <wp:inline distT="0" distB="0" distL="0" distR="0" wp14:anchorId="1EFF49FF" wp14:editId="54712AC2">
            <wp:extent cx="5760720" cy="2826401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26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FF9E69" w14:textId="77777777" w:rsidR="003F0951" w:rsidRDefault="003F0951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536D21D2" w14:textId="77777777" w:rsidR="003F0951" w:rsidRDefault="00A94A75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Чрез полето „Добави“ могат да се добавят членове от Екипа.</w:t>
      </w:r>
    </w:p>
    <w:p w14:paraId="5526A3A4" w14:textId="1CB762E9" w:rsidR="00E16763" w:rsidRDefault="00A94A75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E16763"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03F0D6AE" wp14:editId="496891E0">
            <wp:extent cx="5760720" cy="215709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60A46B" w14:textId="77777777" w:rsidR="00F82897" w:rsidRPr="00856A98" w:rsidRDefault="00F82897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 бутона „Добави“ могат да се прибавят един или повече членове на Екипа по управление и/или изпълнение в зависимост от спецификата на всеки проект (един член на екипа е достатъчен за въвеждане – напр. Управителя на предприятието). Полето „Екип“ е задължително. Ако остане празно, системата ще го отчете като грешка и няма да можете да приключите попълването на Формуляра.</w:t>
      </w:r>
    </w:p>
    <w:p w14:paraId="04906E8C" w14:textId="77777777" w:rsidR="00A94A75" w:rsidRPr="00856A98" w:rsidRDefault="00A94A75" w:rsidP="00A94A75">
      <w:pPr>
        <w:spacing w:after="100" w:line="276" w:lineRule="auto"/>
        <w:ind w:firstLine="720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информация в следните полета:</w:t>
      </w:r>
    </w:p>
    <w:p w14:paraId="33EDA3E3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Име по документ за самоличност (до 100 символа)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посочва конкретни имена на физически лица - членове на екипа за управление;</w:t>
      </w:r>
    </w:p>
    <w:p w14:paraId="3EB509B1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Позиция по проекта (до 200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се попълва задължително;</w:t>
      </w:r>
    </w:p>
    <w:p w14:paraId="4241970E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Квалификация и отговорности (до 3 000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полето се попълва задължително. Кандидатът описва отговорностите на всеки член на екипа за управление и взаимоотношенията между тях за осигуряване постигането на целите на проекта;</w:t>
      </w:r>
    </w:p>
    <w:p w14:paraId="694CC010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14:paraId="407106B2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Е-mail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14:paraId="4B1AAF2F" w14:textId="77777777" w:rsidR="00F82897" w:rsidRDefault="00A94A75" w:rsidP="00A531DD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Номер на факс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попълване.</w:t>
      </w:r>
    </w:p>
    <w:p w14:paraId="59BF73B7" w14:textId="77777777" w:rsidR="00A531DD" w:rsidRPr="00A531DD" w:rsidRDefault="00A531DD" w:rsidP="00A531DD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</w:p>
    <w:p w14:paraId="20C724ED" w14:textId="146F8C1D" w:rsidR="00A94A75" w:rsidRPr="00F82897" w:rsidRDefault="00A94A75" w:rsidP="00A94A75">
      <w:pPr>
        <w:spacing w:after="240" w:line="264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A531DD">
        <w:rPr>
          <w:rFonts w:ascii="Times New Roman" w:hAnsi="Times New Roman"/>
          <w:bCs/>
          <w:sz w:val="24"/>
          <w:szCs w:val="24"/>
          <w:lang w:val="bg-BG"/>
        </w:rPr>
        <w:t xml:space="preserve">10. </w:t>
      </w:r>
      <w:r w:rsidRPr="00E57A89">
        <w:rPr>
          <w:rFonts w:ascii="Times New Roman" w:hAnsi="Times New Roman"/>
          <w:bCs/>
          <w:szCs w:val="24"/>
          <w:lang w:val="bg-BG"/>
        </w:rPr>
        <w:t xml:space="preserve">План за външно възлагане </w:t>
      </w:r>
    </w:p>
    <w:p w14:paraId="12E04BBA" w14:textId="77777777" w:rsidR="00A94A75" w:rsidRPr="00E05742" w:rsidRDefault="00A94A75" w:rsidP="00A94A75">
      <w:pPr>
        <w:spacing w:after="24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не повече от 50 процедури</w:t>
      </w:r>
    </w:p>
    <w:p w14:paraId="41C5D7D1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>При отварянето на раздел 10 „План за външно възлагане“ се визуализира следният екран:</w:t>
      </w:r>
    </w:p>
    <w:p w14:paraId="5DF53E12" w14:textId="77777777" w:rsidR="00EA6397" w:rsidRPr="0065128A" w:rsidRDefault="00EA63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45B2DE1" w14:textId="77777777" w:rsidR="00EA6397" w:rsidRPr="0065128A" w:rsidRDefault="00EA63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8FBD572" w14:textId="77777777" w:rsidR="00EA6397" w:rsidRPr="00842CAE" w:rsidRDefault="00EA639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4BB10ED9" wp14:editId="629377D1">
            <wp:extent cx="5760720" cy="678180"/>
            <wp:effectExtent l="0" t="0" r="0" b="762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865E8" w14:textId="77777777" w:rsidR="00FA759F" w:rsidRDefault="00FA759F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EAA59EA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>Чрез бутона „Добави“ се добавят процедури към Плана за външно възлагане:</w:t>
      </w:r>
    </w:p>
    <w:p w14:paraId="08481750" w14:textId="77777777" w:rsidR="00E84B3E" w:rsidRPr="0065128A" w:rsidRDefault="00E84B3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0B31F78" w14:textId="77777777" w:rsidR="00E84B3E" w:rsidRPr="0065128A" w:rsidRDefault="00E84B3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2CB1C68" w14:textId="77777777" w:rsidR="00E84B3E" w:rsidRPr="00842CAE" w:rsidRDefault="00E84B3E" w:rsidP="003F0951">
      <w:pPr>
        <w:jc w:val="center"/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4E6876B9" wp14:editId="3F8FBB3F">
            <wp:extent cx="4796839" cy="2039398"/>
            <wp:effectExtent l="0" t="0" r="381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8287" cy="2040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D8524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2B99B3C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следните полета:</w:t>
      </w:r>
    </w:p>
    <w:p w14:paraId="15851F85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Предмет на предвидената процедура (до 1 000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описва се наименованието и предмета на поръчката;</w:t>
      </w:r>
    </w:p>
    <w:p w14:paraId="2F16F92D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Обект на поръчката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14:paraId="1F61EE3E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Приложим нормативен акт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0AFD9186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Тип на процедурата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3CC482B8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Стойност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от кандидата</w:t>
      </w:r>
    </w:p>
    <w:p w14:paraId="59D799CB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Планирана дата на обявяване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от кандидата</w:t>
      </w:r>
    </w:p>
    <w:p w14:paraId="3F33EF7E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Описание (до 4 000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дава се описание на поръчката, цел, очаквани резултати, с какво ще допринесе за изпълнението на проекта, както и към коя дейност от т. 7. План за изпълнение / Дейности по проекта се отнася поръчката. Кандидатът описва начина на приемане на работата и механизмите за контрол при изпълнението на договорите за обществени поръчки по проекта, вкл. контролът, който ще се упражнява върху начина на плащане по тези договори.</w:t>
      </w:r>
    </w:p>
    <w:p w14:paraId="70935224" w14:textId="77777777" w:rsidR="00B06A5C" w:rsidRDefault="00B06A5C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EC3191A" w14:textId="77777777" w:rsidR="00B06A5C" w:rsidRPr="00E57A89" w:rsidRDefault="00D1360A" w:rsidP="00450C0D">
      <w:pPr>
        <w:rPr>
          <w:rFonts w:ascii="Times New Roman" w:hAnsi="Times New Roman"/>
          <w:b w:val="0"/>
          <w:szCs w:val="24"/>
          <w:lang w:val="bg-BG"/>
        </w:rPr>
      </w:pPr>
      <w:r w:rsidRPr="00E57A89">
        <w:rPr>
          <w:rFonts w:ascii="Times New Roman" w:hAnsi="Times New Roman"/>
          <w:szCs w:val="24"/>
          <w:lang w:val="bg-BG"/>
        </w:rPr>
        <w:t>11</w:t>
      </w:r>
      <w:r w:rsidRPr="00E57A89">
        <w:rPr>
          <w:rFonts w:ascii="Times New Roman" w:hAnsi="Times New Roman"/>
          <w:b w:val="0"/>
          <w:szCs w:val="24"/>
          <w:lang w:val="bg-BG"/>
        </w:rPr>
        <w:t>.</w:t>
      </w:r>
      <w:r w:rsidRPr="00E57A89">
        <w:rPr>
          <w:rFonts w:ascii="Times New Roman" w:hAnsi="Times New Roman"/>
          <w:szCs w:val="24"/>
          <w:lang w:val="bg-BG"/>
        </w:rPr>
        <w:t xml:space="preserve"> Допълнителна информация необходима за оценка на проектното предложение</w:t>
      </w:r>
    </w:p>
    <w:p w14:paraId="7DA6D52E" w14:textId="77777777" w:rsidR="00D1360A" w:rsidRPr="00E57A89" w:rsidRDefault="00D1360A" w:rsidP="00450C0D">
      <w:pPr>
        <w:rPr>
          <w:rFonts w:ascii="Times New Roman" w:hAnsi="Times New Roman"/>
          <w:b w:val="0"/>
          <w:szCs w:val="24"/>
          <w:lang w:val="bg-BG"/>
        </w:rPr>
      </w:pPr>
    </w:p>
    <w:p w14:paraId="0A699072" w14:textId="1D716D4D" w:rsidR="00A622B6" w:rsidRPr="00A622B6" w:rsidRDefault="00A622B6" w:rsidP="003F0951">
      <w:pPr>
        <w:spacing w:after="120"/>
        <w:jc w:val="both"/>
        <w:outlineLvl w:val="1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622B6">
        <w:rPr>
          <w:rFonts w:ascii="Times New Roman" w:eastAsia="Calibri" w:hAnsi="Times New Roman"/>
          <w:sz w:val="24"/>
          <w:szCs w:val="24"/>
          <w:lang w:val="bg-BG"/>
        </w:rPr>
        <w:t>11.1 Хоризонтални политики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По настоящата процедура следва да е налице съответствие на проектните предложения с принципите н</w:t>
      </w:r>
      <w:r w:rsidR="003F0951">
        <w:rPr>
          <w:rFonts w:ascii="Times New Roman" w:eastAsia="Calibri" w:hAnsi="Times New Roman"/>
          <w:b w:val="0"/>
          <w:sz w:val="24"/>
          <w:szCs w:val="24"/>
          <w:lang w:val="bg-BG"/>
        </w:rPr>
        <w:t>а хоризонталните политики на ЕС.</w:t>
      </w:r>
    </w:p>
    <w:p w14:paraId="0ED725EE" w14:textId="237ADBFF" w:rsidR="00A622B6" w:rsidRPr="00A622B6" w:rsidRDefault="00A622B6" w:rsidP="003F0951">
      <w:pPr>
        <w:spacing w:after="120"/>
        <w:jc w:val="both"/>
        <w:outlineLvl w:val="1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декларира, че проектното предложение съответства на принципите за </w:t>
      </w:r>
      <w:r w:rsidRPr="00A622B6">
        <w:rPr>
          <w:rFonts w:ascii="Times New Roman" w:hAnsi="Times New Roman"/>
          <w:b w:val="0"/>
          <w:sz w:val="24"/>
          <w:szCs w:val="24"/>
          <w:lang w:val="bg-BG" w:eastAsia="fr-FR"/>
        </w:rPr>
        <w:t>равнопоставеност и недопускане на дискриминация, устойчиво развитие и равенство между половете</w:t>
      </w:r>
    </w:p>
    <w:p w14:paraId="6ED6DDFF" w14:textId="77777777" w:rsidR="00A622B6" w:rsidRPr="00A622B6" w:rsidRDefault="00A622B6" w:rsidP="003F0951">
      <w:pPr>
        <w:spacing w:after="120"/>
        <w:jc w:val="both"/>
        <w:outlineLvl w:val="1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622B6">
        <w:rPr>
          <w:rFonts w:ascii="Times New Roman" w:hAnsi="Times New Roman"/>
          <w:b w:val="0"/>
          <w:sz w:val="24"/>
          <w:szCs w:val="24"/>
          <w:lang w:val="bg-BG" w:eastAsia="fr-FR"/>
        </w:rPr>
        <w:t xml:space="preserve">Кандидатът представят информация за съответствието на проектното предложение с посочените принципи. </w:t>
      </w:r>
    </w:p>
    <w:p w14:paraId="234F1608" w14:textId="77777777" w:rsidR="00EA6921" w:rsidRPr="00136D23" w:rsidRDefault="00EA6921" w:rsidP="00136D23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491BD5">
        <w:rPr>
          <w:rFonts w:ascii="Times New Roman" w:hAnsi="Times New Roman"/>
          <w:sz w:val="24"/>
          <w:szCs w:val="24"/>
          <w:lang w:val="bg-BG"/>
        </w:rPr>
        <w:t>Важно</w:t>
      </w:r>
      <w:r w:rsidRPr="00136D23">
        <w:rPr>
          <w:rFonts w:ascii="Times New Roman" w:hAnsi="Times New Roman"/>
          <w:b w:val="0"/>
          <w:sz w:val="24"/>
          <w:szCs w:val="24"/>
          <w:lang w:val="bg-BG"/>
        </w:rPr>
        <w:t>: Всички полета от Формуляра за кандидатстване са текстови и не може да се въвеждат таблици, снимки, скрийншотове, графики и др.п.</w:t>
      </w:r>
    </w:p>
    <w:p w14:paraId="2C0CEB34" w14:textId="77777777" w:rsidR="00D1360A" w:rsidRDefault="00D1360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6A7E982" w14:textId="77777777" w:rsidR="00B06A5C" w:rsidRPr="00B06A5C" w:rsidRDefault="00B06A5C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2B5DBDE" w14:textId="77777777" w:rsidR="00A94A75" w:rsidRPr="00E57A89" w:rsidRDefault="00A94A75" w:rsidP="00A94A75">
      <w:pPr>
        <w:spacing w:after="120" w:line="264" w:lineRule="auto"/>
        <w:jc w:val="both"/>
        <w:outlineLvl w:val="1"/>
        <w:rPr>
          <w:rFonts w:ascii="Times New Roman" w:hAnsi="Times New Roman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>1</w:t>
      </w:r>
      <w:r w:rsidR="00D1360A" w:rsidRPr="00E57A89">
        <w:rPr>
          <w:rFonts w:ascii="Times New Roman" w:hAnsi="Times New Roman"/>
          <w:bCs/>
          <w:szCs w:val="24"/>
          <w:lang w:val="bg-BG"/>
        </w:rPr>
        <w:t>2</w:t>
      </w:r>
      <w:r w:rsidRPr="00E57A89">
        <w:rPr>
          <w:rFonts w:ascii="Times New Roman" w:hAnsi="Times New Roman"/>
          <w:bCs/>
          <w:szCs w:val="24"/>
          <w:lang w:val="bg-BG"/>
        </w:rPr>
        <w:t xml:space="preserve">. Прикачени електронно подписани документи </w:t>
      </w:r>
    </w:p>
    <w:p w14:paraId="45C0C3F7" w14:textId="77777777" w:rsidR="00A94A75" w:rsidRDefault="00A94A75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прикачени документи с общ обем до 10 GB. Всеки един отделен файл не може да надвишава 100 MB.</w:t>
      </w:r>
    </w:p>
    <w:p w14:paraId="0F2ABF5D" w14:textId="77777777" w:rsidR="00EF74F2" w:rsidRPr="00856A98" w:rsidRDefault="00EF74F2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3A7E0B7A" wp14:editId="108B189F">
            <wp:extent cx="5760720" cy="684530"/>
            <wp:effectExtent l="0" t="0" r="0" b="127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BA9CBD" w14:textId="77777777" w:rsidR="00827C5E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lastRenderedPageBreak/>
        <w:t xml:space="preserve">След като попълните всички полета на </w:t>
      </w:r>
      <w:r w:rsidRPr="00286BA4">
        <w:rPr>
          <w:bCs/>
          <w:color w:val="auto"/>
          <w:lang w:eastAsia="en-US"/>
        </w:rPr>
        <w:t>Формуляра за кандидатстване, можете да го проверите за допуснати грешки, като използвате бутон</w:t>
      </w:r>
      <w:r w:rsidRPr="00842CAE">
        <w:rPr>
          <w:bCs/>
          <w:color w:val="auto"/>
          <w:lang w:eastAsia="en-US"/>
        </w:rPr>
        <w:t xml:space="preserve"> „Провери формуляра за грешки“, който се визуализира в долната средна част на екрана.</w:t>
      </w:r>
    </w:p>
    <w:p w14:paraId="75FC0416" w14:textId="571BC64A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 </w:t>
      </w:r>
    </w:p>
    <w:p w14:paraId="6035ADC3" w14:textId="364F8463" w:rsidR="00EF74F2" w:rsidRDefault="00827C5E" w:rsidP="00A94A75">
      <w:pPr>
        <w:pStyle w:val="Default"/>
        <w:jc w:val="both"/>
        <w:rPr>
          <w:noProof/>
          <w:lang w:eastAsia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3C424F" wp14:editId="63BDF706">
                <wp:simplePos x="0" y="0"/>
                <wp:positionH relativeFrom="column">
                  <wp:posOffset>3987800</wp:posOffset>
                </wp:positionH>
                <wp:positionV relativeFrom="paragraph">
                  <wp:posOffset>2334260</wp:posOffset>
                </wp:positionV>
                <wp:extent cx="334010" cy="151130"/>
                <wp:effectExtent l="0" t="19050" r="46990" b="39370"/>
                <wp:wrapNone/>
                <wp:docPr id="49" name="Right Arrow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4010" cy="1511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29BB317" id="Right Arrow 49" o:spid="_x0000_s1026" type="#_x0000_t13" style="position:absolute;margin-left:314pt;margin-top:183.8pt;width:26.3pt;height:11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" adj="16713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val="en-US" w:eastAsia="en-US"/>
        </w:rPr>
        <w:drawing>
          <wp:inline distT="0" distB="0" distL="0" distR="0" wp14:anchorId="17C3D6F0" wp14:editId="23969AD1">
            <wp:extent cx="5760720" cy="2585771"/>
            <wp:effectExtent l="0" t="0" r="0" b="508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85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C17014" w14:textId="77777777" w:rsidR="003F0951" w:rsidRDefault="003F0951" w:rsidP="00A94A75">
      <w:pPr>
        <w:pStyle w:val="Default"/>
        <w:jc w:val="both"/>
        <w:rPr>
          <w:noProof/>
          <w:lang w:eastAsia="en-US"/>
        </w:rPr>
      </w:pPr>
    </w:p>
    <w:p w14:paraId="17F572DB" w14:textId="77777777" w:rsidR="003F0951" w:rsidRPr="003F0951" w:rsidRDefault="003F0951" w:rsidP="00A94A75">
      <w:pPr>
        <w:pStyle w:val="Default"/>
        <w:jc w:val="both"/>
        <w:rPr>
          <w:bCs/>
          <w:color w:val="auto"/>
          <w:lang w:eastAsia="en-US"/>
        </w:rPr>
      </w:pPr>
    </w:p>
    <w:p w14:paraId="0657EFBB" w14:textId="77777777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Системата ще провери формуляра и ще визуализира допуснатите от Вас грешки, при неговото попълване. </w:t>
      </w:r>
    </w:p>
    <w:p w14:paraId="76947CE5" w14:textId="77777777" w:rsidR="00EF74F2" w:rsidRDefault="00EF74F2" w:rsidP="00A94A75">
      <w:pPr>
        <w:pStyle w:val="Default"/>
        <w:jc w:val="both"/>
        <w:rPr>
          <w:bCs/>
          <w:color w:val="auto"/>
          <w:lang w:eastAsia="en-US"/>
        </w:rPr>
      </w:pPr>
    </w:p>
    <w:p w14:paraId="39886496" w14:textId="77777777" w:rsidR="00EF74F2" w:rsidRDefault="00FA759F" w:rsidP="00A94A75">
      <w:pPr>
        <w:pStyle w:val="Default"/>
        <w:jc w:val="both"/>
        <w:rPr>
          <w:bCs/>
          <w:color w:val="auto"/>
          <w:lang w:eastAsia="en-US"/>
        </w:rPr>
      </w:pPr>
      <w:r>
        <w:rPr>
          <w:noProof/>
          <w:lang w:val="en-US" w:eastAsia="en-US"/>
        </w:rPr>
        <w:drawing>
          <wp:inline distT="0" distB="0" distL="0" distR="0" wp14:anchorId="0FDDB85F" wp14:editId="47F6D76C">
            <wp:extent cx="5760720" cy="794385"/>
            <wp:effectExtent l="0" t="0" r="0" b="571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7B106" w14:textId="77777777" w:rsidR="00FA759F" w:rsidRPr="00842CAE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309F078D" w14:textId="77777777" w:rsidR="00A94A75" w:rsidRPr="00842CAE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>Трябва да се върнете във всички полета на формуляра, в които ИСУН 2020 е идентифицирал грешка и да я отстраните. Всяко поле, в което има допусната грешка, от съответната секция от Формуляра се оцветява в „червена рамка“. След отстраняване на допуснатите грешки системата извършва проверка след натискане на бутона „Провери формуляра за грешки“</w:t>
      </w:r>
    </w:p>
    <w:p w14:paraId="5FF173ED" w14:textId="77777777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Моля, имайте предвид, че ако не отстраните допуснатите грешки, системата няма да Ви разреши да подадете проектното си предложение! </w:t>
      </w:r>
    </w:p>
    <w:p w14:paraId="4CF944C8" w14:textId="77777777" w:rsidR="00FA759F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11D085E6" w14:textId="77777777" w:rsidR="00FA759F" w:rsidRPr="00842CAE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07AD88D9" w14:textId="77777777" w:rsidR="00A94A75" w:rsidRPr="00856A98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След като сте проверили формуляра за грешки, трябва да прикачите всички приложения </w:t>
      </w:r>
      <w:r w:rsidRPr="00856A98">
        <w:rPr>
          <w:bCs/>
          <w:color w:val="auto"/>
          <w:lang w:eastAsia="en-US"/>
        </w:rPr>
        <w:t xml:space="preserve">към формуляра. </w:t>
      </w:r>
    </w:p>
    <w:p w14:paraId="27679A77" w14:textId="77777777" w:rsidR="00A94A75" w:rsidRPr="00856A98" w:rsidRDefault="00856A98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При отварянето на раздел 11</w:t>
      </w:r>
      <w:r w:rsidR="00A94A75"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„Прикачени електронно подписани документи“ ще се визуализира следният прозорец:</w:t>
      </w:r>
    </w:p>
    <w:p w14:paraId="4C9D9275" w14:textId="77777777" w:rsidR="00A210A0" w:rsidRPr="0065128A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4087A6E" w14:textId="77777777" w:rsidR="00A210A0" w:rsidRPr="00842CAE" w:rsidRDefault="00FA759F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63B32BF0" wp14:editId="6BA990FE">
            <wp:extent cx="5760720" cy="684530"/>
            <wp:effectExtent l="0" t="0" r="0" b="127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4DA553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11CC596A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678EFF70" w14:textId="77777777" w:rsidR="00A94A75" w:rsidRPr="00842CAE" w:rsidRDefault="00A94A75" w:rsidP="00827C5E">
      <w:pPr>
        <w:pStyle w:val="Default"/>
        <w:jc w:val="both"/>
      </w:pPr>
      <w:r w:rsidRPr="00F717D2">
        <w:t xml:space="preserve">Документите, които се подават на етап кандидатстване са подробно описани в </w:t>
      </w:r>
      <w:r w:rsidR="00F717D2" w:rsidRPr="00F717D2">
        <w:t>Раздел</w:t>
      </w:r>
      <w:r w:rsidRPr="00F717D2">
        <w:t xml:space="preserve"> 24 от условията за кандидатстване.</w:t>
      </w:r>
      <w:r w:rsidRPr="00842CAE">
        <w:t xml:space="preserve"> </w:t>
      </w:r>
    </w:p>
    <w:p w14:paraId="5F92F799" w14:textId="77777777" w:rsidR="00827C5E" w:rsidRDefault="00827C5E" w:rsidP="00827C5E">
      <w:pPr>
        <w:spacing w:after="12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7FA204E1" w14:textId="77777777" w:rsidR="00A94A75" w:rsidRPr="00856A98" w:rsidRDefault="00A94A75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Важно: 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Следва да имате предвид, че системата няма да </w:t>
      </w:r>
      <w:r w:rsidRPr="00F717D2">
        <w:rPr>
          <w:rFonts w:ascii="Times New Roman" w:hAnsi="Times New Roman"/>
          <w:b w:val="0"/>
          <w:sz w:val="24"/>
          <w:szCs w:val="24"/>
          <w:lang w:val="bg-BG"/>
        </w:rPr>
        <w:t>позволи подаване на проектното предложение, в случай че не сте прикачили всички документи отбелязани като задължителни. За документи, чието прилагане към формуляра за кандидатстване зависи от спецификата на проектното предложение и не е задължително, в раздел 24 от условия за кандидатстване, е описано в кои случаи следва да се приложи съответния документ</w:t>
      </w:r>
      <w:r w:rsidR="00FA759F" w:rsidRPr="00F717D2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14:paraId="05A23A08" w14:textId="77777777" w:rsidR="00A94A75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Вид – избор от падащо меню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14:paraId="3B98F5FC" w14:textId="3DF983CC" w:rsidR="00FA759F" w:rsidRPr="00856A98" w:rsidRDefault="00827C5E" w:rsidP="00FA759F">
      <w:pPr>
        <w:spacing w:after="120" w:line="276" w:lineRule="auto"/>
        <w:ind w:left="709" w:hanging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2841F40A" wp14:editId="094F2197">
            <wp:extent cx="5760720" cy="2156442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56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19D69" w14:textId="33FF2676" w:rsidR="00A94A75" w:rsidRPr="00856A98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Описание – дава се кратко описание на съответния документ</w:t>
      </w:r>
      <w:r w:rsidR="0089705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(полето е задължително)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14:paraId="02A0AF52" w14:textId="77777777" w:rsidR="00A94A75" w:rsidRPr="00856A98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Файл – натиска се бутон „изберете файл“ за прикачване на избрания файл в системата в допустимия съгласно условията за кандидатстване формат. Ако съгласно условията даден файл следва да се прикачи в различни формати, кандидатът избира съответния документ 2 пъти, като зарежда указания формат към всеки. </w:t>
      </w:r>
    </w:p>
    <w:p w14:paraId="69729F19" w14:textId="77777777" w:rsidR="00A210A0" w:rsidRPr="0065128A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D4E78C5" w14:textId="77777777" w:rsidR="00C76AC8" w:rsidRPr="00856A98" w:rsidRDefault="00C76AC8" w:rsidP="00450C0D">
      <w:pPr>
        <w:rPr>
          <w:rFonts w:ascii="Times New Roman" w:hAnsi="Times New Roman"/>
          <w:b w:val="0"/>
          <w:noProof/>
          <w:sz w:val="24"/>
          <w:szCs w:val="24"/>
          <w:lang w:val="bg-BG" w:eastAsia="bg-BG"/>
        </w:rPr>
      </w:pPr>
    </w:p>
    <w:p w14:paraId="767C039E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B13414">
        <w:rPr>
          <w:rFonts w:ascii="Times New Roman" w:hAnsi="Times New Roman"/>
          <w:noProof/>
          <w:sz w:val="24"/>
          <w:szCs w:val="24"/>
          <w:highlight w:val="yellow"/>
          <w:lang w:val="en-US"/>
        </w:rPr>
        <w:lastRenderedPageBreak/>
        <w:drawing>
          <wp:inline distT="0" distB="0" distL="0" distR="0" wp14:anchorId="24F67CB3" wp14:editId="1F1A938E">
            <wp:extent cx="5760720" cy="1423035"/>
            <wp:effectExtent l="0" t="0" r="0" b="571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3AD87" w14:textId="77777777"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844C186" w14:textId="77777777"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A5C4E0C" w14:textId="77777777"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522AF8FA" w14:textId="77777777" w:rsidR="00C76AC8" w:rsidRPr="00E57A89" w:rsidRDefault="00C76AC8" w:rsidP="00C76AC8">
      <w:pPr>
        <w:spacing w:after="12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E57A89">
        <w:rPr>
          <w:rFonts w:ascii="Times New Roman" w:hAnsi="Times New Roman"/>
          <w:bCs/>
          <w:sz w:val="24"/>
          <w:szCs w:val="24"/>
          <w:lang w:val="bg-BG"/>
        </w:rPr>
        <w:t>ЗА ДА ПОДАДЕТЕ СВОЕТО ПРОЕКТНО ПРЕДЛОЖЕНИЕ СЛЕДВАЙТЕ СЛЕДНИТЕ СТЪПКИ:</w:t>
      </w:r>
    </w:p>
    <w:p w14:paraId="559E67C2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1. Затворете всички отворени интернет браузъри.</w:t>
      </w:r>
    </w:p>
    <w:p w14:paraId="38FF6E9E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2. Изтрийте всички файлове, свързани с опити за подписване на проектното предложение.</w:t>
      </w:r>
    </w:p>
    <w:p w14:paraId="3A4387E1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3. Отворете Вашия интернет браузър.</w:t>
      </w:r>
    </w:p>
    <w:p w14:paraId="4BC08C78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4. Заредете страницата на ИСУН 2020 - </w:t>
      </w:r>
      <w:hyperlink r:id="rId33" w:history="1">
        <w:r w:rsidR="005979FA" w:rsidRPr="005979FA">
          <w:rPr>
            <w:rStyle w:val="Hyperlink"/>
            <w:rFonts w:ascii="Times New Roman" w:eastAsia="Calibri" w:hAnsi="Times New Roman"/>
            <w:b w:val="0"/>
            <w:sz w:val="24"/>
            <w:szCs w:val="24"/>
            <w:lang w:val="bg-BG"/>
          </w:rPr>
          <w:t>https://eumis2020.government.bg/</w:t>
        </w:r>
      </w:hyperlink>
    </w:p>
    <w:p w14:paraId="34D9A73E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5. Влезте в системата с Вашето потребителско име и парола.</w:t>
      </w:r>
    </w:p>
    <w:p w14:paraId="1CF1D296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6. Изберете бутон „Подай предложение“.</w:t>
      </w:r>
    </w:p>
    <w:p w14:paraId="04288EE6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7. Маркирайте, че сте съгласни по време на оценката комуникацията с Вас да се извършва посредством посочения от Вас в профила e-mail адрес и натиснете бутон „Продължи“</w:t>
      </w:r>
      <w:r w:rsidR="00223B50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22FECF32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8. Изберете бутон „Избери от приключени“. Ако изготвеният от Вас проект не е наличен във Вашия профил, в секция „Формуляри“, екран „Приключени“ следва да го заредите от външен файл избирайки бутон „Зареди от Външен файл“.</w:t>
      </w:r>
    </w:p>
    <w:p w14:paraId="245F6923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9. Изберете желания от Вас проект и натиснете бутон „Подай предложение“.</w:t>
      </w:r>
    </w:p>
    <w:p w14:paraId="7B51317D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10. Системата проверява за наличието на грешки във формуляра за кандидатстване.</w:t>
      </w:r>
    </w:p>
    <w:p w14:paraId="74E47714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11. Натиснете бутон „Продължи“.</w:t>
      </w:r>
    </w:p>
    <w:p w14:paraId="7BB91F0A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12. Изберете от стъпка 1 бутон „Изтегляне на проектно предложение“.</w:t>
      </w:r>
    </w:p>
    <w:p w14:paraId="55D31F4D" w14:textId="6CB671B1" w:rsidR="00A622B6" w:rsidRPr="00A622B6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13.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Запаметете сваления файл на Вашия компютър, на място където няма други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файлове с разширение .aisun.</w:t>
      </w:r>
    </w:p>
    <w:p w14:paraId="745BCEB1" w14:textId="77777777" w:rsidR="00827C5E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4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Използвайки посочения от издателя на електронния подпис софтуер за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подписване на файлове, подпишете сваления файл с разширение .aisun. Файлът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следва да бъде подписан с т.нар. отделена сигнатура (Detached signature), а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разширението на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генерирания файл следва да бъде .p7s (За потребители на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електронен подпис B-Trust е необходимо задължително да използват посочения от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издателя софтуер Desktop Signer като се избере тип на подписване PKCS 7 и да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проверят в Настройките на софтуера дали формата на типа на електронния подпис е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Detached (p7s), нивото да е Baseline_B и Хеш алгоритъм SHA1)</w:t>
      </w:r>
    </w:p>
    <w:p w14:paraId="5EC5A7A7" w14:textId="0C926D50" w:rsidR="00A622B6" w:rsidRPr="00A622B6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5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Генерираният от софтуера файл с подпис с разширение .p7s следва да бъде с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размер между 3 КB и 7 КB.</w:t>
      </w:r>
    </w:p>
    <w:p w14:paraId="7B2C1475" w14:textId="2E261A6A" w:rsidR="00A622B6" w:rsidRPr="00A622B6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6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Върнете се обратно в системата и в т. 3 „Заредете подписите“ натиснете бутон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„Изберете файл“.</w:t>
      </w:r>
    </w:p>
    <w:p w14:paraId="27BE254C" w14:textId="77532EC2" w:rsidR="00A622B6" w:rsidRPr="00A622B6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7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Посочвате генерирания от софтуера за подписване файл с разширение .p7s и го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заредете в системата.</w:t>
      </w:r>
    </w:p>
    <w:p w14:paraId="3492C5C7" w14:textId="0905B1AD" w:rsidR="00A622B6" w:rsidRPr="00A622B6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8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При коректна работа системата ще Ви изведе информация за прикачения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електронен подпис и можете да пристъпите към подаване на Вашия отговор чрез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избор на бутон „Върни отговор“.</w:t>
      </w:r>
    </w:p>
    <w:p w14:paraId="4EAF71B6" w14:textId="2CF7B8AC" w:rsidR="00A622B6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9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Ако при зареждане на файла с подпис системата ви изведе съобщение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„Невалиден подпис“, рестартирайте компютъра и повторете действията от т.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2 на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настоящото указание, спазвайки стриктно описаните действия.18. Ако проблемът се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възпроизвежда отново, моля да изпратите e-mail, описващ възникналото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затруднение, на адрес </w:t>
      </w:r>
      <w:hyperlink r:id="rId34" w:history="1">
        <w:r w:rsidRPr="002C1B2F">
          <w:rPr>
            <w:rStyle w:val="Hyperlink"/>
            <w:rFonts w:ascii="Times New Roman" w:eastAsia="Calibri" w:hAnsi="Times New Roman"/>
            <w:b w:val="0"/>
            <w:sz w:val="24"/>
            <w:szCs w:val="24"/>
            <w:lang w:val="bg-BG"/>
          </w:rPr>
          <w:t>support2020@government.bg</w:t>
        </w:r>
      </w:hyperlink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C9744C5" w14:textId="77777777" w:rsidR="00C76AC8" w:rsidRPr="0065128A" w:rsidRDefault="00C76AC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sectPr w:rsidR="00C76AC8" w:rsidRPr="0065128A" w:rsidSect="008E01CC">
      <w:headerReference w:type="default" r:id="rId35"/>
      <w:footerReference w:type="default" r:id="rId36"/>
      <w:pgSz w:w="11906" w:h="16838"/>
      <w:pgMar w:top="111" w:right="1417" w:bottom="1417" w:left="1417" w:header="1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EDAB63" w14:textId="77777777" w:rsidR="00100A6D" w:rsidRDefault="00100A6D" w:rsidP="00BB09B1">
      <w:r>
        <w:separator/>
      </w:r>
    </w:p>
  </w:endnote>
  <w:endnote w:type="continuationSeparator" w:id="0">
    <w:p w14:paraId="18515193" w14:textId="77777777" w:rsidR="00100A6D" w:rsidRDefault="00100A6D" w:rsidP="00BB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348892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color w:val="A6A6A6" w:themeColor="background1" w:themeShade="A6"/>
        <w:sz w:val="20"/>
      </w:rPr>
    </w:sdtEndPr>
    <w:sdtContent>
      <w:p w14:paraId="20EF4E6B" w14:textId="3E3728F6" w:rsidR="00875B8D" w:rsidRPr="006660BF" w:rsidRDefault="00D12018">
        <w:pPr>
          <w:pStyle w:val="Footer"/>
          <w:jc w:val="right"/>
          <w:rPr>
            <w:rFonts w:ascii="Times New Roman" w:hAnsi="Times New Roman"/>
            <w:b w:val="0"/>
            <w:color w:val="A6A6A6" w:themeColor="background1" w:themeShade="A6"/>
            <w:sz w:val="20"/>
          </w:rPr>
        </w:pP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begin"/>
        </w:r>
        <w:r w:rsidR="00875B8D"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instrText xml:space="preserve"> PAGE   \* MERGEFORMAT </w:instrText>
        </w: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separate"/>
        </w:r>
        <w:r w:rsidR="000A0AF8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t>2</w:t>
        </w:r>
        <w:r w:rsidRPr="006660BF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fldChar w:fldCharType="end"/>
        </w:r>
      </w:p>
    </w:sdtContent>
  </w:sdt>
  <w:p w14:paraId="17A01965" w14:textId="77777777" w:rsidR="00875B8D" w:rsidRDefault="00875B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737838" w14:textId="77777777" w:rsidR="00100A6D" w:rsidRDefault="00100A6D" w:rsidP="00BB09B1">
      <w:r>
        <w:separator/>
      </w:r>
    </w:p>
  </w:footnote>
  <w:footnote w:type="continuationSeparator" w:id="0">
    <w:p w14:paraId="3515D3B5" w14:textId="77777777" w:rsidR="00100A6D" w:rsidRDefault="00100A6D" w:rsidP="00BB09B1">
      <w:r>
        <w:continuationSeparator/>
      </w:r>
    </w:p>
  </w:footnote>
  <w:footnote w:id="1">
    <w:p w14:paraId="36E9CC0D" w14:textId="77777777" w:rsidR="00875B8D" w:rsidRPr="00F407F3" w:rsidRDefault="00875B8D" w:rsidP="00BB09B1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rPr>
          <w:lang w:val="bg-BG"/>
        </w:rPr>
        <w:t xml:space="preserve"> Технически инструкции за подаване на проектни предложения чрез ситемата са налични в</w:t>
      </w:r>
      <w:r>
        <w:t xml:space="preserve"> </w:t>
      </w:r>
      <w:proofErr w:type="spellStart"/>
      <w:r w:rsidRPr="00F407F3">
        <w:t>модула</w:t>
      </w:r>
      <w:proofErr w:type="spellEnd"/>
      <w:r w:rsidRPr="00F407F3">
        <w:t xml:space="preserve"> „Е-</w:t>
      </w:r>
      <w:proofErr w:type="spellStart"/>
      <w:r w:rsidRPr="00F407F3">
        <w:t>кандидатстване</w:t>
      </w:r>
      <w:proofErr w:type="spellEnd"/>
      <w:r w:rsidRPr="00F407F3">
        <w:t xml:space="preserve">“ , </w:t>
      </w:r>
      <w:proofErr w:type="spellStart"/>
      <w:r w:rsidRPr="00F407F3">
        <w:t>секция</w:t>
      </w:r>
      <w:proofErr w:type="spellEnd"/>
      <w:r w:rsidRPr="00F407F3">
        <w:t xml:space="preserve"> „</w:t>
      </w:r>
      <w:proofErr w:type="spellStart"/>
      <w:r w:rsidRPr="00F407F3">
        <w:t>Помощ</w:t>
      </w:r>
      <w:proofErr w:type="spellEnd"/>
      <w:r w:rsidRPr="00F407F3">
        <w:t xml:space="preserve">“, </w:t>
      </w:r>
      <w:proofErr w:type="spellStart"/>
      <w:r w:rsidRPr="00F407F3">
        <w:t>раздел</w:t>
      </w:r>
      <w:proofErr w:type="spellEnd"/>
      <w:r w:rsidRPr="00F407F3">
        <w:t xml:space="preserve">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работа</w:t>
      </w:r>
      <w:proofErr w:type="spellEnd"/>
      <w:r w:rsidRPr="00F407F3">
        <w:t xml:space="preserve"> </w:t>
      </w:r>
      <w:proofErr w:type="spellStart"/>
      <w:r w:rsidRPr="00F407F3">
        <w:t>със</w:t>
      </w:r>
      <w:proofErr w:type="spellEnd"/>
      <w:r w:rsidRPr="00F407F3">
        <w:t xml:space="preserve"> </w:t>
      </w:r>
      <w:proofErr w:type="spellStart"/>
      <w:r w:rsidRPr="00F407F3">
        <w:t>системата</w:t>
      </w:r>
      <w:proofErr w:type="spellEnd"/>
      <w:r>
        <w:rPr>
          <w:lang w:val="bg-BG"/>
        </w:rPr>
        <w:t>“</w:t>
      </w:r>
      <w:r w:rsidRPr="00F407F3">
        <w:t>,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подаване</w:t>
      </w:r>
      <w:proofErr w:type="spellEnd"/>
      <w:r w:rsidRPr="00F407F3">
        <w:t xml:space="preserve"> </w:t>
      </w:r>
      <w:proofErr w:type="spellStart"/>
      <w:r w:rsidRPr="00F407F3">
        <w:t>на</w:t>
      </w:r>
      <w:proofErr w:type="spellEnd"/>
      <w:r w:rsidRPr="00F407F3">
        <w:t xml:space="preserve"> </w:t>
      </w:r>
      <w:proofErr w:type="spellStart"/>
      <w:r w:rsidRPr="00F407F3">
        <w:t>проектни</w:t>
      </w:r>
      <w:proofErr w:type="spellEnd"/>
      <w:r w:rsidRPr="00F407F3">
        <w:t xml:space="preserve"> </w:t>
      </w:r>
      <w:proofErr w:type="spellStart"/>
      <w:r w:rsidRPr="00F407F3">
        <w:t>предложения</w:t>
      </w:r>
      <w:proofErr w:type="spellEnd"/>
      <w:r w:rsidRPr="00F407F3">
        <w:t>“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topFromText="573" w:vertAnchor="page" w:horzAnchor="margin" w:tblpXSpec="center" w:tblpY="879"/>
      <w:tblOverlap w:val="never"/>
      <w:tblW w:w="10548" w:type="dxa"/>
      <w:tblLayout w:type="fixed"/>
      <w:tblLook w:val="01E0" w:firstRow="1" w:lastRow="1" w:firstColumn="1" w:lastColumn="1" w:noHBand="0" w:noVBand="0"/>
    </w:tblPr>
    <w:tblGrid>
      <w:gridCol w:w="2268"/>
      <w:gridCol w:w="5760"/>
      <w:gridCol w:w="2520"/>
    </w:tblGrid>
    <w:tr w:rsidR="008E01CC" w:rsidRPr="00E30800" w14:paraId="0D5AB581" w14:textId="77777777" w:rsidTr="004915D8">
      <w:trPr>
        <w:trHeight w:val="1610"/>
      </w:trPr>
      <w:tc>
        <w:tcPr>
          <w:tcW w:w="2268" w:type="dxa"/>
          <w:tcBorders>
            <w:bottom w:val="double" w:sz="4" w:space="0" w:color="99CC00"/>
          </w:tcBorders>
          <w:shd w:val="clear" w:color="auto" w:fill="auto"/>
        </w:tcPr>
        <w:p w14:paraId="3893A029" w14:textId="77777777" w:rsidR="008E01CC" w:rsidRPr="00965F71" w:rsidRDefault="008E01CC" w:rsidP="004915D8">
          <w:pPr>
            <w:pStyle w:val="Header"/>
            <w:spacing w:before="60"/>
            <w:jc w:val="center"/>
            <w:rPr>
              <w:lang w:val="bg-BG"/>
            </w:rPr>
          </w:pPr>
          <w:r w:rsidRPr="00965F71">
            <w:rPr>
              <w:noProof/>
              <w:lang w:val="en-US"/>
            </w:rPr>
            <w:drawing>
              <wp:inline distT="0" distB="0" distL="0" distR="0" wp14:anchorId="5C039279" wp14:editId="10170CFE">
                <wp:extent cx="1276350" cy="990600"/>
                <wp:effectExtent l="19050" t="0" r="0" b="0"/>
                <wp:docPr id="2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60" w:type="dxa"/>
          <w:tcBorders>
            <w:bottom w:val="double" w:sz="4" w:space="0" w:color="99CC00"/>
          </w:tcBorders>
          <w:shd w:val="clear" w:color="auto" w:fill="auto"/>
          <w:vAlign w:val="center"/>
        </w:tcPr>
        <w:p w14:paraId="127429C0" w14:textId="77777777" w:rsidR="008E01CC" w:rsidRPr="00965F71" w:rsidRDefault="008E01CC" w:rsidP="004915D8">
          <w:pPr>
            <w:pStyle w:val="Header"/>
            <w:jc w:val="center"/>
            <w:rPr>
              <w:rFonts w:ascii="Arial Narrow" w:hAnsi="Arial Narrow" w:cs="Tahoma"/>
              <w:b w:val="0"/>
              <w:noProof/>
              <w:color w:val="808080"/>
              <w:spacing w:val="80"/>
              <w:sz w:val="24"/>
              <w:szCs w:val="24"/>
              <w:lang w:val="bg-BG" w:eastAsia="bg-BG"/>
            </w:rPr>
          </w:pPr>
          <w:r w:rsidRPr="00965F71">
            <w:rPr>
              <w:rFonts w:ascii="Arial Narrow" w:hAnsi="Arial Narrow" w:cs="Tahoma"/>
              <w:noProof/>
              <w:color w:val="808080"/>
              <w:spacing w:val="80"/>
              <w:sz w:val="24"/>
              <w:szCs w:val="24"/>
              <w:lang w:val="bg-BG" w:eastAsia="bg-BG"/>
            </w:rPr>
            <w:t xml:space="preserve">Програма за развитие на селските райони 2014-2020  </w:t>
          </w:r>
        </w:p>
      </w:tc>
      <w:tc>
        <w:tcPr>
          <w:tcW w:w="2520" w:type="dxa"/>
          <w:tcBorders>
            <w:bottom w:val="double" w:sz="4" w:space="0" w:color="99CC00"/>
          </w:tcBorders>
          <w:shd w:val="clear" w:color="auto" w:fill="auto"/>
        </w:tcPr>
        <w:p w14:paraId="0D7270F6" w14:textId="77777777" w:rsidR="008E01CC" w:rsidRPr="00965F71" w:rsidRDefault="008E01CC" w:rsidP="004915D8">
          <w:pPr>
            <w:pStyle w:val="Header"/>
            <w:spacing w:before="240" w:after="30"/>
            <w:jc w:val="center"/>
            <w:rPr>
              <w:rFonts w:ascii="Arial" w:hAnsi="Arial" w:cs="Arial"/>
              <w:lang w:val="bg-BG"/>
            </w:rPr>
          </w:pPr>
          <w:r w:rsidRPr="00965F71">
            <w:rPr>
              <w:rFonts w:ascii="Arial" w:hAnsi="Arial" w:cs="Arial"/>
              <w:noProof/>
              <w:lang w:val="en-US"/>
            </w:rPr>
            <w:drawing>
              <wp:inline distT="0" distB="0" distL="0" distR="0" wp14:anchorId="5F5A285D" wp14:editId="20CB6B8D">
                <wp:extent cx="581025" cy="390525"/>
                <wp:effectExtent l="19050" t="0" r="9525" b="0"/>
                <wp:docPr id="28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7A644868" w14:textId="77777777" w:rsidR="008E01CC" w:rsidRPr="008E01CC" w:rsidRDefault="008E01CC" w:rsidP="004915D8">
          <w:pPr>
            <w:jc w:val="center"/>
            <w:rPr>
              <w:rFonts w:ascii="Arial" w:hAnsi="Arial" w:cs="Arial"/>
              <w:color w:val="808080"/>
              <w:sz w:val="18"/>
              <w:szCs w:val="18"/>
              <w:lang w:val="bg-BG"/>
            </w:rPr>
          </w:pPr>
          <w:r w:rsidRPr="008E01CC">
            <w:rPr>
              <w:rFonts w:ascii="Arial" w:hAnsi="Arial" w:cs="Arial"/>
              <w:color w:val="808080"/>
              <w:sz w:val="18"/>
              <w:szCs w:val="18"/>
              <w:lang w:val="bg-BG"/>
            </w:rPr>
            <w:t>Европейски съюз</w:t>
          </w:r>
        </w:p>
        <w:p w14:paraId="743AC313" w14:textId="77777777" w:rsidR="008E01CC" w:rsidRPr="00965F71" w:rsidRDefault="008E01CC" w:rsidP="004915D8">
          <w:pPr>
            <w:jc w:val="center"/>
            <w:rPr>
              <w:rFonts w:ascii="Arial Narrow" w:hAnsi="Arial Narrow" w:cs="Tahoma"/>
              <w:b w:val="0"/>
              <w:noProof/>
              <w:color w:val="808080"/>
              <w:spacing w:val="80"/>
              <w:sz w:val="24"/>
              <w:szCs w:val="24"/>
              <w:lang w:val="bg-BG" w:eastAsia="bg-BG"/>
            </w:rPr>
          </w:pPr>
          <w:r w:rsidRPr="008E01CC">
            <w:rPr>
              <w:rFonts w:ascii="Arial" w:hAnsi="Arial" w:cs="Arial"/>
              <w:color w:val="808080"/>
              <w:sz w:val="18"/>
              <w:szCs w:val="18"/>
              <w:lang w:val="bg-BG"/>
            </w:rPr>
            <w:t>Европейски структурни и инвестиционни фондове</w:t>
          </w:r>
        </w:p>
      </w:tc>
    </w:tr>
    <w:tr w:rsidR="008E01CC" w:rsidRPr="00E30800" w14:paraId="35026913" w14:textId="77777777" w:rsidTr="004915D8">
      <w:trPr>
        <w:trHeight w:val="528"/>
      </w:trPr>
      <w:tc>
        <w:tcPr>
          <w:tcW w:w="10548" w:type="dxa"/>
          <w:gridSpan w:val="3"/>
          <w:tcBorders>
            <w:top w:val="double" w:sz="4" w:space="0" w:color="99CC00"/>
          </w:tcBorders>
          <w:shd w:val="clear" w:color="auto" w:fill="auto"/>
        </w:tcPr>
        <w:p w14:paraId="6BF1C43E" w14:textId="77777777" w:rsidR="008E01CC" w:rsidRPr="00965F71" w:rsidRDefault="008E01CC" w:rsidP="004915D8">
          <w:pPr>
            <w:pStyle w:val="Header"/>
            <w:jc w:val="right"/>
            <w:rPr>
              <w:noProof/>
              <w:lang w:val="bg-BG" w:eastAsia="bg-BG"/>
            </w:rPr>
          </w:pPr>
        </w:p>
      </w:tc>
    </w:tr>
  </w:tbl>
  <w:p w14:paraId="3885BCC5" w14:textId="77777777" w:rsidR="00875B8D" w:rsidRDefault="00875B8D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668C2"/>
    <w:multiLevelType w:val="hybridMultilevel"/>
    <w:tmpl w:val="3A94BBF0"/>
    <w:lvl w:ilvl="0" w:tplc="59881446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C801249"/>
    <w:multiLevelType w:val="hybridMultilevel"/>
    <w:tmpl w:val="A7A4B3A4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2E252C"/>
    <w:multiLevelType w:val="hybridMultilevel"/>
    <w:tmpl w:val="7E84F39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E5C2A48"/>
    <w:multiLevelType w:val="hybridMultilevel"/>
    <w:tmpl w:val="456CA8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334CAB"/>
    <w:multiLevelType w:val="hybridMultilevel"/>
    <w:tmpl w:val="4D66984C"/>
    <w:lvl w:ilvl="0" w:tplc="0AB2CE8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/>
        <w:color w:val="auto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19E3D67"/>
    <w:multiLevelType w:val="hybridMultilevel"/>
    <w:tmpl w:val="23969F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06095"/>
    <w:multiLevelType w:val="hybridMultilevel"/>
    <w:tmpl w:val="EA5EB5F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BA151F7"/>
    <w:multiLevelType w:val="hybridMultilevel"/>
    <w:tmpl w:val="3786798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4980B15"/>
    <w:multiLevelType w:val="hybridMultilevel"/>
    <w:tmpl w:val="8AD45D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85D17"/>
    <w:multiLevelType w:val="hybridMultilevel"/>
    <w:tmpl w:val="FE9076D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C3471BB"/>
    <w:multiLevelType w:val="hybridMultilevel"/>
    <w:tmpl w:val="ECA6424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054F92"/>
    <w:multiLevelType w:val="hybridMultilevel"/>
    <w:tmpl w:val="0D8E5C4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D858E6"/>
    <w:multiLevelType w:val="hybridMultilevel"/>
    <w:tmpl w:val="5F3A9D00"/>
    <w:lvl w:ilvl="0" w:tplc="92FC78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D6218C"/>
    <w:multiLevelType w:val="hybridMultilevel"/>
    <w:tmpl w:val="20827FB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65433DE"/>
    <w:multiLevelType w:val="hybridMultilevel"/>
    <w:tmpl w:val="5C769E22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E9A1DFC"/>
    <w:multiLevelType w:val="hybridMultilevel"/>
    <w:tmpl w:val="A09AD69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FCF6A87"/>
    <w:multiLevelType w:val="hybridMultilevel"/>
    <w:tmpl w:val="1D32529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13"/>
  </w:num>
  <w:num w:numId="5">
    <w:abstractNumId w:val="11"/>
  </w:num>
  <w:num w:numId="6">
    <w:abstractNumId w:val="6"/>
  </w:num>
  <w:num w:numId="7">
    <w:abstractNumId w:val="1"/>
  </w:num>
  <w:num w:numId="8">
    <w:abstractNumId w:val="15"/>
  </w:num>
  <w:num w:numId="9">
    <w:abstractNumId w:val="14"/>
  </w:num>
  <w:num w:numId="10">
    <w:abstractNumId w:val="7"/>
  </w:num>
  <w:num w:numId="11">
    <w:abstractNumId w:val="16"/>
  </w:num>
  <w:num w:numId="12">
    <w:abstractNumId w:val="4"/>
  </w:num>
  <w:num w:numId="13">
    <w:abstractNumId w:val="10"/>
  </w:num>
  <w:num w:numId="14">
    <w:abstractNumId w:val="2"/>
  </w:num>
  <w:num w:numId="15">
    <w:abstractNumId w:val="3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57E"/>
    <w:rsid w:val="00007489"/>
    <w:rsid w:val="00012569"/>
    <w:rsid w:val="00012BFC"/>
    <w:rsid w:val="00023187"/>
    <w:rsid w:val="000252C4"/>
    <w:rsid w:val="00036E14"/>
    <w:rsid w:val="00044771"/>
    <w:rsid w:val="00046215"/>
    <w:rsid w:val="0005567C"/>
    <w:rsid w:val="00064CA3"/>
    <w:rsid w:val="00070BFB"/>
    <w:rsid w:val="000974FA"/>
    <w:rsid w:val="000A0AF8"/>
    <w:rsid w:val="000B637A"/>
    <w:rsid w:val="000C5F6A"/>
    <w:rsid w:val="000D4039"/>
    <w:rsid w:val="000D6A5B"/>
    <w:rsid w:val="000E4155"/>
    <w:rsid w:val="000E6D8C"/>
    <w:rsid w:val="000F4F13"/>
    <w:rsid w:val="000F547D"/>
    <w:rsid w:val="00100A6D"/>
    <w:rsid w:val="001243B6"/>
    <w:rsid w:val="00124C30"/>
    <w:rsid w:val="00134EF9"/>
    <w:rsid w:val="00136D23"/>
    <w:rsid w:val="0014233F"/>
    <w:rsid w:val="0014278C"/>
    <w:rsid w:val="0014334D"/>
    <w:rsid w:val="00147E2F"/>
    <w:rsid w:val="0017157E"/>
    <w:rsid w:val="00182DEB"/>
    <w:rsid w:val="001A5B67"/>
    <w:rsid w:val="001B4DF2"/>
    <w:rsid w:val="001B7324"/>
    <w:rsid w:val="001C28B2"/>
    <w:rsid w:val="001F2B02"/>
    <w:rsid w:val="00223B50"/>
    <w:rsid w:val="002309F4"/>
    <w:rsid w:val="00241FD1"/>
    <w:rsid w:val="00254DE8"/>
    <w:rsid w:val="00266A46"/>
    <w:rsid w:val="00276F89"/>
    <w:rsid w:val="00283DCB"/>
    <w:rsid w:val="00286BA4"/>
    <w:rsid w:val="002A46EC"/>
    <w:rsid w:val="002A4DBB"/>
    <w:rsid w:val="002A7FC5"/>
    <w:rsid w:val="002B242A"/>
    <w:rsid w:val="002C09AA"/>
    <w:rsid w:val="002C2B2A"/>
    <w:rsid w:val="002C644B"/>
    <w:rsid w:val="002F5ED0"/>
    <w:rsid w:val="002F62FE"/>
    <w:rsid w:val="002F7895"/>
    <w:rsid w:val="00303E16"/>
    <w:rsid w:val="00311EBA"/>
    <w:rsid w:val="00324A42"/>
    <w:rsid w:val="00361650"/>
    <w:rsid w:val="00373322"/>
    <w:rsid w:val="00393DC7"/>
    <w:rsid w:val="00394F24"/>
    <w:rsid w:val="003A0741"/>
    <w:rsid w:val="003B2B1F"/>
    <w:rsid w:val="003B4E68"/>
    <w:rsid w:val="003B738F"/>
    <w:rsid w:val="003C0882"/>
    <w:rsid w:val="003F0951"/>
    <w:rsid w:val="00437617"/>
    <w:rsid w:val="00450C0D"/>
    <w:rsid w:val="00452C8F"/>
    <w:rsid w:val="0045397B"/>
    <w:rsid w:val="00463042"/>
    <w:rsid w:val="00476D42"/>
    <w:rsid w:val="004825DA"/>
    <w:rsid w:val="0048677C"/>
    <w:rsid w:val="00491BD5"/>
    <w:rsid w:val="004B5D36"/>
    <w:rsid w:val="004C4700"/>
    <w:rsid w:val="004C554C"/>
    <w:rsid w:val="004F36D5"/>
    <w:rsid w:val="00542230"/>
    <w:rsid w:val="0054778C"/>
    <w:rsid w:val="00557707"/>
    <w:rsid w:val="0057155D"/>
    <w:rsid w:val="00572620"/>
    <w:rsid w:val="005726C8"/>
    <w:rsid w:val="005979FA"/>
    <w:rsid w:val="005A4284"/>
    <w:rsid w:val="005D29D9"/>
    <w:rsid w:val="005D3B0A"/>
    <w:rsid w:val="005E267D"/>
    <w:rsid w:val="005F25F2"/>
    <w:rsid w:val="00622CD3"/>
    <w:rsid w:val="0063128A"/>
    <w:rsid w:val="00631B67"/>
    <w:rsid w:val="00634BE2"/>
    <w:rsid w:val="0065128A"/>
    <w:rsid w:val="00655B47"/>
    <w:rsid w:val="00657F16"/>
    <w:rsid w:val="00664775"/>
    <w:rsid w:val="006660BF"/>
    <w:rsid w:val="006757E0"/>
    <w:rsid w:val="00676D87"/>
    <w:rsid w:val="0068613D"/>
    <w:rsid w:val="00692F32"/>
    <w:rsid w:val="006A688C"/>
    <w:rsid w:val="006B5DE8"/>
    <w:rsid w:val="006D1E7D"/>
    <w:rsid w:val="006D3332"/>
    <w:rsid w:val="006E3D98"/>
    <w:rsid w:val="00711207"/>
    <w:rsid w:val="0071322A"/>
    <w:rsid w:val="00725FE4"/>
    <w:rsid w:val="00781913"/>
    <w:rsid w:val="00791D34"/>
    <w:rsid w:val="0079222D"/>
    <w:rsid w:val="007929EE"/>
    <w:rsid w:val="00792E60"/>
    <w:rsid w:val="0079743E"/>
    <w:rsid w:val="007B389F"/>
    <w:rsid w:val="007C5547"/>
    <w:rsid w:val="007D48E6"/>
    <w:rsid w:val="007E603E"/>
    <w:rsid w:val="007F45EC"/>
    <w:rsid w:val="008068A1"/>
    <w:rsid w:val="008145CF"/>
    <w:rsid w:val="0081601E"/>
    <w:rsid w:val="00817179"/>
    <w:rsid w:val="00827C5E"/>
    <w:rsid w:val="00842CAE"/>
    <w:rsid w:val="00856A98"/>
    <w:rsid w:val="008627A8"/>
    <w:rsid w:val="00875B8D"/>
    <w:rsid w:val="00892FC0"/>
    <w:rsid w:val="00897057"/>
    <w:rsid w:val="008B013A"/>
    <w:rsid w:val="008B252A"/>
    <w:rsid w:val="008B7181"/>
    <w:rsid w:val="008C63D6"/>
    <w:rsid w:val="008E01CC"/>
    <w:rsid w:val="008E1F8B"/>
    <w:rsid w:val="008F31C0"/>
    <w:rsid w:val="008F3880"/>
    <w:rsid w:val="009246FB"/>
    <w:rsid w:val="0093596B"/>
    <w:rsid w:val="00945F8F"/>
    <w:rsid w:val="009722BA"/>
    <w:rsid w:val="009733EE"/>
    <w:rsid w:val="00975EA5"/>
    <w:rsid w:val="009A1A60"/>
    <w:rsid w:val="009A4C5C"/>
    <w:rsid w:val="009A6FFD"/>
    <w:rsid w:val="009A7C74"/>
    <w:rsid w:val="009C641D"/>
    <w:rsid w:val="009C667E"/>
    <w:rsid w:val="009F114E"/>
    <w:rsid w:val="009F6498"/>
    <w:rsid w:val="00A10826"/>
    <w:rsid w:val="00A11024"/>
    <w:rsid w:val="00A11BCA"/>
    <w:rsid w:val="00A210A0"/>
    <w:rsid w:val="00A22F06"/>
    <w:rsid w:val="00A353EB"/>
    <w:rsid w:val="00A35E75"/>
    <w:rsid w:val="00A531DD"/>
    <w:rsid w:val="00A60C1D"/>
    <w:rsid w:val="00A622B6"/>
    <w:rsid w:val="00A810E2"/>
    <w:rsid w:val="00A834D6"/>
    <w:rsid w:val="00A94A75"/>
    <w:rsid w:val="00AD2374"/>
    <w:rsid w:val="00AD4927"/>
    <w:rsid w:val="00AE319B"/>
    <w:rsid w:val="00AF1F28"/>
    <w:rsid w:val="00B06A5C"/>
    <w:rsid w:val="00B13414"/>
    <w:rsid w:val="00B36858"/>
    <w:rsid w:val="00B44CCC"/>
    <w:rsid w:val="00B5443D"/>
    <w:rsid w:val="00B70A68"/>
    <w:rsid w:val="00B748A1"/>
    <w:rsid w:val="00B75EE4"/>
    <w:rsid w:val="00B77022"/>
    <w:rsid w:val="00B8366C"/>
    <w:rsid w:val="00B971FF"/>
    <w:rsid w:val="00BA5ACA"/>
    <w:rsid w:val="00BB09B1"/>
    <w:rsid w:val="00BC58A0"/>
    <w:rsid w:val="00BC7AFF"/>
    <w:rsid w:val="00BE7AB0"/>
    <w:rsid w:val="00C012D5"/>
    <w:rsid w:val="00C1470C"/>
    <w:rsid w:val="00C27607"/>
    <w:rsid w:val="00C52E1E"/>
    <w:rsid w:val="00C5546B"/>
    <w:rsid w:val="00C55CDE"/>
    <w:rsid w:val="00C64A21"/>
    <w:rsid w:val="00C76AC8"/>
    <w:rsid w:val="00CA759B"/>
    <w:rsid w:val="00CA7E13"/>
    <w:rsid w:val="00CB3886"/>
    <w:rsid w:val="00CC4F1C"/>
    <w:rsid w:val="00CC5972"/>
    <w:rsid w:val="00D11E2B"/>
    <w:rsid w:val="00D12018"/>
    <w:rsid w:val="00D12537"/>
    <w:rsid w:val="00D1360A"/>
    <w:rsid w:val="00D20255"/>
    <w:rsid w:val="00D22A18"/>
    <w:rsid w:val="00D40020"/>
    <w:rsid w:val="00D56F8C"/>
    <w:rsid w:val="00D722E3"/>
    <w:rsid w:val="00D75BCF"/>
    <w:rsid w:val="00D840EA"/>
    <w:rsid w:val="00D87C04"/>
    <w:rsid w:val="00D92ED7"/>
    <w:rsid w:val="00D95145"/>
    <w:rsid w:val="00DA1619"/>
    <w:rsid w:val="00DA628B"/>
    <w:rsid w:val="00DA7808"/>
    <w:rsid w:val="00DC1B0C"/>
    <w:rsid w:val="00DD2C3C"/>
    <w:rsid w:val="00DF4201"/>
    <w:rsid w:val="00DF45FE"/>
    <w:rsid w:val="00E05742"/>
    <w:rsid w:val="00E074FC"/>
    <w:rsid w:val="00E16763"/>
    <w:rsid w:val="00E30800"/>
    <w:rsid w:val="00E57A89"/>
    <w:rsid w:val="00E76FA8"/>
    <w:rsid w:val="00E84B3E"/>
    <w:rsid w:val="00E91C96"/>
    <w:rsid w:val="00EA4892"/>
    <w:rsid w:val="00EA6397"/>
    <w:rsid w:val="00EA6921"/>
    <w:rsid w:val="00EC207B"/>
    <w:rsid w:val="00EF74F2"/>
    <w:rsid w:val="00F12290"/>
    <w:rsid w:val="00F16EEC"/>
    <w:rsid w:val="00F308AF"/>
    <w:rsid w:val="00F32753"/>
    <w:rsid w:val="00F37CD1"/>
    <w:rsid w:val="00F411C0"/>
    <w:rsid w:val="00F44508"/>
    <w:rsid w:val="00F47F9F"/>
    <w:rsid w:val="00F5086B"/>
    <w:rsid w:val="00F717D2"/>
    <w:rsid w:val="00F7547E"/>
    <w:rsid w:val="00F775BC"/>
    <w:rsid w:val="00F82897"/>
    <w:rsid w:val="00FA759F"/>
    <w:rsid w:val="00FB65BF"/>
    <w:rsid w:val="00FC1615"/>
    <w:rsid w:val="00FD2BF1"/>
    <w:rsid w:val="00FD7675"/>
    <w:rsid w:val="00FE2357"/>
    <w:rsid w:val="00FE4A33"/>
    <w:rsid w:val="00FF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C67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255"/>
    <w:rPr>
      <w:rFonts w:ascii="HebarU" w:hAnsi="HebarU"/>
      <w:b/>
      <w:sz w:val="28"/>
      <w:lang w:val="en-AU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rsid w:val="00BB09B1"/>
    <w:rPr>
      <w:lang w:val="en-GB" w:eastAsia="fr-FR"/>
    </w:rPr>
  </w:style>
  <w:style w:type="character" w:styleId="FootnoteReference">
    <w:name w:val="footnote reference"/>
    <w:rsid w:val="00BB09B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TOC1">
    <w:name w:val="toc 1"/>
    <w:basedOn w:val="Normal"/>
    <w:next w:val="Normal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Header">
    <w:name w:val="header"/>
    <w:basedOn w:val="Normal"/>
    <w:link w:val="HeaderChar"/>
    <w:unhideWhenUsed/>
    <w:rsid w:val="00FA75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A759F"/>
    <w:rPr>
      <w:rFonts w:ascii="HebarU" w:hAnsi="HebarU"/>
      <w:b/>
      <w:sz w:val="2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9F"/>
    <w:rPr>
      <w:rFonts w:ascii="HebarU" w:hAnsi="HebarU"/>
      <w:b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5E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A5"/>
    <w:rPr>
      <w:rFonts w:ascii="HebarU" w:hAnsi="HebarU"/>
      <w:b/>
      <w:bCs/>
      <w:lang w:val="en-AU" w:eastAsia="fr-FR"/>
    </w:rPr>
  </w:style>
  <w:style w:type="character" w:customStyle="1" w:styleId="ng-binding">
    <w:name w:val="ng-binding"/>
    <w:basedOn w:val="DefaultParagraphFont"/>
    <w:rsid w:val="008E1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255"/>
    <w:rPr>
      <w:rFonts w:ascii="HebarU" w:hAnsi="HebarU"/>
      <w:b/>
      <w:sz w:val="28"/>
      <w:lang w:val="en-AU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rsid w:val="00BB09B1"/>
    <w:rPr>
      <w:lang w:val="en-GB" w:eastAsia="fr-FR"/>
    </w:rPr>
  </w:style>
  <w:style w:type="character" w:styleId="FootnoteReference">
    <w:name w:val="footnote reference"/>
    <w:rsid w:val="00BB09B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TOC1">
    <w:name w:val="toc 1"/>
    <w:basedOn w:val="Normal"/>
    <w:next w:val="Normal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Header">
    <w:name w:val="header"/>
    <w:basedOn w:val="Normal"/>
    <w:link w:val="HeaderChar"/>
    <w:unhideWhenUsed/>
    <w:rsid w:val="00FA75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A759F"/>
    <w:rPr>
      <w:rFonts w:ascii="HebarU" w:hAnsi="HebarU"/>
      <w:b/>
      <w:sz w:val="2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9F"/>
    <w:rPr>
      <w:rFonts w:ascii="HebarU" w:hAnsi="HebarU"/>
      <w:b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5E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A5"/>
    <w:rPr>
      <w:rFonts w:ascii="HebarU" w:hAnsi="HebarU"/>
      <w:b/>
      <w:bCs/>
      <w:lang w:val="en-AU" w:eastAsia="fr-FR"/>
    </w:rPr>
  </w:style>
  <w:style w:type="character" w:customStyle="1" w:styleId="ng-binding">
    <w:name w:val="ng-binding"/>
    <w:basedOn w:val="DefaultParagraphFont"/>
    <w:rsid w:val="008E1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hyperlink" Target="mailto:support2020@government.bg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hyperlink" Target="https://eumis2020.government.bg/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5.emf"/><Relationship Id="rId32" Type="http://schemas.openxmlformats.org/officeDocument/2006/relationships/image" Target="media/image23.png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microsoft.com/office/2007/relationships/stylesWithEffects" Target="stylesWithEffects.xml"/><Relationship Id="rId9" Type="http://schemas.openxmlformats.org/officeDocument/2006/relationships/hyperlink" Target="https://eumis2020.government.bg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5.emf"/><Relationship Id="rId1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4D55F-710B-4FC7-810C-044CAB51A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3763</Words>
  <Characters>21450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25163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Stoyanova Kozhuharova</dc:creator>
  <cp:lastModifiedBy>Lyubomir Mitov</cp:lastModifiedBy>
  <cp:revision>5</cp:revision>
  <dcterms:created xsi:type="dcterms:W3CDTF">2020-08-10T07:46:00Z</dcterms:created>
  <dcterms:modified xsi:type="dcterms:W3CDTF">2020-08-10T08:38:00Z</dcterms:modified>
</cp:coreProperties>
</file>