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F732F" w14:textId="27DEA46F" w:rsidR="00C21CFA" w:rsidRPr="00C21CFA" w:rsidRDefault="00617F81" w:rsidP="00C21CFA">
      <w:pPr>
        <w:spacing w:after="0" w:line="360" w:lineRule="auto"/>
        <w:jc w:val="right"/>
        <w:rPr>
          <w:rFonts w:ascii="Times New Roman" w:eastAsiaTheme="majorEastAsia" w:hAnsi="Times New Roman"/>
          <w:bCs/>
          <w:sz w:val="24"/>
          <w:szCs w:val="24"/>
        </w:rPr>
      </w:pPr>
      <w:bookmarkStart w:id="0" w:name="_Toc496871814"/>
      <w:r w:rsidRPr="008426F3">
        <w:rPr>
          <w:rFonts w:ascii="Times New Roman" w:eastAsiaTheme="majorEastAsia" w:hAnsi="Times New Roman"/>
          <w:bCs/>
          <w:sz w:val="24"/>
          <w:szCs w:val="28"/>
        </w:rPr>
        <w:t xml:space="preserve">Приложение № 2 към </w:t>
      </w:r>
      <w:r w:rsidR="00DB332A">
        <w:rPr>
          <w:rFonts w:ascii="Times New Roman" w:eastAsiaTheme="majorEastAsia" w:hAnsi="Times New Roman"/>
          <w:bCs/>
          <w:sz w:val="24"/>
          <w:szCs w:val="24"/>
        </w:rPr>
        <w:t xml:space="preserve">Заповед </w:t>
      </w:r>
      <w:r w:rsidR="00A25AF9" w:rsidRPr="00A25AF9">
        <w:rPr>
          <w:rFonts w:ascii="Times New Roman" w:eastAsiaTheme="majorEastAsia" w:hAnsi="Times New Roman"/>
          <w:bCs/>
          <w:sz w:val="24"/>
          <w:szCs w:val="24"/>
        </w:rPr>
        <w:t>№ 09-113 от 09.02.2021 г.</w:t>
      </w:r>
      <w:r w:rsidR="00C21CFA" w:rsidRPr="00C21CFA">
        <w:rPr>
          <w:rFonts w:ascii="Times New Roman" w:eastAsiaTheme="majorEastAsia" w:hAnsi="Times New Roman"/>
          <w:bCs/>
          <w:sz w:val="24"/>
          <w:szCs w:val="24"/>
        </w:rPr>
        <w:t xml:space="preserve"> изменена със </w:t>
      </w:r>
    </w:p>
    <w:p w14:paraId="355F6627" w14:textId="77777777" w:rsidR="00C21CFA" w:rsidRPr="00C21CFA" w:rsidRDefault="00C21CFA" w:rsidP="00C21CFA">
      <w:pPr>
        <w:spacing w:after="0" w:line="360" w:lineRule="auto"/>
        <w:jc w:val="right"/>
        <w:rPr>
          <w:rFonts w:ascii="Times New Roman" w:eastAsiaTheme="majorEastAsia" w:hAnsi="Times New Roman"/>
          <w:bCs/>
          <w:sz w:val="24"/>
          <w:szCs w:val="24"/>
        </w:rPr>
      </w:pPr>
      <w:r w:rsidRPr="00C21CFA">
        <w:rPr>
          <w:rFonts w:ascii="Times New Roman" w:eastAsiaTheme="majorEastAsia" w:hAnsi="Times New Roman"/>
          <w:bCs/>
          <w:sz w:val="24"/>
          <w:szCs w:val="24"/>
        </w:rPr>
        <w:t>Заповед № РД09-55/ 24.01.2025 г.</w:t>
      </w:r>
    </w:p>
    <w:p w14:paraId="45264187" w14:textId="49AFB7A1" w:rsidR="008C0090" w:rsidRDefault="008C0090" w:rsidP="00DF442D">
      <w:pPr>
        <w:spacing w:line="360" w:lineRule="auto"/>
        <w:jc w:val="right"/>
        <w:rPr>
          <w:rFonts w:ascii="Times New Roman" w:eastAsiaTheme="majorEastAsia" w:hAnsi="Times New Roman"/>
          <w:bCs/>
          <w:sz w:val="24"/>
          <w:szCs w:val="24"/>
        </w:rPr>
      </w:pPr>
    </w:p>
    <w:p w14:paraId="67ACAC8F" w14:textId="77777777" w:rsidR="008C0090" w:rsidRPr="00AE0A41" w:rsidRDefault="008C0090" w:rsidP="00DB332A">
      <w:pPr>
        <w:spacing w:line="360" w:lineRule="auto"/>
        <w:jc w:val="right"/>
        <w:rPr>
          <w:rFonts w:ascii="Times New Roman" w:eastAsiaTheme="majorEastAsia" w:hAnsi="Times New Roman"/>
          <w:bCs/>
          <w:sz w:val="24"/>
          <w:szCs w:val="24"/>
        </w:rPr>
      </w:pPr>
    </w:p>
    <w:p w14:paraId="6664E5F4" w14:textId="77777777" w:rsidR="00617F81" w:rsidRPr="008426F3" w:rsidRDefault="00617F81" w:rsidP="00DA510E">
      <w:pPr>
        <w:spacing w:after="0"/>
        <w:jc w:val="right"/>
        <w:rPr>
          <w:rFonts w:ascii="Times New Roman" w:eastAsiaTheme="majorEastAsia" w:hAnsi="Times New Roman"/>
          <w:bCs/>
          <w:sz w:val="24"/>
          <w:szCs w:val="28"/>
        </w:rPr>
      </w:pPr>
    </w:p>
    <w:p w14:paraId="47D6B315" w14:textId="77777777" w:rsidR="00617F81" w:rsidRPr="008426F3" w:rsidRDefault="00617F81" w:rsidP="00DA510E">
      <w:pPr>
        <w:spacing w:after="0"/>
        <w:jc w:val="center"/>
        <w:rPr>
          <w:rFonts w:ascii="Times New Roman" w:eastAsiaTheme="majorEastAsia" w:hAnsi="Times New Roman"/>
          <w:b/>
          <w:bCs/>
          <w:sz w:val="24"/>
          <w:szCs w:val="24"/>
        </w:rPr>
      </w:pPr>
    </w:p>
    <w:p w14:paraId="12A1069F" w14:textId="77777777" w:rsidR="00617F81"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МИНИСТЕРСТВО НА ЗЕМЕДЕЛИЕТО, ХРАНИТЕ И ГОРИТЕ</w:t>
      </w:r>
    </w:p>
    <w:p w14:paraId="4687BB02" w14:textId="77777777" w:rsidR="00891BC7" w:rsidRPr="008426F3" w:rsidRDefault="00891BC7" w:rsidP="00DA510E">
      <w:pPr>
        <w:spacing w:after="0"/>
        <w:jc w:val="center"/>
        <w:rPr>
          <w:rFonts w:ascii="Times New Roman" w:eastAsiaTheme="majorEastAsia" w:hAnsi="Times New Roman"/>
          <w:b/>
          <w:bCs/>
          <w:sz w:val="24"/>
          <w:szCs w:val="24"/>
        </w:rPr>
      </w:pPr>
    </w:p>
    <w:p w14:paraId="601E0CDF" w14:textId="77777777" w:rsidR="00617F81" w:rsidRPr="008426F3" w:rsidRDefault="00891BC7"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Програма за развитие на селските райони за</w:t>
      </w:r>
      <w:r>
        <w:rPr>
          <w:rFonts w:ascii="Times New Roman" w:eastAsiaTheme="majorEastAsia" w:hAnsi="Times New Roman"/>
          <w:b/>
          <w:bCs/>
          <w:sz w:val="24"/>
          <w:szCs w:val="24"/>
        </w:rPr>
        <w:t xml:space="preserve"> п</w:t>
      </w:r>
      <w:r w:rsidRPr="008426F3">
        <w:rPr>
          <w:rFonts w:ascii="Times New Roman" w:eastAsiaTheme="majorEastAsia" w:hAnsi="Times New Roman"/>
          <w:b/>
          <w:bCs/>
          <w:sz w:val="24"/>
          <w:szCs w:val="24"/>
        </w:rPr>
        <w:t>ериода 2014-2020</w:t>
      </w:r>
    </w:p>
    <w:p w14:paraId="7BE0BC59" w14:textId="77777777" w:rsidR="00617F81" w:rsidRDefault="00617F81" w:rsidP="00DA510E">
      <w:pPr>
        <w:spacing w:after="0"/>
        <w:jc w:val="center"/>
        <w:rPr>
          <w:rFonts w:ascii="Times New Roman" w:eastAsiaTheme="majorEastAsia" w:hAnsi="Times New Roman"/>
          <w:b/>
          <w:bCs/>
          <w:sz w:val="24"/>
          <w:szCs w:val="24"/>
        </w:rPr>
      </w:pPr>
    </w:p>
    <w:p w14:paraId="77A68D67" w14:textId="77777777" w:rsidR="00891BC7" w:rsidRDefault="00891BC7" w:rsidP="00DA510E">
      <w:pPr>
        <w:spacing w:after="0"/>
        <w:jc w:val="center"/>
        <w:rPr>
          <w:rFonts w:ascii="Times New Roman" w:eastAsiaTheme="majorEastAsia" w:hAnsi="Times New Roman"/>
          <w:b/>
          <w:bCs/>
          <w:sz w:val="24"/>
          <w:szCs w:val="24"/>
        </w:rPr>
      </w:pPr>
    </w:p>
    <w:p w14:paraId="4B8B97FC" w14:textId="77777777" w:rsidR="00891BC7" w:rsidRPr="008426F3" w:rsidRDefault="00891BC7" w:rsidP="00DA510E">
      <w:pPr>
        <w:spacing w:after="0"/>
        <w:jc w:val="center"/>
        <w:rPr>
          <w:rFonts w:ascii="Times New Roman" w:eastAsiaTheme="majorEastAsia" w:hAnsi="Times New Roman"/>
          <w:b/>
          <w:bCs/>
          <w:sz w:val="24"/>
          <w:szCs w:val="24"/>
        </w:rPr>
      </w:pPr>
    </w:p>
    <w:p w14:paraId="45528A38" w14:textId="77777777"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УСЛОВИЯ ЗА ИЗПЪЛНЕНИЕ НА ОДОБРЕНИ ПРОЕКТИ ПО</w:t>
      </w:r>
    </w:p>
    <w:p w14:paraId="0A8D60DC" w14:textId="77777777" w:rsidR="00617F81" w:rsidRPr="008426F3" w:rsidRDefault="00617F81" w:rsidP="00DA510E">
      <w:pPr>
        <w:spacing w:after="0"/>
        <w:jc w:val="center"/>
        <w:rPr>
          <w:rFonts w:ascii="Times New Roman" w:eastAsiaTheme="majorEastAsia" w:hAnsi="Times New Roman"/>
          <w:b/>
          <w:bCs/>
          <w:sz w:val="24"/>
          <w:szCs w:val="28"/>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855"/>
      </w:tblGrid>
      <w:tr w:rsidR="00617F81" w:rsidRPr="008426F3" w14:paraId="1680A67F" w14:textId="77777777" w:rsidTr="008426F3">
        <w:tc>
          <w:tcPr>
            <w:tcW w:w="5000" w:type="pct"/>
            <w:shd w:val="clear" w:color="auto" w:fill="DBE5F1" w:themeFill="accent1" w:themeFillTint="33"/>
          </w:tcPr>
          <w:p w14:paraId="6CC99B94" w14:textId="77777777" w:rsidR="00617F81" w:rsidRPr="008426F3" w:rsidRDefault="00617F81" w:rsidP="00DA510E">
            <w:pPr>
              <w:spacing w:after="0"/>
              <w:jc w:val="center"/>
              <w:rPr>
                <w:rFonts w:ascii="Times New Roman" w:eastAsiaTheme="majorEastAsia" w:hAnsi="Times New Roman"/>
                <w:b/>
                <w:bCs/>
                <w:sz w:val="24"/>
                <w:szCs w:val="28"/>
              </w:rPr>
            </w:pPr>
          </w:p>
          <w:p w14:paraId="0D627DCC" w14:textId="77777777" w:rsidR="00617F81" w:rsidRPr="007C4993" w:rsidRDefault="0045644A" w:rsidP="00126F96">
            <w:pPr>
              <w:spacing w:line="360" w:lineRule="auto"/>
              <w:jc w:val="center"/>
              <w:rPr>
                <w:rFonts w:ascii="Times New Roman" w:eastAsiaTheme="majorEastAsia" w:hAnsi="Times New Roman"/>
                <w:b/>
                <w:bCs/>
                <w:sz w:val="28"/>
                <w:szCs w:val="28"/>
                <w:lang w:val="en-US"/>
              </w:rPr>
            </w:pPr>
            <w:r w:rsidRPr="007C4993">
              <w:rPr>
                <w:rFonts w:ascii="Times New Roman" w:eastAsiaTheme="majorEastAsia" w:hAnsi="Times New Roman"/>
                <w:b/>
                <w:bCs/>
                <w:sz w:val="28"/>
                <w:szCs w:val="28"/>
              </w:rPr>
              <w:t>Процедура чрез подбор №</w:t>
            </w:r>
            <w:r w:rsidRPr="007C4993">
              <w:rPr>
                <w:rFonts w:ascii="Times New Roman" w:eastAsiaTheme="majorEastAsia" w:hAnsi="Times New Roman"/>
                <w:b/>
                <w:bCs/>
                <w:sz w:val="28"/>
                <w:szCs w:val="28"/>
                <w:lang w:val="en-US"/>
              </w:rPr>
              <w:t xml:space="preserve"> </w:t>
            </w:r>
            <w:r w:rsidRPr="007C4993">
              <w:rPr>
                <w:rFonts w:ascii="Times New Roman" w:hAnsi="Times New Roman"/>
                <w:b/>
                <w:sz w:val="28"/>
                <w:szCs w:val="28"/>
              </w:rPr>
              <w:t>BG06RDNP001-5.</w:t>
            </w:r>
            <w:r w:rsidR="00126F96" w:rsidRPr="007C4993">
              <w:rPr>
                <w:rFonts w:ascii="Times New Roman" w:hAnsi="Times New Roman"/>
                <w:b/>
                <w:sz w:val="28"/>
                <w:szCs w:val="28"/>
              </w:rPr>
              <w:t>00</w:t>
            </w:r>
            <w:r w:rsidR="00126F96">
              <w:rPr>
                <w:rFonts w:ascii="Times New Roman" w:hAnsi="Times New Roman"/>
                <w:b/>
                <w:sz w:val="28"/>
                <w:szCs w:val="28"/>
                <w:lang w:val="en-US"/>
              </w:rPr>
              <w:t>4</w:t>
            </w:r>
            <w:r w:rsidR="00126F96" w:rsidRPr="007C4993">
              <w:rPr>
                <w:rFonts w:ascii="Times New Roman" w:eastAsiaTheme="majorEastAsia" w:hAnsi="Times New Roman"/>
                <w:b/>
                <w:bCs/>
                <w:sz w:val="28"/>
                <w:szCs w:val="28"/>
              </w:rPr>
              <w:t xml:space="preserve"> </w:t>
            </w:r>
            <w:r w:rsidR="00126F96" w:rsidRPr="00126F96">
              <w:rPr>
                <w:rFonts w:ascii="Times New Roman" w:eastAsiaTheme="majorEastAsia" w:hAnsi="Times New Roman"/>
                <w:b/>
                <w:bCs/>
                <w:sz w:val="28"/>
                <w:szCs w:val="28"/>
              </w:rPr>
              <w:t>„Проектни предложения подадени от публични субекти“</w:t>
            </w:r>
            <w:r w:rsidR="00126F96">
              <w:rPr>
                <w:rFonts w:ascii="Times New Roman" w:eastAsiaTheme="majorEastAsia" w:hAnsi="Times New Roman"/>
                <w:b/>
                <w:bCs/>
                <w:sz w:val="28"/>
                <w:szCs w:val="28"/>
                <w:lang w:val="en-US"/>
              </w:rPr>
              <w:t xml:space="preserve"> </w:t>
            </w:r>
            <w:r w:rsidRPr="007C4993">
              <w:rPr>
                <w:rFonts w:ascii="Times New Roman" w:eastAsiaTheme="majorEastAsia" w:hAnsi="Times New Roman"/>
                <w:b/>
                <w:bCs/>
                <w:sz w:val="28"/>
                <w:szCs w:val="28"/>
              </w:rPr>
              <w:t>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Програма за развитие на селските райони за периода 2014-2020 г.</w:t>
            </w:r>
          </w:p>
        </w:tc>
      </w:tr>
    </w:tbl>
    <w:p w14:paraId="60801021" w14:textId="77777777" w:rsidR="00617F81" w:rsidRDefault="00617F81" w:rsidP="00DA510E">
      <w:pPr>
        <w:spacing w:after="0"/>
        <w:jc w:val="center"/>
        <w:rPr>
          <w:rFonts w:ascii="Times New Roman" w:eastAsiaTheme="majorEastAsia" w:hAnsi="Times New Roman"/>
          <w:b/>
          <w:bCs/>
          <w:sz w:val="24"/>
          <w:szCs w:val="28"/>
        </w:rPr>
      </w:pPr>
    </w:p>
    <w:p w14:paraId="2BF7B275" w14:textId="77777777" w:rsidR="00891BC7" w:rsidRDefault="00891BC7" w:rsidP="00DA510E">
      <w:pPr>
        <w:spacing w:after="0"/>
        <w:jc w:val="center"/>
        <w:rPr>
          <w:rFonts w:ascii="Times New Roman" w:eastAsiaTheme="majorEastAsia" w:hAnsi="Times New Roman"/>
          <w:b/>
          <w:bCs/>
          <w:sz w:val="24"/>
          <w:szCs w:val="28"/>
        </w:rPr>
      </w:pPr>
    </w:p>
    <w:p w14:paraId="5885FEA1" w14:textId="77777777" w:rsidR="00891BC7" w:rsidRPr="008426F3" w:rsidRDefault="00891BC7" w:rsidP="00DA510E">
      <w:pPr>
        <w:spacing w:after="0"/>
        <w:jc w:val="center"/>
        <w:rPr>
          <w:rFonts w:ascii="Times New Roman" w:eastAsiaTheme="majorEastAsia" w:hAnsi="Times New Roman"/>
          <w:b/>
          <w:bCs/>
          <w:sz w:val="24"/>
          <w:szCs w:val="28"/>
        </w:rPr>
      </w:pPr>
    </w:p>
    <w:p w14:paraId="2786554F" w14:textId="77777777" w:rsidR="00617F81" w:rsidRPr="008426F3" w:rsidRDefault="00891BC7"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Европейският земеделски фонд за развитие</w:t>
      </w:r>
      <w:r>
        <w:rPr>
          <w:rFonts w:ascii="Times New Roman" w:eastAsiaTheme="majorEastAsia" w:hAnsi="Times New Roman"/>
          <w:b/>
          <w:bCs/>
          <w:sz w:val="24"/>
          <w:szCs w:val="24"/>
        </w:rPr>
        <w:t xml:space="preserve"> </w:t>
      </w:r>
      <w:r w:rsidRPr="008426F3">
        <w:rPr>
          <w:rFonts w:ascii="Times New Roman" w:eastAsiaTheme="majorEastAsia" w:hAnsi="Times New Roman"/>
          <w:b/>
          <w:bCs/>
          <w:sz w:val="24"/>
          <w:szCs w:val="24"/>
        </w:rPr>
        <w:t>на селските райони</w:t>
      </w:r>
    </w:p>
    <w:p w14:paraId="678383F9" w14:textId="77777777" w:rsidR="00617F81" w:rsidRPr="008426F3" w:rsidRDefault="00617F81"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Европа инвестира в селските райони</w:t>
      </w:r>
    </w:p>
    <w:p w14:paraId="3B6AE437" w14:textId="77777777"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noProof/>
          <w:sz w:val="24"/>
          <w:szCs w:val="24"/>
          <w:lang w:eastAsia="bg-BG"/>
        </w:rPr>
        <w:drawing>
          <wp:inline distT="0" distB="0" distL="0" distR="0" wp14:anchorId="30A353EB" wp14:editId="04D71AEB">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14:paraId="0EC1D605" w14:textId="77777777" w:rsidR="00617F81" w:rsidRPr="008426F3" w:rsidRDefault="00617F81" w:rsidP="00DA510E">
      <w:pPr>
        <w:pStyle w:val="TOC1"/>
        <w:spacing w:after="0"/>
        <w:jc w:val="both"/>
        <w:rPr>
          <w:rFonts w:ascii="Times New Roman" w:hAnsi="Times New Roman" w:cs="Times New Roman"/>
          <w:sz w:val="24"/>
          <w:szCs w:val="24"/>
        </w:rPr>
      </w:pPr>
    </w:p>
    <w:p w14:paraId="3D3C2E98" w14:textId="77777777" w:rsidR="00D3413A" w:rsidRDefault="00D3413A" w:rsidP="00D3413A">
      <w:pPr>
        <w:pStyle w:val="TOC1"/>
        <w:spacing w:after="0"/>
        <w:jc w:val="both"/>
        <w:rPr>
          <w:rFonts w:ascii="Times New Roman" w:eastAsiaTheme="majorEastAsia" w:hAnsi="Times New Roman"/>
          <w:b/>
          <w:bCs/>
          <w:sz w:val="24"/>
          <w:szCs w:val="28"/>
        </w:rPr>
      </w:pPr>
    </w:p>
    <w:sdt>
      <w:sdtPr>
        <w:rPr>
          <w:rFonts w:ascii="Times New Roman" w:eastAsia="Times New Roman" w:hAnsi="Times New Roman" w:cs="Times New Roman"/>
          <w:b/>
          <w:bCs/>
          <w:color w:val="365F91"/>
          <w:sz w:val="28"/>
          <w:szCs w:val="28"/>
          <w:lang w:eastAsia="en-US"/>
        </w:rPr>
        <w:id w:val="477424152"/>
        <w:docPartObj>
          <w:docPartGallery w:val="Table of Contents"/>
          <w:docPartUnique/>
        </w:docPartObj>
      </w:sdtPr>
      <w:sdtEndPr>
        <w:rPr>
          <w:noProof/>
        </w:rPr>
      </w:sdtEndPr>
      <w:sdtContent>
        <w:p w14:paraId="48D46093" w14:textId="77777777" w:rsidR="00D3413A" w:rsidRPr="00891BC7" w:rsidRDefault="00D3413A" w:rsidP="00D3413A">
          <w:pPr>
            <w:pStyle w:val="TOC1"/>
            <w:spacing w:after="0"/>
            <w:jc w:val="both"/>
            <w:rPr>
              <w:rFonts w:ascii="Times New Roman" w:hAnsi="Times New Roman" w:cs="Times New Roman"/>
              <w:noProof/>
              <w:sz w:val="24"/>
              <w:szCs w:val="24"/>
            </w:rPr>
          </w:pPr>
          <w:r w:rsidRPr="00891BC7">
            <w:rPr>
              <w:rFonts w:ascii="Times New Roman" w:hAnsi="Times New Roman" w:cs="Times New Roman"/>
              <w:b/>
              <w:sz w:val="24"/>
              <w:szCs w:val="24"/>
            </w:rPr>
            <w:t>СЪДЪРЖАНИЕ</w:t>
          </w:r>
          <w:r w:rsidRPr="00891BC7">
            <w:rPr>
              <w:rFonts w:ascii="Times New Roman" w:hAnsi="Times New Roman" w:cs="Times New Roman"/>
              <w:sz w:val="24"/>
              <w:szCs w:val="24"/>
            </w:rPr>
            <w:t>:</w:t>
          </w:r>
          <w:r w:rsidRPr="00891BC7">
            <w:rPr>
              <w:rFonts w:ascii="Times New Roman" w:hAnsi="Times New Roman" w:cs="Times New Roman"/>
              <w:sz w:val="24"/>
              <w:szCs w:val="24"/>
            </w:rPr>
            <w:fldChar w:fldCharType="begin"/>
          </w:r>
          <w:r w:rsidRPr="00891BC7">
            <w:rPr>
              <w:rFonts w:ascii="Times New Roman" w:hAnsi="Times New Roman" w:cs="Times New Roman"/>
              <w:sz w:val="24"/>
              <w:szCs w:val="24"/>
            </w:rPr>
            <w:instrText xml:space="preserve"> TOC \o "1-3" \h \z \u </w:instrText>
          </w:r>
          <w:r w:rsidRPr="00891BC7">
            <w:rPr>
              <w:rFonts w:ascii="Times New Roman" w:hAnsi="Times New Roman" w:cs="Times New Roman"/>
              <w:sz w:val="24"/>
              <w:szCs w:val="24"/>
            </w:rPr>
            <w:fldChar w:fldCharType="separate"/>
          </w:r>
        </w:p>
        <w:p w14:paraId="1689BBB3" w14:textId="77777777" w:rsidR="00D3413A" w:rsidRPr="00891BC7" w:rsidRDefault="000A7F37" w:rsidP="00D3413A">
          <w:pPr>
            <w:pStyle w:val="TOC1"/>
            <w:rPr>
              <w:rFonts w:ascii="Times New Roman" w:hAnsi="Times New Roman" w:cs="Times New Roman"/>
              <w:noProof/>
              <w:sz w:val="24"/>
              <w:szCs w:val="24"/>
            </w:rPr>
          </w:pPr>
          <w:hyperlink w:anchor="_Toc25660460" w:history="1">
            <w:r w:rsidR="00D3413A" w:rsidRPr="00891BC7">
              <w:rPr>
                <w:rStyle w:val="Hyperlink"/>
                <w:rFonts w:ascii="Times New Roman" w:hAnsi="Times New Roman" w:cs="Times New Roman"/>
                <w:noProof/>
                <w:sz w:val="24"/>
                <w:szCs w:val="24"/>
              </w:rPr>
              <w:t>А. Техническо изпълнение на проектите:</w:t>
            </w:r>
            <w:r w:rsidR="00D3413A" w:rsidRPr="00891BC7">
              <w:rPr>
                <w:rFonts w:ascii="Times New Roman" w:hAnsi="Times New Roman" w:cs="Times New Roman"/>
                <w:noProof/>
                <w:webHidden/>
                <w:sz w:val="24"/>
                <w:szCs w:val="24"/>
              </w:rPr>
              <w:tab/>
            </w:r>
            <w:r w:rsidR="00D3413A" w:rsidRPr="00891BC7">
              <w:rPr>
                <w:rFonts w:ascii="Times New Roman" w:hAnsi="Times New Roman" w:cs="Times New Roman"/>
                <w:noProof/>
                <w:webHidden/>
                <w:sz w:val="24"/>
                <w:szCs w:val="24"/>
              </w:rPr>
              <w:fldChar w:fldCharType="begin"/>
            </w:r>
            <w:r w:rsidR="00D3413A" w:rsidRPr="00891BC7">
              <w:rPr>
                <w:rFonts w:ascii="Times New Roman" w:hAnsi="Times New Roman" w:cs="Times New Roman"/>
                <w:noProof/>
                <w:webHidden/>
                <w:sz w:val="24"/>
                <w:szCs w:val="24"/>
              </w:rPr>
              <w:instrText xml:space="preserve"> PAGEREF _Toc25660460 \h </w:instrText>
            </w:r>
            <w:r w:rsidR="00D3413A" w:rsidRPr="00891BC7">
              <w:rPr>
                <w:rFonts w:ascii="Times New Roman" w:hAnsi="Times New Roman" w:cs="Times New Roman"/>
                <w:noProof/>
                <w:webHidden/>
                <w:sz w:val="24"/>
                <w:szCs w:val="24"/>
              </w:rPr>
            </w:r>
            <w:r w:rsidR="00D3413A" w:rsidRPr="00891BC7">
              <w:rPr>
                <w:rFonts w:ascii="Times New Roman" w:hAnsi="Times New Roman" w:cs="Times New Roman"/>
                <w:noProof/>
                <w:webHidden/>
                <w:sz w:val="24"/>
                <w:szCs w:val="24"/>
              </w:rPr>
              <w:fldChar w:fldCharType="separate"/>
            </w:r>
            <w:r w:rsidR="000E1A55">
              <w:rPr>
                <w:rFonts w:ascii="Times New Roman" w:hAnsi="Times New Roman" w:cs="Times New Roman"/>
                <w:noProof/>
                <w:webHidden/>
                <w:sz w:val="24"/>
                <w:szCs w:val="24"/>
              </w:rPr>
              <w:t>2</w:t>
            </w:r>
            <w:r w:rsidR="00D3413A" w:rsidRPr="00891BC7">
              <w:rPr>
                <w:rFonts w:ascii="Times New Roman" w:hAnsi="Times New Roman" w:cs="Times New Roman"/>
                <w:noProof/>
                <w:webHidden/>
                <w:sz w:val="24"/>
                <w:szCs w:val="24"/>
              </w:rPr>
              <w:fldChar w:fldCharType="end"/>
            </w:r>
          </w:hyperlink>
        </w:p>
        <w:p w14:paraId="3CF282C4" w14:textId="0EDE1980" w:rsidR="00D3413A" w:rsidRPr="00891BC7" w:rsidRDefault="000A7F37" w:rsidP="00D3413A">
          <w:pPr>
            <w:pStyle w:val="TOC1"/>
            <w:rPr>
              <w:rFonts w:ascii="Times New Roman" w:hAnsi="Times New Roman" w:cs="Times New Roman"/>
              <w:noProof/>
              <w:sz w:val="24"/>
              <w:szCs w:val="24"/>
            </w:rPr>
          </w:pPr>
          <w:hyperlink w:anchor="_Toc25660462" w:history="1">
            <w:r w:rsidR="00D3413A" w:rsidRPr="00891BC7">
              <w:rPr>
                <w:rStyle w:val="Hyperlink"/>
                <w:rFonts w:ascii="Times New Roman" w:hAnsi="Times New Roman" w:cs="Times New Roman"/>
                <w:noProof/>
                <w:sz w:val="24"/>
                <w:szCs w:val="24"/>
              </w:rPr>
              <w:t>Б. Финансово изпълнение на проектите и плащане:</w:t>
            </w:r>
            <w:r w:rsidR="00D3413A" w:rsidRPr="00891BC7">
              <w:rPr>
                <w:rFonts w:ascii="Times New Roman" w:hAnsi="Times New Roman" w:cs="Times New Roman"/>
                <w:noProof/>
                <w:webHidden/>
                <w:sz w:val="24"/>
                <w:szCs w:val="24"/>
              </w:rPr>
              <w:tab/>
            </w:r>
            <w:r w:rsidR="00D3413A" w:rsidRPr="00891BC7">
              <w:rPr>
                <w:rFonts w:ascii="Times New Roman" w:hAnsi="Times New Roman" w:cs="Times New Roman"/>
                <w:noProof/>
                <w:webHidden/>
                <w:sz w:val="24"/>
                <w:szCs w:val="24"/>
              </w:rPr>
              <w:fldChar w:fldCharType="begin"/>
            </w:r>
            <w:r w:rsidR="00D3413A" w:rsidRPr="00891BC7">
              <w:rPr>
                <w:rFonts w:ascii="Times New Roman" w:hAnsi="Times New Roman" w:cs="Times New Roman"/>
                <w:noProof/>
                <w:webHidden/>
                <w:sz w:val="24"/>
                <w:szCs w:val="24"/>
              </w:rPr>
              <w:instrText xml:space="preserve"> PAGEREF _Toc25660462 \h </w:instrText>
            </w:r>
            <w:r w:rsidR="00D3413A" w:rsidRPr="00891BC7">
              <w:rPr>
                <w:rFonts w:ascii="Times New Roman" w:hAnsi="Times New Roman" w:cs="Times New Roman"/>
                <w:noProof/>
                <w:webHidden/>
                <w:sz w:val="24"/>
                <w:szCs w:val="24"/>
              </w:rPr>
            </w:r>
            <w:r w:rsidR="00D3413A" w:rsidRPr="00891BC7">
              <w:rPr>
                <w:rFonts w:ascii="Times New Roman" w:hAnsi="Times New Roman" w:cs="Times New Roman"/>
                <w:noProof/>
                <w:webHidden/>
                <w:sz w:val="24"/>
                <w:szCs w:val="24"/>
              </w:rPr>
              <w:fldChar w:fldCharType="separate"/>
            </w:r>
            <w:r w:rsidR="000E1A55">
              <w:rPr>
                <w:rFonts w:ascii="Times New Roman" w:hAnsi="Times New Roman" w:cs="Times New Roman"/>
                <w:noProof/>
                <w:webHidden/>
                <w:sz w:val="24"/>
                <w:szCs w:val="24"/>
              </w:rPr>
              <w:t>10</w:t>
            </w:r>
            <w:r w:rsidR="00D3413A" w:rsidRPr="00891BC7">
              <w:rPr>
                <w:rFonts w:ascii="Times New Roman" w:hAnsi="Times New Roman" w:cs="Times New Roman"/>
                <w:noProof/>
                <w:webHidden/>
                <w:sz w:val="24"/>
                <w:szCs w:val="24"/>
              </w:rPr>
              <w:fldChar w:fldCharType="end"/>
            </w:r>
          </w:hyperlink>
        </w:p>
        <w:p w14:paraId="3E8F70A5" w14:textId="798506A2" w:rsidR="00D3413A" w:rsidRPr="00891BC7" w:rsidRDefault="000A7F37" w:rsidP="00D3413A">
          <w:pPr>
            <w:pStyle w:val="TOC1"/>
            <w:rPr>
              <w:rFonts w:ascii="Times New Roman" w:hAnsi="Times New Roman" w:cs="Times New Roman"/>
              <w:noProof/>
              <w:sz w:val="24"/>
              <w:szCs w:val="24"/>
            </w:rPr>
          </w:pPr>
          <w:hyperlink w:anchor="_Toc25660463" w:history="1">
            <w:r w:rsidR="00D3413A" w:rsidRPr="00891BC7">
              <w:rPr>
                <w:rStyle w:val="Hyperlink"/>
                <w:rFonts w:ascii="Times New Roman" w:hAnsi="Times New Roman" w:cs="Times New Roman"/>
                <w:noProof/>
                <w:sz w:val="24"/>
                <w:szCs w:val="24"/>
              </w:rPr>
              <w:t>В. Мерки за информиране и публичност:</w:t>
            </w:r>
            <w:r w:rsidR="00D3413A" w:rsidRPr="00891BC7">
              <w:rPr>
                <w:rFonts w:ascii="Times New Roman" w:hAnsi="Times New Roman" w:cs="Times New Roman"/>
                <w:noProof/>
                <w:webHidden/>
                <w:sz w:val="24"/>
                <w:szCs w:val="24"/>
              </w:rPr>
              <w:tab/>
            </w:r>
            <w:r w:rsidR="00D3413A" w:rsidRPr="00891BC7">
              <w:rPr>
                <w:rFonts w:ascii="Times New Roman" w:hAnsi="Times New Roman" w:cs="Times New Roman"/>
                <w:noProof/>
                <w:webHidden/>
                <w:sz w:val="24"/>
                <w:szCs w:val="24"/>
              </w:rPr>
              <w:fldChar w:fldCharType="begin"/>
            </w:r>
            <w:r w:rsidR="00D3413A" w:rsidRPr="00891BC7">
              <w:rPr>
                <w:rFonts w:ascii="Times New Roman" w:hAnsi="Times New Roman" w:cs="Times New Roman"/>
                <w:noProof/>
                <w:webHidden/>
                <w:sz w:val="24"/>
                <w:szCs w:val="24"/>
              </w:rPr>
              <w:instrText xml:space="preserve"> PAGEREF _Toc25660463 \h </w:instrText>
            </w:r>
            <w:r w:rsidR="00D3413A" w:rsidRPr="00891BC7">
              <w:rPr>
                <w:rFonts w:ascii="Times New Roman" w:hAnsi="Times New Roman" w:cs="Times New Roman"/>
                <w:noProof/>
                <w:webHidden/>
                <w:sz w:val="24"/>
                <w:szCs w:val="24"/>
              </w:rPr>
            </w:r>
            <w:r w:rsidR="00D3413A" w:rsidRPr="00891BC7">
              <w:rPr>
                <w:rFonts w:ascii="Times New Roman" w:hAnsi="Times New Roman" w:cs="Times New Roman"/>
                <w:noProof/>
                <w:webHidden/>
                <w:sz w:val="24"/>
                <w:szCs w:val="24"/>
              </w:rPr>
              <w:fldChar w:fldCharType="separate"/>
            </w:r>
            <w:r w:rsidR="000E1A55">
              <w:rPr>
                <w:rFonts w:ascii="Times New Roman" w:hAnsi="Times New Roman" w:cs="Times New Roman"/>
                <w:noProof/>
                <w:webHidden/>
                <w:sz w:val="24"/>
                <w:szCs w:val="24"/>
              </w:rPr>
              <w:t>11</w:t>
            </w:r>
            <w:r w:rsidR="00D3413A" w:rsidRPr="00891BC7">
              <w:rPr>
                <w:rFonts w:ascii="Times New Roman" w:hAnsi="Times New Roman" w:cs="Times New Roman"/>
                <w:noProof/>
                <w:webHidden/>
                <w:sz w:val="24"/>
                <w:szCs w:val="24"/>
              </w:rPr>
              <w:fldChar w:fldCharType="end"/>
            </w:r>
          </w:hyperlink>
        </w:p>
        <w:p w14:paraId="1FE142CF" w14:textId="7F5C6B76" w:rsidR="00D3413A" w:rsidRPr="00891BC7" w:rsidRDefault="000A7F37" w:rsidP="00D3413A">
          <w:pPr>
            <w:pStyle w:val="TOC1"/>
            <w:rPr>
              <w:rFonts w:ascii="Times New Roman" w:hAnsi="Times New Roman" w:cs="Times New Roman"/>
              <w:noProof/>
              <w:sz w:val="24"/>
              <w:szCs w:val="24"/>
            </w:rPr>
          </w:pPr>
          <w:hyperlink w:anchor="_Toc25660464" w:history="1">
            <w:r w:rsidR="00D3413A" w:rsidRPr="00891BC7">
              <w:rPr>
                <w:rStyle w:val="Hyperlink"/>
                <w:rFonts w:ascii="Times New Roman" w:hAnsi="Times New Roman" w:cs="Times New Roman"/>
                <w:noProof/>
                <w:sz w:val="24"/>
                <w:szCs w:val="24"/>
              </w:rPr>
              <w:t>Г. Приложения към Условията за изпълнение:</w:t>
            </w:r>
            <w:r w:rsidR="00D3413A" w:rsidRPr="00891BC7">
              <w:rPr>
                <w:rFonts w:ascii="Times New Roman" w:hAnsi="Times New Roman" w:cs="Times New Roman"/>
                <w:noProof/>
                <w:webHidden/>
                <w:sz w:val="24"/>
                <w:szCs w:val="24"/>
              </w:rPr>
              <w:tab/>
            </w:r>
            <w:r w:rsidR="00D3413A" w:rsidRPr="00891BC7">
              <w:rPr>
                <w:rFonts w:ascii="Times New Roman" w:hAnsi="Times New Roman" w:cs="Times New Roman"/>
                <w:noProof/>
                <w:webHidden/>
                <w:sz w:val="24"/>
                <w:szCs w:val="24"/>
              </w:rPr>
              <w:fldChar w:fldCharType="begin"/>
            </w:r>
            <w:r w:rsidR="00D3413A" w:rsidRPr="00891BC7">
              <w:rPr>
                <w:rFonts w:ascii="Times New Roman" w:hAnsi="Times New Roman" w:cs="Times New Roman"/>
                <w:noProof/>
                <w:webHidden/>
                <w:sz w:val="24"/>
                <w:szCs w:val="24"/>
              </w:rPr>
              <w:instrText xml:space="preserve"> PAGEREF _Toc25660464 \h </w:instrText>
            </w:r>
            <w:r w:rsidR="00D3413A" w:rsidRPr="00891BC7">
              <w:rPr>
                <w:rFonts w:ascii="Times New Roman" w:hAnsi="Times New Roman" w:cs="Times New Roman"/>
                <w:noProof/>
                <w:webHidden/>
                <w:sz w:val="24"/>
                <w:szCs w:val="24"/>
              </w:rPr>
            </w:r>
            <w:r w:rsidR="00D3413A" w:rsidRPr="00891BC7">
              <w:rPr>
                <w:rFonts w:ascii="Times New Roman" w:hAnsi="Times New Roman" w:cs="Times New Roman"/>
                <w:noProof/>
                <w:webHidden/>
                <w:sz w:val="24"/>
                <w:szCs w:val="24"/>
              </w:rPr>
              <w:fldChar w:fldCharType="separate"/>
            </w:r>
            <w:r w:rsidR="000E1A55">
              <w:rPr>
                <w:rFonts w:ascii="Times New Roman" w:hAnsi="Times New Roman" w:cs="Times New Roman"/>
                <w:noProof/>
                <w:webHidden/>
                <w:sz w:val="24"/>
                <w:szCs w:val="24"/>
              </w:rPr>
              <w:t>13</w:t>
            </w:r>
            <w:r w:rsidR="00D3413A" w:rsidRPr="00891BC7">
              <w:rPr>
                <w:rFonts w:ascii="Times New Roman" w:hAnsi="Times New Roman" w:cs="Times New Roman"/>
                <w:noProof/>
                <w:webHidden/>
                <w:sz w:val="24"/>
                <w:szCs w:val="24"/>
              </w:rPr>
              <w:fldChar w:fldCharType="end"/>
            </w:r>
          </w:hyperlink>
        </w:p>
        <w:p w14:paraId="1FCCC303" w14:textId="77777777" w:rsidR="00D3413A" w:rsidRDefault="00D3413A" w:rsidP="00D3413A">
          <w:pPr>
            <w:pStyle w:val="Heading1"/>
            <w:spacing w:before="0"/>
            <w:jc w:val="both"/>
            <w:rPr>
              <w:rFonts w:ascii="Times New Roman" w:eastAsia="Calibri" w:hAnsi="Times New Roman"/>
              <w:b w:val="0"/>
              <w:bCs w:val="0"/>
              <w:noProof/>
              <w:color w:val="auto"/>
              <w:sz w:val="22"/>
              <w:szCs w:val="22"/>
            </w:rPr>
          </w:pPr>
          <w:r w:rsidRPr="00891BC7">
            <w:rPr>
              <w:rFonts w:ascii="Times New Roman" w:hAnsi="Times New Roman"/>
              <w:b w:val="0"/>
              <w:bCs w:val="0"/>
              <w:noProof/>
              <w:sz w:val="24"/>
              <w:szCs w:val="24"/>
            </w:rPr>
            <w:fldChar w:fldCharType="end"/>
          </w:r>
        </w:p>
      </w:sdtContent>
    </w:sdt>
    <w:p w14:paraId="0D620C54" w14:textId="77777777" w:rsidR="00617F81" w:rsidRPr="008426F3" w:rsidRDefault="00617F81" w:rsidP="00DA510E">
      <w:pPr>
        <w:pStyle w:val="Heading1"/>
        <w:spacing w:before="0"/>
        <w:jc w:val="both"/>
        <w:rPr>
          <w:rFonts w:ascii="Times New Roman" w:hAnsi="Times New Roman"/>
          <w:sz w:val="24"/>
        </w:rPr>
      </w:pPr>
    </w:p>
    <w:p w14:paraId="057FBBE0" w14:textId="77777777" w:rsidR="00011866" w:rsidRPr="008426F3" w:rsidRDefault="009269B2" w:rsidP="00DA510E">
      <w:pPr>
        <w:pStyle w:val="Heading1"/>
        <w:spacing w:before="0"/>
        <w:jc w:val="both"/>
        <w:rPr>
          <w:rFonts w:ascii="Times New Roman" w:hAnsi="Times New Roman"/>
          <w:sz w:val="24"/>
        </w:rPr>
      </w:pPr>
      <w:bookmarkStart w:id="1" w:name="_Toc519523295"/>
      <w:bookmarkStart w:id="2" w:name="_Toc25660460"/>
      <w:r w:rsidRPr="008426F3">
        <w:rPr>
          <w:rFonts w:ascii="Times New Roman" w:hAnsi="Times New Roman"/>
          <w:sz w:val="24"/>
        </w:rPr>
        <w:t>А</w:t>
      </w:r>
      <w:r w:rsidR="00011866" w:rsidRPr="008426F3">
        <w:rPr>
          <w:rFonts w:ascii="Times New Roman" w:hAnsi="Times New Roman"/>
          <w:sz w:val="24"/>
        </w:rPr>
        <w:t>. Техническо изпълнение на проектите:</w:t>
      </w:r>
      <w:bookmarkEnd w:id="0"/>
      <w:bookmarkEnd w:id="1"/>
      <w:bookmarkEnd w:id="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59374B" w14:paraId="6D05B361" w14:textId="77777777" w:rsidTr="00D81C02">
        <w:tc>
          <w:tcPr>
            <w:tcW w:w="9889" w:type="dxa"/>
          </w:tcPr>
          <w:p w14:paraId="10572D2F" w14:textId="77777777" w:rsidR="00B12AD5" w:rsidRPr="0084487C" w:rsidRDefault="00B12AD5" w:rsidP="00DA510E">
            <w:pPr>
              <w:spacing w:after="0"/>
              <w:jc w:val="both"/>
              <w:rPr>
                <w:rFonts w:ascii="Times New Roman" w:hAnsi="Times New Roman"/>
                <w:b/>
                <w:bCs/>
                <w:sz w:val="24"/>
                <w:szCs w:val="24"/>
              </w:rPr>
            </w:pPr>
            <w:r w:rsidRPr="0084487C">
              <w:rPr>
                <w:rFonts w:ascii="Times New Roman" w:hAnsi="Times New Roman"/>
                <w:b/>
                <w:bCs/>
                <w:sz w:val="24"/>
                <w:szCs w:val="24"/>
              </w:rPr>
              <w:t xml:space="preserve">Раздел I. Срок за изпълнение на одобрения проект и </w:t>
            </w:r>
            <w:r w:rsidR="00C56627" w:rsidRPr="0084487C">
              <w:rPr>
                <w:rFonts w:ascii="Times New Roman" w:hAnsi="Times New Roman"/>
                <w:b/>
                <w:bCs/>
                <w:sz w:val="24"/>
                <w:szCs w:val="24"/>
              </w:rPr>
              <w:t>срок за мониторинг:</w:t>
            </w:r>
          </w:p>
          <w:p w14:paraId="7B6D2F60" w14:textId="77777777" w:rsidR="0084797D" w:rsidRPr="00CD4B71" w:rsidRDefault="00CD4B71" w:rsidP="007C4993">
            <w:pPr>
              <w:spacing w:before="100" w:beforeAutospacing="1" w:after="100" w:afterAutospacing="1" w:line="240" w:lineRule="auto"/>
              <w:jc w:val="both"/>
              <w:rPr>
                <w:rFonts w:ascii="Times New Roman" w:eastAsia="Times New Roman" w:hAnsi="Times New Roman"/>
                <w:sz w:val="24"/>
                <w:szCs w:val="24"/>
                <w:lang w:eastAsia="bg-BG"/>
              </w:rPr>
            </w:pPr>
            <w:r w:rsidRPr="00CD4B71">
              <w:rPr>
                <w:rFonts w:ascii="Times New Roman" w:eastAsia="Times New Roman" w:hAnsi="Times New Roman"/>
                <w:b/>
                <w:sz w:val="24"/>
                <w:szCs w:val="24"/>
                <w:lang w:val="en-US" w:eastAsia="bg-BG"/>
              </w:rPr>
              <w:t>1</w:t>
            </w:r>
            <w:r w:rsidRPr="00CD4B71">
              <w:rPr>
                <w:rFonts w:ascii="Times New Roman" w:eastAsia="Times New Roman" w:hAnsi="Times New Roman"/>
                <w:sz w:val="24"/>
                <w:szCs w:val="24"/>
                <w:lang w:eastAsia="bg-BG"/>
              </w:rPr>
              <w:t xml:space="preserve"> Одобреният проект се изпълнява в срок до 36 месеца от датата на подписването на административния договор за предоставяне на финансова помощ.</w:t>
            </w:r>
          </w:p>
          <w:p w14:paraId="26BF64C5" w14:textId="5F2E66DB" w:rsidR="00B12AD5" w:rsidRPr="0084487C" w:rsidRDefault="00B12AD5" w:rsidP="00415E88">
            <w:pPr>
              <w:spacing w:before="100" w:beforeAutospacing="1" w:after="100" w:afterAutospacing="1" w:line="240" w:lineRule="auto"/>
              <w:jc w:val="both"/>
              <w:rPr>
                <w:rFonts w:ascii="Times New Roman" w:hAnsi="Times New Roman"/>
                <w:sz w:val="24"/>
                <w:szCs w:val="24"/>
              </w:rPr>
            </w:pPr>
            <w:r w:rsidRPr="0084487C">
              <w:rPr>
                <w:rFonts w:ascii="Times New Roman" w:hAnsi="Times New Roman"/>
                <w:b/>
                <w:sz w:val="24"/>
                <w:szCs w:val="24"/>
              </w:rPr>
              <w:t>2.</w:t>
            </w:r>
            <w:r w:rsidRPr="0084487C">
              <w:rPr>
                <w:rFonts w:ascii="Times New Roman" w:hAnsi="Times New Roman"/>
                <w:sz w:val="24"/>
                <w:szCs w:val="24"/>
              </w:rPr>
              <w:t xml:space="preserve"> </w:t>
            </w:r>
            <w:r w:rsidRPr="00384800">
              <w:rPr>
                <w:rFonts w:ascii="Times New Roman" w:hAnsi="Times New Roman"/>
                <w:sz w:val="24"/>
                <w:szCs w:val="24"/>
              </w:rPr>
              <w:t>Крайният срок по т. 1 не може да е по</w:t>
            </w:r>
            <w:bookmarkStart w:id="3" w:name="_GoBack"/>
            <w:bookmarkEnd w:id="3"/>
            <w:r w:rsidRPr="00384800">
              <w:rPr>
                <w:rFonts w:ascii="Times New Roman" w:hAnsi="Times New Roman"/>
                <w:sz w:val="24"/>
                <w:szCs w:val="24"/>
              </w:rPr>
              <w:t xml:space="preserve">-дълъг от </w:t>
            </w:r>
            <w:r w:rsidR="00360671">
              <w:rPr>
                <w:rFonts w:ascii="Times New Roman" w:hAnsi="Times New Roman"/>
                <w:sz w:val="24"/>
                <w:szCs w:val="24"/>
              </w:rPr>
              <w:t>1 юни 2025</w:t>
            </w:r>
            <w:r w:rsidR="00DA02E1" w:rsidRPr="00384800">
              <w:rPr>
                <w:rFonts w:ascii="Times New Roman" w:hAnsi="Times New Roman"/>
                <w:sz w:val="24"/>
                <w:szCs w:val="24"/>
              </w:rPr>
              <w:t xml:space="preserve"> </w:t>
            </w:r>
            <w:r w:rsidRPr="00384800">
              <w:rPr>
                <w:rFonts w:ascii="Times New Roman" w:hAnsi="Times New Roman"/>
                <w:sz w:val="24"/>
                <w:szCs w:val="24"/>
              </w:rPr>
              <w:t>г.</w:t>
            </w:r>
          </w:p>
          <w:p w14:paraId="1789ACD1" w14:textId="77777777"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3.</w:t>
            </w:r>
            <w:r w:rsidRPr="0084487C">
              <w:rPr>
                <w:rFonts w:ascii="Times New Roman" w:hAnsi="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r w:rsidR="00A0420D" w:rsidRPr="0084487C">
              <w:rPr>
                <w:rFonts w:ascii="Times New Roman" w:hAnsi="Times New Roman"/>
                <w:sz w:val="24"/>
                <w:szCs w:val="24"/>
              </w:rPr>
              <w:t xml:space="preserve"> за предоставяне на безвъзмездна финансова помощ</w:t>
            </w:r>
            <w:r w:rsidRPr="0084487C">
              <w:rPr>
                <w:rFonts w:ascii="Times New Roman" w:hAnsi="Times New Roman"/>
                <w:sz w:val="24"/>
                <w:szCs w:val="24"/>
              </w:rPr>
              <w:t>.</w:t>
            </w:r>
          </w:p>
          <w:p w14:paraId="17B779D6" w14:textId="77777777"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4.</w:t>
            </w:r>
            <w:r w:rsidRPr="0084487C">
              <w:rPr>
                <w:rFonts w:ascii="Times New Roman" w:hAnsi="Times New Roman"/>
                <w:sz w:val="24"/>
                <w:szCs w:val="24"/>
              </w:rPr>
              <w:t xml:space="preserve"> Бенефициентите </w:t>
            </w:r>
            <w:r w:rsidR="00C90915">
              <w:rPr>
                <w:rFonts w:ascii="Times New Roman" w:hAnsi="Times New Roman"/>
                <w:sz w:val="24"/>
                <w:szCs w:val="24"/>
              </w:rPr>
              <w:t xml:space="preserve">са </w:t>
            </w:r>
            <w:r w:rsidR="0093218C">
              <w:rPr>
                <w:rFonts w:ascii="Times New Roman" w:hAnsi="Times New Roman"/>
                <w:sz w:val="24"/>
                <w:szCs w:val="24"/>
              </w:rPr>
              <w:t>длъжни</w:t>
            </w:r>
            <w:r w:rsidRPr="0084487C">
              <w:rPr>
                <w:rFonts w:ascii="Times New Roman" w:hAnsi="Times New Roman"/>
                <w:sz w:val="24"/>
                <w:szCs w:val="24"/>
              </w:rPr>
              <w:t xml:space="preserve"> да спазват всички критерии за допустимост</w:t>
            </w:r>
            <w:r w:rsidR="00D304BA" w:rsidRPr="0084487C">
              <w:rPr>
                <w:rFonts w:ascii="Times New Roman" w:hAnsi="Times New Roman"/>
                <w:sz w:val="24"/>
                <w:szCs w:val="24"/>
              </w:rPr>
              <w:t>,</w:t>
            </w:r>
            <w:r w:rsidRPr="0084487C">
              <w:rPr>
                <w:rFonts w:ascii="Times New Roman" w:hAnsi="Times New Roman"/>
                <w:sz w:val="24"/>
                <w:szCs w:val="24"/>
              </w:rPr>
              <w:t xml:space="preserve"> ангажименти и други задължения, произтичащ</w:t>
            </w:r>
            <w:r w:rsidR="001C0EF2" w:rsidRPr="0084487C">
              <w:rPr>
                <w:rFonts w:ascii="Times New Roman" w:hAnsi="Times New Roman"/>
                <w:sz w:val="24"/>
                <w:szCs w:val="24"/>
              </w:rPr>
              <w:t>и от предоставеното подпомагане</w:t>
            </w:r>
            <w:r w:rsidRPr="0084487C">
              <w:rPr>
                <w:rFonts w:ascii="Times New Roman" w:hAnsi="Times New Roman"/>
                <w:sz w:val="24"/>
                <w:szCs w:val="24"/>
              </w:rPr>
              <w:t xml:space="preserve"> до изтичане на </w:t>
            </w:r>
            <w:r w:rsidR="00A0420D" w:rsidRPr="0084487C">
              <w:rPr>
                <w:rFonts w:ascii="Times New Roman" w:hAnsi="Times New Roman"/>
                <w:sz w:val="24"/>
                <w:szCs w:val="24"/>
              </w:rPr>
              <w:t>срок за мониторинг</w:t>
            </w:r>
            <w:r w:rsidRPr="0084487C">
              <w:rPr>
                <w:rFonts w:ascii="Times New Roman" w:hAnsi="Times New Roman"/>
                <w:sz w:val="24"/>
                <w:szCs w:val="24"/>
              </w:rPr>
              <w:t xml:space="preserve">, определен, както следва: </w:t>
            </w:r>
          </w:p>
          <w:p w14:paraId="7C836AC9" w14:textId="4FBC3584" w:rsidR="00B12AD5" w:rsidRPr="0084487C" w:rsidRDefault="00D778E2" w:rsidP="00DA510E">
            <w:pPr>
              <w:spacing w:after="0"/>
              <w:jc w:val="both"/>
              <w:rPr>
                <w:rFonts w:ascii="Times New Roman" w:hAnsi="Times New Roman"/>
                <w:sz w:val="24"/>
                <w:szCs w:val="24"/>
              </w:rPr>
            </w:pPr>
            <w:r w:rsidRPr="004567BA">
              <w:rPr>
                <w:rFonts w:ascii="Times New Roman" w:hAnsi="Times New Roman"/>
                <w:b/>
                <w:sz w:val="24"/>
                <w:szCs w:val="24"/>
              </w:rPr>
              <w:t>4.</w:t>
            </w:r>
            <w:r w:rsidR="00DA02E1">
              <w:rPr>
                <w:rFonts w:ascii="Times New Roman" w:hAnsi="Times New Roman"/>
                <w:b/>
                <w:sz w:val="24"/>
                <w:szCs w:val="24"/>
              </w:rPr>
              <w:t>1</w:t>
            </w:r>
            <w:r w:rsidRPr="004567BA">
              <w:rPr>
                <w:rFonts w:ascii="Times New Roman" w:hAnsi="Times New Roman"/>
                <w:b/>
                <w:sz w:val="24"/>
                <w:szCs w:val="24"/>
              </w:rPr>
              <w:t>.</w:t>
            </w:r>
            <w:r w:rsidRPr="004567BA">
              <w:rPr>
                <w:rFonts w:ascii="Times New Roman" w:hAnsi="Times New Roman"/>
                <w:sz w:val="24"/>
                <w:szCs w:val="24"/>
              </w:rPr>
              <w:t xml:space="preserve"> Пет години, считано от датата на изплащане на окончателното плащане по административния договор.</w:t>
            </w:r>
          </w:p>
          <w:p w14:paraId="58A49622" w14:textId="77777777" w:rsidR="004343B3" w:rsidRPr="0084487C" w:rsidRDefault="004343B3" w:rsidP="00DA510E">
            <w:pPr>
              <w:spacing w:after="0"/>
              <w:jc w:val="both"/>
              <w:rPr>
                <w:rFonts w:ascii="Times New Roman" w:hAnsi="Times New Roman"/>
                <w:sz w:val="24"/>
                <w:szCs w:val="24"/>
              </w:rPr>
            </w:pPr>
          </w:p>
          <w:p w14:paraId="3D206C98" w14:textId="77777777" w:rsidR="00510DA2"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3710F0" w:rsidRPr="0084487C">
              <w:rPr>
                <w:rFonts w:ascii="Times New Roman" w:hAnsi="Times New Roman"/>
                <w:b/>
                <w:sz w:val="24"/>
                <w:szCs w:val="24"/>
              </w:rPr>
              <w:t>аздел</w:t>
            </w:r>
            <w:r w:rsidRPr="0084487C">
              <w:rPr>
                <w:rFonts w:ascii="Times New Roman" w:hAnsi="Times New Roman"/>
                <w:b/>
                <w:sz w:val="24"/>
                <w:szCs w:val="24"/>
              </w:rPr>
              <w:t xml:space="preserve"> II</w:t>
            </w:r>
            <w:r w:rsidR="00034068">
              <w:rPr>
                <w:rFonts w:ascii="Times New Roman" w:hAnsi="Times New Roman"/>
                <w:b/>
                <w:sz w:val="24"/>
                <w:szCs w:val="24"/>
              </w:rPr>
              <w:t>.</w:t>
            </w:r>
            <w:r w:rsidRPr="0084487C">
              <w:rPr>
                <w:rFonts w:ascii="Times New Roman" w:hAnsi="Times New Roman"/>
                <w:b/>
                <w:sz w:val="24"/>
                <w:szCs w:val="24"/>
              </w:rPr>
              <w:t xml:space="preserve"> </w:t>
            </w:r>
            <w:r w:rsidR="008B3A1D" w:rsidRPr="0084487C">
              <w:rPr>
                <w:rFonts w:ascii="Times New Roman" w:hAnsi="Times New Roman"/>
                <w:b/>
                <w:sz w:val="24"/>
                <w:szCs w:val="24"/>
              </w:rPr>
              <w:t>Критерии за допустимост, ангажименти и други задължения на бенефициентите</w:t>
            </w:r>
          </w:p>
          <w:p w14:paraId="1FF2DFAF" w14:textId="77777777" w:rsidR="005E2E74" w:rsidRPr="0084487C" w:rsidRDefault="005E2E74" w:rsidP="00DA510E">
            <w:pPr>
              <w:spacing w:after="0"/>
              <w:jc w:val="both"/>
              <w:rPr>
                <w:rFonts w:ascii="Times New Roman" w:hAnsi="Times New Roman"/>
                <w:b/>
                <w:sz w:val="24"/>
                <w:szCs w:val="24"/>
              </w:rPr>
            </w:pPr>
          </w:p>
          <w:p w14:paraId="437BF598" w14:textId="77777777" w:rsidR="00510DA2" w:rsidRPr="0084487C" w:rsidRDefault="00034068" w:rsidP="00DA510E">
            <w:pPr>
              <w:spacing w:after="0"/>
              <w:jc w:val="both"/>
              <w:rPr>
                <w:rFonts w:ascii="Times New Roman" w:hAnsi="Times New Roman"/>
                <w:b/>
                <w:sz w:val="24"/>
                <w:szCs w:val="24"/>
              </w:rPr>
            </w:pPr>
            <w:r>
              <w:rPr>
                <w:rFonts w:ascii="Times New Roman" w:hAnsi="Times New Roman"/>
                <w:b/>
                <w:sz w:val="24"/>
                <w:szCs w:val="24"/>
              </w:rPr>
              <w:t>1</w:t>
            </w:r>
            <w:r w:rsidR="002C48C1">
              <w:rPr>
                <w:rFonts w:ascii="Times New Roman" w:hAnsi="Times New Roman"/>
                <w:b/>
                <w:sz w:val="24"/>
                <w:szCs w:val="24"/>
              </w:rPr>
              <w:t>.</w:t>
            </w:r>
            <w:r w:rsidR="00510DA2" w:rsidRPr="0084487C">
              <w:rPr>
                <w:rFonts w:ascii="Times New Roman" w:hAnsi="Times New Roman"/>
                <w:b/>
                <w:sz w:val="24"/>
                <w:szCs w:val="24"/>
              </w:rPr>
              <w:t>Критерии за допустимост</w:t>
            </w:r>
          </w:p>
          <w:p w14:paraId="0589AAD4" w14:textId="77777777" w:rsidR="00357467" w:rsidRPr="007C4993" w:rsidRDefault="00510DA2" w:rsidP="00DA510E">
            <w:pPr>
              <w:spacing w:after="0"/>
              <w:jc w:val="both"/>
              <w:rPr>
                <w:rFonts w:ascii="Times New Roman" w:hAnsi="Times New Roman"/>
                <w:sz w:val="24"/>
                <w:szCs w:val="24"/>
                <w:lang w:val="en-US"/>
              </w:rPr>
            </w:pPr>
            <w:r w:rsidRPr="00AE7FD8">
              <w:rPr>
                <w:rFonts w:ascii="Times New Roman" w:hAnsi="Times New Roman"/>
              </w:rPr>
              <w:t>1.</w:t>
            </w:r>
            <w:r w:rsidRPr="00AE7FD8">
              <w:rPr>
                <w:rFonts w:ascii="Times New Roman" w:hAnsi="Times New Roman"/>
                <w:sz w:val="24"/>
                <w:szCs w:val="24"/>
              </w:rPr>
              <w:t xml:space="preserve"> </w:t>
            </w:r>
            <w:r w:rsidR="004B34EF" w:rsidRPr="00AE7FD8">
              <w:rPr>
                <w:rFonts w:ascii="Times New Roman" w:hAnsi="Times New Roman"/>
                <w:sz w:val="24"/>
                <w:szCs w:val="24"/>
              </w:rPr>
              <w:t>За периода от датата на подаване на проектното предложение до изтичане на срока на мониторинг</w:t>
            </w:r>
            <w:r w:rsidR="00A2722C" w:rsidRPr="00AE7FD8">
              <w:rPr>
                <w:rFonts w:ascii="Times New Roman" w:hAnsi="Times New Roman"/>
                <w:sz w:val="24"/>
                <w:szCs w:val="24"/>
              </w:rPr>
              <w:t xml:space="preserve"> </w:t>
            </w:r>
            <w:r w:rsidR="004B34EF" w:rsidRPr="00AE7FD8">
              <w:rPr>
                <w:rFonts w:ascii="Times New Roman" w:hAnsi="Times New Roman"/>
                <w:sz w:val="24"/>
                <w:szCs w:val="24"/>
              </w:rPr>
              <w:t>б</w:t>
            </w:r>
            <w:r w:rsidR="00D762D0" w:rsidRPr="00AE7FD8">
              <w:rPr>
                <w:rFonts w:ascii="Times New Roman" w:hAnsi="Times New Roman"/>
                <w:sz w:val="24"/>
                <w:szCs w:val="24"/>
              </w:rPr>
              <w:t xml:space="preserve">енефициентите са длъжни да спазват критериите за допустимост, посочени в раздел 11.1. </w:t>
            </w:r>
            <w:r w:rsidR="000B1093" w:rsidRPr="00AE7FD8">
              <w:rPr>
                <w:rFonts w:ascii="Times New Roman" w:hAnsi="Times New Roman"/>
                <w:sz w:val="24"/>
                <w:szCs w:val="24"/>
              </w:rPr>
              <w:t>„</w:t>
            </w:r>
            <w:r w:rsidR="00D762D0" w:rsidRPr="00AE7FD8">
              <w:rPr>
                <w:rFonts w:ascii="Times New Roman" w:hAnsi="Times New Roman"/>
                <w:sz w:val="24"/>
                <w:szCs w:val="24"/>
              </w:rPr>
              <w:t>Критерии за допустимост на кандидатите</w:t>
            </w:r>
            <w:r w:rsidR="000B1093" w:rsidRPr="00AE7FD8">
              <w:rPr>
                <w:rFonts w:ascii="Times New Roman" w:hAnsi="Times New Roman"/>
                <w:sz w:val="24"/>
                <w:szCs w:val="24"/>
              </w:rPr>
              <w:t>“</w:t>
            </w:r>
            <w:r w:rsidR="00D762D0" w:rsidRPr="00AE7FD8">
              <w:rPr>
                <w:rFonts w:ascii="Times New Roman" w:hAnsi="Times New Roman"/>
                <w:sz w:val="24"/>
                <w:szCs w:val="24"/>
              </w:rPr>
              <w:t xml:space="preserve"> от Условията за кандидатстване</w:t>
            </w:r>
            <w:r w:rsidR="00902A8D" w:rsidRPr="00AE7FD8">
              <w:rPr>
                <w:rFonts w:ascii="Times New Roman" w:hAnsi="Times New Roman"/>
                <w:sz w:val="24"/>
                <w:szCs w:val="24"/>
              </w:rPr>
              <w:t>,  установените от правото на Съюза и от Програмата за развитие на селските райони.</w:t>
            </w:r>
          </w:p>
          <w:p w14:paraId="0D6B3BFE" w14:textId="77777777" w:rsidR="00510DA2" w:rsidRPr="0084487C" w:rsidRDefault="004B34EF" w:rsidP="00DA510E">
            <w:pPr>
              <w:spacing w:after="0"/>
              <w:jc w:val="both"/>
              <w:rPr>
                <w:rFonts w:ascii="Times New Roman" w:hAnsi="Times New Roman"/>
                <w:i/>
                <w:sz w:val="24"/>
                <w:szCs w:val="24"/>
              </w:rPr>
            </w:pPr>
            <w:r w:rsidRPr="00AE7FD8">
              <w:rPr>
                <w:rFonts w:ascii="Times New Roman" w:hAnsi="Times New Roman"/>
                <w:sz w:val="24"/>
                <w:szCs w:val="24"/>
              </w:rPr>
              <w:t>2.</w:t>
            </w:r>
            <w:r w:rsidRPr="0084487C">
              <w:rPr>
                <w:rFonts w:ascii="Times New Roman" w:hAnsi="Times New Roman"/>
                <w:sz w:val="24"/>
                <w:szCs w:val="24"/>
              </w:rPr>
              <w:t xml:space="preserve"> </w:t>
            </w:r>
            <w:r w:rsidR="00510DA2" w:rsidRPr="0084487C">
              <w:rPr>
                <w:rFonts w:ascii="Times New Roman" w:hAnsi="Times New Roman"/>
                <w:sz w:val="24"/>
                <w:szCs w:val="24"/>
              </w:rPr>
              <w:t xml:space="preserve">За периода от датата на подаване на проектното предложение до изтичане на срока на мониторинг по отношение на бенефициента или на съответното задължено лице не следва да е налице обстоятелство, посочено в раздел 11.2 </w:t>
            </w:r>
            <w:r w:rsidR="000B1093" w:rsidRPr="0084487C">
              <w:rPr>
                <w:rFonts w:ascii="Times New Roman" w:hAnsi="Times New Roman"/>
                <w:sz w:val="24"/>
                <w:szCs w:val="24"/>
              </w:rPr>
              <w:t>„</w:t>
            </w:r>
            <w:r w:rsidR="00A9155C" w:rsidRPr="0084487C">
              <w:rPr>
                <w:rFonts w:ascii="Times New Roman" w:hAnsi="Times New Roman"/>
                <w:sz w:val="24"/>
                <w:szCs w:val="24"/>
              </w:rPr>
              <w:t>Критерии за недопустимост на кандидатите</w:t>
            </w:r>
            <w:r w:rsidR="000B1093" w:rsidRPr="0084487C">
              <w:rPr>
                <w:rFonts w:ascii="Times New Roman" w:hAnsi="Times New Roman"/>
                <w:sz w:val="24"/>
                <w:szCs w:val="24"/>
              </w:rPr>
              <w:t>“</w:t>
            </w:r>
            <w:r w:rsidR="00A9155C" w:rsidRPr="0084487C">
              <w:rPr>
                <w:rFonts w:ascii="Times New Roman" w:hAnsi="Times New Roman"/>
                <w:sz w:val="24"/>
                <w:szCs w:val="24"/>
              </w:rPr>
              <w:t xml:space="preserve"> </w:t>
            </w:r>
            <w:r w:rsidR="00510DA2" w:rsidRPr="0084487C">
              <w:rPr>
                <w:rFonts w:ascii="Times New Roman" w:hAnsi="Times New Roman"/>
                <w:sz w:val="24"/>
                <w:szCs w:val="24"/>
              </w:rPr>
              <w:t>от Условията за кандидатстване.</w:t>
            </w:r>
          </w:p>
          <w:p w14:paraId="65E942DB" w14:textId="77777777" w:rsidR="00F85ED2" w:rsidRDefault="00510DA2" w:rsidP="00DA510E">
            <w:pPr>
              <w:spacing w:after="0"/>
              <w:jc w:val="both"/>
              <w:rPr>
                <w:rFonts w:ascii="Times New Roman" w:hAnsi="Times New Roman"/>
                <w:sz w:val="24"/>
                <w:szCs w:val="24"/>
              </w:rPr>
            </w:pPr>
            <w:r w:rsidRPr="00AE7FD8">
              <w:rPr>
                <w:rFonts w:ascii="Times New Roman" w:hAnsi="Times New Roman"/>
                <w:sz w:val="24"/>
                <w:szCs w:val="24"/>
              </w:rPr>
              <w:t>3.</w:t>
            </w:r>
            <w:r w:rsidRPr="0084487C">
              <w:rPr>
                <w:rFonts w:ascii="Times New Roman" w:hAnsi="Times New Roman"/>
                <w:sz w:val="24"/>
                <w:szCs w:val="24"/>
              </w:rPr>
              <w:t xml:space="preserve"> </w:t>
            </w:r>
            <w:r w:rsidR="00F85ED2" w:rsidRPr="0084487C">
              <w:rPr>
                <w:rFonts w:ascii="Times New Roman" w:hAnsi="Times New Roman"/>
                <w:sz w:val="24"/>
                <w:szCs w:val="24"/>
              </w:rPr>
              <w:t xml:space="preserve">За периода от подаване на </w:t>
            </w:r>
            <w:r w:rsidR="00454172" w:rsidRPr="0084487C">
              <w:rPr>
                <w:rFonts w:ascii="Times New Roman" w:hAnsi="Times New Roman"/>
                <w:sz w:val="24"/>
                <w:szCs w:val="24"/>
              </w:rPr>
              <w:t xml:space="preserve">проектното предложение </w:t>
            </w:r>
            <w:r w:rsidR="00F85ED2" w:rsidRPr="0084487C">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14:paraId="40B6C59E" w14:textId="77777777" w:rsidR="00902A8D" w:rsidRDefault="00902A8D" w:rsidP="00DA510E">
            <w:pPr>
              <w:spacing w:after="0"/>
              <w:jc w:val="both"/>
              <w:rPr>
                <w:rFonts w:ascii="Times New Roman" w:hAnsi="Times New Roman"/>
                <w:sz w:val="24"/>
                <w:szCs w:val="24"/>
              </w:rPr>
            </w:pPr>
          </w:p>
          <w:p w14:paraId="3EC8141E" w14:textId="77777777" w:rsidR="005E2E74" w:rsidRPr="008A6608" w:rsidRDefault="00034068" w:rsidP="005E2E74">
            <w:pPr>
              <w:spacing w:after="0" w:line="240" w:lineRule="auto"/>
              <w:jc w:val="both"/>
              <w:rPr>
                <w:rFonts w:ascii="Times New Roman" w:hAnsi="Times New Roman"/>
                <w:b/>
                <w:sz w:val="24"/>
                <w:szCs w:val="24"/>
              </w:rPr>
            </w:pPr>
            <w:r>
              <w:rPr>
                <w:rFonts w:ascii="Times New Roman" w:hAnsi="Times New Roman"/>
                <w:b/>
                <w:sz w:val="24"/>
                <w:szCs w:val="24"/>
              </w:rPr>
              <w:t>2</w:t>
            </w:r>
            <w:r w:rsidR="002C48C1">
              <w:rPr>
                <w:rFonts w:ascii="Times New Roman" w:hAnsi="Times New Roman"/>
                <w:b/>
                <w:sz w:val="24"/>
                <w:szCs w:val="24"/>
              </w:rPr>
              <w:t>.</w:t>
            </w:r>
            <w:r w:rsidR="005E2E74" w:rsidRPr="008A6608">
              <w:rPr>
                <w:rFonts w:ascii="Times New Roman" w:hAnsi="Times New Roman"/>
                <w:b/>
                <w:sz w:val="24"/>
                <w:szCs w:val="24"/>
              </w:rPr>
              <w:t>Ангажименти и други задължения на бенефициентите</w:t>
            </w:r>
          </w:p>
          <w:p w14:paraId="1CB894F3" w14:textId="77777777" w:rsidR="005E2E74" w:rsidRPr="0084487C" w:rsidRDefault="005E2E74" w:rsidP="00DA510E">
            <w:pPr>
              <w:spacing w:after="0"/>
              <w:jc w:val="both"/>
              <w:rPr>
                <w:rFonts w:ascii="Times New Roman" w:hAnsi="Times New Roman"/>
                <w:sz w:val="24"/>
                <w:szCs w:val="24"/>
              </w:rPr>
            </w:pPr>
          </w:p>
          <w:p w14:paraId="7036DDC7" w14:textId="77777777" w:rsidR="00454172" w:rsidRPr="007C4993" w:rsidRDefault="00093F29" w:rsidP="007C4993">
            <w:pPr>
              <w:pStyle w:val="CommentText"/>
              <w:jc w:val="both"/>
              <w:rPr>
                <w:lang w:val="en-US" w:eastAsia="ar-SA"/>
              </w:rPr>
            </w:pPr>
            <w:r w:rsidRPr="00AE7FD8">
              <w:rPr>
                <w:rFonts w:ascii="Times New Roman" w:hAnsi="Times New Roman"/>
                <w:sz w:val="24"/>
                <w:szCs w:val="24"/>
              </w:rPr>
              <w:t>1</w:t>
            </w:r>
            <w:r w:rsidR="009B3F22" w:rsidRPr="00AE7FD8">
              <w:rPr>
                <w:rFonts w:ascii="Times New Roman" w:hAnsi="Times New Roman"/>
                <w:sz w:val="24"/>
                <w:szCs w:val="24"/>
              </w:rPr>
              <w:t>.</w:t>
            </w:r>
            <w:r w:rsidR="00C57A8A" w:rsidRPr="0084487C">
              <w:rPr>
                <w:rFonts w:ascii="Times New Roman" w:hAnsi="Times New Roman"/>
                <w:sz w:val="24"/>
                <w:szCs w:val="24"/>
              </w:rPr>
              <w:t xml:space="preserve"> </w:t>
            </w:r>
            <w:r w:rsidR="009B3F22" w:rsidRPr="0084487C">
              <w:rPr>
                <w:rFonts w:ascii="Times New Roman" w:hAnsi="Times New Roman"/>
                <w:sz w:val="24"/>
                <w:szCs w:val="24"/>
              </w:rPr>
              <w:t>Бенефициентите са длъжни да изпълнят изцяло одобрения проект</w:t>
            </w:r>
            <w:r w:rsidR="00372C94" w:rsidRPr="00E866B5">
              <w:rPr>
                <w:rFonts w:ascii="Times New Roman" w:hAnsi="Times New Roman"/>
                <w:sz w:val="24"/>
                <w:szCs w:val="24"/>
              </w:rPr>
              <w:t xml:space="preserve">, </w:t>
            </w:r>
            <w:r w:rsidR="00D778E2" w:rsidRPr="004567BA">
              <w:rPr>
                <w:rFonts w:ascii="Times New Roman" w:hAnsi="Times New Roman"/>
                <w:sz w:val="24"/>
                <w:szCs w:val="24"/>
              </w:rPr>
              <w:t xml:space="preserve">в това число да стартират реалното изпълнение на </w:t>
            </w:r>
            <w:r w:rsidR="00E866B5">
              <w:rPr>
                <w:rFonts w:ascii="Times New Roman" w:hAnsi="Times New Roman"/>
                <w:sz w:val="24"/>
                <w:szCs w:val="24"/>
              </w:rPr>
              <w:t>инвестицията</w:t>
            </w:r>
            <w:r w:rsidR="00D778E2" w:rsidRPr="004567BA">
              <w:rPr>
                <w:rFonts w:ascii="Times New Roman" w:hAnsi="Times New Roman"/>
                <w:sz w:val="24"/>
                <w:szCs w:val="24"/>
              </w:rPr>
              <w:t>,</w:t>
            </w:r>
            <w:r w:rsidR="00372C94">
              <w:t xml:space="preserve"> </w:t>
            </w:r>
            <w:r w:rsidR="009B3F22" w:rsidRPr="0084487C">
              <w:rPr>
                <w:rFonts w:ascii="Times New Roman" w:hAnsi="Times New Roman"/>
                <w:sz w:val="24"/>
                <w:szCs w:val="24"/>
              </w:rPr>
              <w:t>в срока, посочен в административния договор</w:t>
            </w:r>
            <w:r w:rsidR="005708FC" w:rsidRPr="0084487C">
              <w:rPr>
                <w:rFonts w:ascii="Times New Roman" w:hAnsi="Times New Roman"/>
                <w:sz w:val="24"/>
                <w:szCs w:val="24"/>
              </w:rPr>
              <w:t xml:space="preserve"> за предоставяне на безвъзмездна финансова помощ</w:t>
            </w:r>
            <w:r w:rsidR="009B3F22" w:rsidRPr="0084487C">
              <w:rPr>
                <w:rFonts w:ascii="Times New Roman" w:hAnsi="Times New Roman"/>
                <w:sz w:val="24"/>
                <w:szCs w:val="24"/>
              </w:rPr>
              <w:t xml:space="preserve">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w:t>
            </w:r>
            <w:r w:rsidR="009B3F22" w:rsidRPr="0084487C">
              <w:rPr>
                <w:rFonts w:ascii="Times New Roman" w:hAnsi="Times New Roman"/>
                <w:i/>
                <w:sz w:val="24"/>
                <w:szCs w:val="24"/>
              </w:rPr>
              <w:t>.</w:t>
            </w:r>
          </w:p>
          <w:p w14:paraId="03E721A5" w14:textId="025DEC63" w:rsidR="000E1A55"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 </w:t>
            </w:r>
            <w:r w:rsidR="00A43902" w:rsidRPr="0084487C">
              <w:rPr>
                <w:rFonts w:ascii="Times New Roman" w:hAnsi="Times New Roman"/>
                <w:sz w:val="24"/>
                <w:szCs w:val="24"/>
              </w:rPr>
              <w:t>Бенефициентите възложители съгласно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w:t>
            </w:r>
            <w:r w:rsidR="006F4C61">
              <w:rPr>
                <w:rFonts w:ascii="Times New Roman" w:hAnsi="Times New Roman"/>
                <w:sz w:val="24"/>
                <w:szCs w:val="24"/>
              </w:rPr>
              <w:t>.</w:t>
            </w:r>
            <w:r w:rsidR="00A43902" w:rsidRPr="0084487C">
              <w:rPr>
                <w:rFonts w:ascii="Times New Roman" w:hAnsi="Times New Roman"/>
                <w:sz w:val="24"/>
                <w:szCs w:val="24"/>
              </w:rPr>
              <w:t xml:space="preserve"> с изключение на обществените поръчки за избор на изпълнител/и, за </w:t>
            </w:r>
            <w:r w:rsidR="00FE3F1F" w:rsidRPr="00BC4DE6">
              <w:rPr>
                <w:rFonts w:ascii="Times New Roman" w:eastAsiaTheme="minorEastAsia" w:hAnsi="Times New Roman"/>
                <w:sz w:val="24"/>
                <w:szCs w:val="24"/>
                <w:lang w:eastAsia="bg-BG"/>
              </w:rPr>
              <w:t>т. 1, буква „е“ и т. 2, буква „</w:t>
            </w:r>
            <w:r w:rsidR="00FE3F1F">
              <w:rPr>
                <w:rFonts w:ascii="Times New Roman" w:eastAsiaTheme="minorEastAsia" w:hAnsi="Times New Roman"/>
                <w:sz w:val="24"/>
                <w:szCs w:val="24"/>
                <w:lang w:eastAsia="bg-BG"/>
              </w:rPr>
              <w:t>е</w:t>
            </w:r>
            <w:r w:rsidR="00FE3F1F" w:rsidRPr="00BC4DE6">
              <w:rPr>
                <w:rFonts w:ascii="Times New Roman" w:eastAsiaTheme="minorEastAsia" w:hAnsi="Times New Roman"/>
                <w:sz w:val="24"/>
                <w:szCs w:val="24"/>
                <w:lang w:eastAsia="bg-BG"/>
              </w:rPr>
              <w:t>“ от Раздел 14.1 „Допустими разходи“</w:t>
            </w:r>
            <w:r w:rsidR="00A43902" w:rsidRPr="0084487C">
              <w:rPr>
                <w:rFonts w:ascii="Times New Roman" w:hAnsi="Times New Roman"/>
                <w:sz w:val="24"/>
                <w:szCs w:val="24"/>
              </w:rPr>
              <w:t>от Условията за кандидатстване, за които при подаване на проектното предложение представят документацията от проведената обществена поръчка или процедура за възлагане по реда на ЗОП.</w:t>
            </w:r>
            <w:r w:rsidR="00B22C9C">
              <w:t xml:space="preserve"> </w:t>
            </w:r>
            <w:r w:rsidR="00B22C9C" w:rsidRPr="00B22C9C">
              <w:rPr>
                <w:rFonts w:ascii="Times New Roman" w:hAnsi="Times New Roman"/>
                <w:sz w:val="24"/>
                <w:szCs w:val="24"/>
              </w:rPr>
              <w:t xml:space="preserve">Допустимо е </w:t>
            </w:r>
            <w:r w:rsidR="000E1A55" w:rsidRPr="00B53CF2">
              <w:rPr>
                <w:rFonts w:ascii="Times New Roman" w:hAnsi="Times New Roman"/>
                <w:sz w:val="24"/>
                <w:szCs w:val="24"/>
              </w:rPr>
              <w:t>стартиране на процеса на възлагане</w:t>
            </w:r>
            <w:r w:rsidR="000E1A55" w:rsidRPr="000E1A55" w:rsidDel="000E1A55">
              <w:rPr>
                <w:rFonts w:ascii="Times New Roman" w:hAnsi="Times New Roman"/>
                <w:sz w:val="24"/>
                <w:szCs w:val="24"/>
              </w:rPr>
              <w:t xml:space="preserve"> </w:t>
            </w:r>
            <w:r w:rsidR="00B22C9C" w:rsidRPr="00B22C9C">
              <w:rPr>
                <w:rFonts w:ascii="Times New Roman" w:hAnsi="Times New Roman"/>
                <w:sz w:val="24"/>
                <w:szCs w:val="24"/>
              </w:rPr>
              <w:t>за избор на изпълнител/и на дейности по проекта по реда на ЗОП и преди сключване на административен договор, но не по-рано от 15 ноември 2019 г., само ако Държавен фонд „Земеделие“ е извършил предварителна проверка на планираните обществени поръчки за избор на изпълнители на дейностите по проекта</w:t>
            </w:r>
            <w:r w:rsidR="00B22C9C">
              <w:rPr>
                <w:rFonts w:ascii="Times New Roman" w:hAnsi="Times New Roman"/>
                <w:sz w:val="24"/>
                <w:szCs w:val="24"/>
              </w:rPr>
              <w:t>.</w:t>
            </w:r>
          </w:p>
          <w:p w14:paraId="55025E47" w14:textId="7B684620"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Pr>
                <w:rFonts w:ascii="Times New Roman" w:hAnsi="Times New Roman"/>
                <w:sz w:val="24"/>
                <w:szCs w:val="24"/>
              </w:rPr>
              <w:t>1</w:t>
            </w:r>
            <w:r w:rsidR="00454172" w:rsidRPr="0084487C">
              <w:rPr>
                <w:rFonts w:ascii="Times New Roman" w:hAnsi="Times New Roman"/>
                <w:sz w:val="24"/>
                <w:szCs w:val="24"/>
              </w:rPr>
              <w:t xml:space="preserve">. Държавен фонд „Земеделие“ - Разплащателна агенция (ДФЗ – РА)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00AE7FD8">
              <w:rPr>
                <w:rFonts w:ascii="Times New Roman" w:hAnsi="Times New Roman"/>
                <w:sz w:val="24"/>
                <w:szCs w:val="24"/>
                <w:lang w:val="en-US"/>
              </w:rPr>
              <w:t>2</w:t>
            </w:r>
            <w:r w:rsidR="00454172" w:rsidRPr="0084487C">
              <w:rPr>
                <w:rFonts w:ascii="Times New Roman" w:hAnsi="Times New Roman"/>
                <w:sz w:val="24"/>
                <w:szCs w:val="24"/>
              </w:rPr>
              <w:t xml:space="preserve">, съгласно утвърдена от изпълнителния директор на ДФЗ - РА </w:t>
            </w:r>
            <w:r w:rsidR="00115D3B">
              <w:rPr>
                <w:rFonts w:ascii="Times New Roman" w:hAnsi="Times New Roman"/>
                <w:sz w:val="24"/>
                <w:szCs w:val="24"/>
              </w:rPr>
              <w:t>„</w:t>
            </w:r>
            <w:r w:rsidR="00454172" w:rsidRPr="0084487C">
              <w:rPr>
                <w:rFonts w:ascii="Times New Roman" w:hAnsi="Times New Roman"/>
                <w:sz w:val="24"/>
                <w:szCs w:val="24"/>
              </w:rPr>
              <w:t>Процедура за осъществяване на предварителна проверка и последващ контрол върху обществени поръчки</w:t>
            </w:r>
            <w:r w:rsidR="008918E5" w:rsidRPr="0084487C">
              <w:rPr>
                <w:rFonts w:ascii="Times New Roman" w:hAnsi="Times New Roman"/>
                <w:sz w:val="24"/>
                <w:szCs w:val="24"/>
              </w:rPr>
              <w:t xml:space="preserve"> и процедури за избор с публична покана</w:t>
            </w:r>
            <w:r w:rsidR="00454172" w:rsidRPr="0084487C">
              <w:rPr>
                <w:rFonts w:ascii="Times New Roman" w:hAnsi="Times New Roman"/>
                <w:sz w:val="24"/>
                <w:szCs w:val="24"/>
              </w:rPr>
              <w:t xml:space="preserve"> за разходи, финансирани изцяло или частично със средства от Европейския земеделски фонд за развитие на селските райони.</w:t>
            </w:r>
            <w:r w:rsidR="00115D3B">
              <w:rPr>
                <w:rFonts w:ascii="Times New Roman" w:hAnsi="Times New Roman"/>
                <w:sz w:val="24"/>
                <w:szCs w:val="24"/>
              </w:rPr>
              <w:t>“</w:t>
            </w:r>
          </w:p>
          <w:p w14:paraId="56E7B17E" w14:textId="77777777"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.2. В срок до 15 </w:t>
            </w:r>
            <w:r w:rsidR="00BF6EA3"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подписване на административния договор бенефициентите по т. </w:t>
            </w:r>
            <w:r w:rsidR="00AE7FD8">
              <w:rPr>
                <w:rFonts w:ascii="Times New Roman" w:hAnsi="Times New Roman"/>
                <w:sz w:val="24"/>
                <w:szCs w:val="24"/>
                <w:lang w:val="en-US"/>
              </w:rPr>
              <w:t>2</w:t>
            </w:r>
            <w:r w:rsidR="00454172" w:rsidRPr="0084487C">
              <w:rPr>
                <w:rFonts w:ascii="Times New Roman" w:hAnsi="Times New Roman"/>
                <w:sz w:val="24"/>
                <w:szCs w:val="24"/>
              </w:rPr>
              <w:t xml:space="preserve"> предоставят на ДФЗ - РА документите, посочени в Процедурата по т. </w:t>
            </w:r>
            <w:r w:rsidR="00AE7FD8">
              <w:rPr>
                <w:rFonts w:ascii="Times New Roman" w:hAnsi="Times New Roman"/>
                <w:sz w:val="24"/>
                <w:szCs w:val="24"/>
                <w:lang w:val="en-US"/>
              </w:rPr>
              <w:t>2</w:t>
            </w:r>
            <w:r w:rsidR="00454172" w:rsidRPr="0084487C">
              <w:rPr>
                <w:rFonts w:ascii="Times New Roman" w:hAnsi="Times New Roman"/>
                <w:sz w:val="24"/>
                <w:szCs w:val="24"/>
              </w:rPr>
              <w:t>.1</w:t>
            </w:r>
            <w:r w:rsidR="00115D3B">
              <w:rPr>
                <w:rFonts w:ascii="Times New Roman" w:hAnsi="Times New Roman"/>
                <w:sz w:val="24"/>
                <w:szCs w:val="24"/>
              </w:rPr>
              <w:t xml:space="preserve"> </w:t>
            </w:r>
            <w:r w:rsidR="00454172" w:rsidRPr="0084487C">
              <w:rPr>
                <w:rFonts w:ascii="Times New Roman" w:hAnsi="Times New Roman"/>
                <w:sz w:val="24"/>
                <w:szCs w:val="24"/>
              </w:rPr>
              <w:t xml:space="preserve">за извършване на предварителна проверка за законосъобразност на планираните обществени поръчки за възлагане на дейностите, включени в одобрения проект. </w:t>
            </w:r>
          </w:p>
          <w:p w14:paraId="1191179A" w14:textId="77777777"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505558" w:rsidRPr="0084487C">
              <w:rPr>
                <w:rFonts w:ascii="Times New Roman" w:hAnsi="Times New Roman"/>
                <w:sz w:val="24"/>
                <w:szCs w:val="24"/>
              </w:rPr>
              <w:t>3</w:t>
            </w:r>
            <w:r w:rsidR="00454172" w:rsidRPr="0084487C">
              <w:rPr>
                <w:rFonts w:ascii="Times New Roman" w:hAnsi="Times New Roman"/>
                <w:sz w:val="24"/>
                <w:szCs w:val="24"/>
              </w:rPr>
              <w:t xml:space="preserve">. Държавен фонд „Земеделие“ - Разплащателна агенция осъществява предварителна проверка на документите по т. </w:t>
            </w:r>
            <w:r w:rsidR="00AE7FD8">
              <w:rPr>
                <w:rFonts w:ascii="Times New Roman" w:hAnsi="Times New Roman"/>
                <w:sz w:val="24"/>
                <w:szCs w:val="24"/>
                <w:lang w:val="en-US"/>
              </w:rPr>
              <w:t>2</w:t>
            </w:r>
            <w:r w:rsidR="00454172" w:rsidRPr="0084487C">
              <w:rPr>
                <w:rFonts w:ascii="Times New Roman" w:hAnsi="Times New Roman"/>
                <w:sz w:val="24"/>
                <w:szCs w:val="24"/>
              </w:rPr>
              <w:t>.2.</w:t>
            </w:r>
            <w:r w:rsidR="006C79FE" w:rsidRPr="0084487C">
              <w:rPr>
                <w:rFonts w:ascii="Times New Roman" w:hAnsi="Times New Roman"/>
                <w:sz w:val="24"/>
                <w:szCs w:val="24"/>
              </w:rPr>
              <w:t xml:space="preserve"> </w:t>
            </w:r>
            <w:r w:rsidR="00454172" w:rsidRPr="0084487C">
              <w:rPr>
                <w:rFonts w:ascii="Times New Roman" w:hAnsi="Times New Roman"/>
                <w:sz w:val="24"/>
                <w:szCs w:val="24"/>
              </w:rPr>
              <w:t xml:space="preserve">в срок до 20 </w:t>
            </w:r>
            <w:r w:rsidR="00D85498"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получаването им, като изпраща до бенефициентите писмено уведомление, съдържащо становище относно законосъобразността на планираните обществени поръчки и указания за </w:t>
            </w:r>
            <w:r w:rsidR="00523485">
              <w:rPr>
                <w:rFonts w:ascii="Times New Roman" w:hAnsi="Times New Roman"/>
                <w:sz w:val="24"/>
                <w:szCs w:val="24"/>
              </w:rPr>
              <w:t>отстраняване</w:t>
            </w:r>
            <w:r w:rsidR="00523485" w:rsidRPr="0084487C">
              <w:rPr>
                <w:rFonts w:ascii="Times New Roman" w:hAnsi="Times New Roman"/>
                <w:sz w:val="24"/>
                <w:szCs w:val="24"/>
              </w:rPr>
              <w:t xml:space="preserve"> </w:t>
            </w:r>
            <w:r w:rsidR="00454172" w:rsidRPr="0084487C">
              <w:rPr>
                <w:rFonts w:ascii="Times New Roman" w:hAnsi="Times New Roman"/>
                <w:sz w:val="24"/>
                <w:szCs w:val="24"/>
              </w:rPr>
              <w:t>на констатираните пропуски или неспазвания на Закона за обществените поръчки или предварително издадени от ДФЗ - РА указания. Указанията на ДФЗ -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 Разплащателната агенция или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14:paraId="064326D8" w14:textId="77777777" w:rsidR="00505558"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lastRenderedPageBreak/>
              <w:t>2</w:t>
            </w:r>
            <w:r w:rsidR="00505558" w:rsidRPr="0084487C">
              <w:rPr>
                <w:rFonts w:ascii="Times New Roman" w:hAnsi="Times New Roman"/>
                <w:sz w:val="24"/>
                <w:szCs w:val="24"/>
              </w:rPr>
              <w:t>.4. Бенефициентите са длъжни в срок до девет месеца от подписването на административния договор да сключат договори с изпълнители за всички разходи по одобрения проект.</w:t>
            </w:r>
          </w:p>
          <w:p w14:paraId="5935F346" w14:textId="51A56F44" w:rsidR="00AE7FD8"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5</w:t>
            </w:r>
            <w:r w:rsidR="00454172" w:rsidRPr="0084487C">
              <w:rPr>
                <w:rFonts w:ascii="Times New Roman" w:hAnsi="Times New Roman"/>
                <w:sz w:val="24"/>
                <w:szCs w:val="24"/>
              </w:rPr>
              <w:t>.</w:t>
            </w:r>
            <w:r w:rsidR="00432A54" w:rsidRPr="0084487C">
              <w:rPr>
                <w:rFonts w:ascii="Times New Roman" w:hAnsi="Times New Roman"/>
                <w:sz w:val="24"/>
                <w:szCs w:val="24"/>
              </w:rPr>
              <w:t xml:space="preserve"> </w:t>
            </w:r>
            <w:r w:rsidR="00D778E2" w:rsidRPr="004567BA">
              <w:rPr>
                <w:rFonts w:ascii="Times New Roman" w:hAnsi="Times New Roman"/>
                <w:sz w:val="24"/>
                <w:szCs w:val="24"/>
              </w:rPr>
              <w:t>Бенефициентите са длъжни да публикуват в ИСУН във формат „рdf“ или „jpg“,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дни от датата на подписване на договора</w:t>
            </w:r>
            <w:r w:rsidR="00C67AB6" w:rsidRPr="00594525">
              <w:rPr>
                <w:rFonts w:ascii="Times New Roman" w:hAnsi="Times New Roman"/>
                <w:color w:val="000000"/>
                <w:sz w:val="24"/>
                <w:szCs w:val="24"/>
              </w:rPr>
              <w:t xml:space="preserve"> за възлагане на съответната обще</w:t>
            </w:r>
            <w:r w:rsidR="00C67AB6">
              <w:rPr>
                <w:rFonts w:ascii="Times New Roman" w:hAnsi="Times New Roman"/>
                <w:color w:val="000000"/>
                <w:sz w:val="24"/>
                <w:szCs w:val="24"/>
              </w:rPr>
              <w:t>ствена поръчка, а в случаите на доказване на</w:t>
            </w:r>
            <w:r w:rsidR="00C67AB6" w:rsidRPr="00594525">
              <w:rPr>
                <w:rFonts w:ascii="Times New Roman" w:hAnsi="Times New Roman"/>
                <w:color w:val="000000"/>
                <w:sz w:val="24"/>
                <w:szCs w:val="24"/>
              </w:rPr>
              <w:t xml:space="preserve"> разхода само с първични платежни документи по чл. 20, ал. 5 от ЗОП, от получаването на съответните документи</w:t>
            </w:r>
            <w:r w:rsidR="003B530C">
              <w:rPr>
                <w:rFonts w:ascii="Times New Roman" w:hAnsi="Times New Roman"/>
                <w:sz w:val="24"/>
                <w:szCs w:val="24"/>
                <w:lang w:val="en-US"/>
              </w:rPr>
              <w:t>.</w:t>
            </w:r>
            <w:r w:rsidR="00D778E2" w:rsidRPr="004567BA">
              <w:rPr>
                <w:rFonts w:ascii="Times New Roman" w:hAnsi="Times New Roman"/>
                <w:sz w:val="24"/>
                <w:szCs w:val="24"/>
              </w:rPr>
              <w:t xml:space="preserve"> </w:t>
            </w:r>
          </w:p>
          <w:p w14:paraId="05C2B739" w14:textId="77777777"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6</w:t>
            </w:r>
            <w:r w:rsidR="00454172" w:rsidRPr="0084487C">
              <w:rPr>
                <w:rFonts w:ascii="Times New Roman" w:hAnsi="Times New Roman"/>
                <w:sz w:val="24"/>
                <w:szCs w:val="24"/>
              </w:rPr>
              <w:t xml:space="preserve">.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w:t>
            </w: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5 </w:t>
            </w:r>
            <w:r w:rsidR="00454172" w:rsidRPr="0084487C">
              <w:rPr>
                <w:rFonts w:ascii="Times New Roman" w:hAnsi="Times New Roman"/>
                <w:sz w:val="24"/>
                <w:szCs w:val="24"/>
              </w:rPr>
              <w:t>в срок до четири месеца от получаването им.</w:t>
            </w:r>
          </w:p>
          <w:p w14:paraId="19FBC3AD" w14:textId="52AA7285"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7</w:t>
            </w:r>
            <w:r w:rsidR="00454172" w:rsidRPr="0084487C">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или контрол по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може да изиска от бенефициента, посредством информационната система ИСУН, представяне на допълнителни данни и/или документи. Бенефициентът е длъжен в срок до </w:t>
            </w:r>
            <w:r w:rsidR="0021535E">
              <w:rPr>
                <w:rFonts w:ascii="Times New Roman" w:hAnsi="Times New Roman"/>
                <w:sz w:val="24"/>
                <w:szCs w:val="24"/>
              </w:rPr>
              <w:t>10 работни</w:t>
            </w:r>
            <w:r w:rsidR="000D3229" w:rsidRPr="0084487C">
              <w:rPr>
                <w:rFonts w:ascii="Times New Roman" w:hAnsi="Times New Roman"/>
                <w:sz w:val="24"/>
                <w:szCs w:val="24"/>
              </w:rPr>
              <w:t xml:space="preserve"> </w:t>
            </w:r>
            <w:r w:rsidR="00454172" w:rsidRPr="0084487C">
              <w:rPr>
                <w:rFonts w:ascii="Times New Roman" w:hAnsi="Times New Roman"/>
                <w:sz w:val="24"/>
                <w:szCs w:val="24"/>
              </w:rPr>
              <w:t>дни от получаване на уведомлението да публикуват в ИСУН във формат „рdf“ или „jpg“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14:paraId="6A8E7FA3" w14:textId="77777777"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8</w:t>
            </w:r>
            <w:r w:rsidR="00454172" w:rsidRPr="0084487C">
              <w:rPr>
                <w:rFonts w:ascii="Times New Roman" w:hAnsi="Times New Roman"/>
                <w:sz w:val="24"/>
                <w:szCs w:val="24"/>
              </w:rPr>
              <w:t>. Срокът по т.</w:t>
            </w:r>
            <w:r w:rsidR="0042030B">
              <w:rPr>
                <w:rFonts w:ascii="Times New Roman" w:hAnsi="Times New Roman"/>
                <w:sz w:val="24"/>
                <w:szCs w:val="24"/>
              </w:rPr>
              <w:t xml:space="preserve">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14:paraId="77C38E77" w14:textId="793F83CC" w:rsidR="00415E88" w:rsidRDefault="00034068" w:rsidP="00415E88">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9</w:t>
            </w:r>
            <w:r w:rsidR="00454172" w:rsidRPr="0084487C">
              <w:rPr>
                <w:rFonts w:ascii="Times New Roman" w:hAnsi="Times New Roman"/>
                <w:sz w:val="24"/>
                <w:szCs w:val="24"/>
              </w:rPr>
              <w:t>. Когато въз основа на контрола по т.</w:t>
            </w:r>
            <w:r w:rsidR="003709F2">
              <w:rPr>
                <w:rFonts w:ascii="Times New Roman" w:hAnsi="Times New Roman"/>
                <w:sz w:val="24"/>
                <w:szCs w:val="24"/>
              </w:rPr>
              <w:t xml:space="preserve">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установи неспазване на правилата за възлагане на обществени поръчки или на предварително дадени указания към бенефициентите при възлагане на обществените поръчки, изпълнителният директор на ДФЗ - РА налага финансови корекции върху засегнатите от неспазването разходи по реда и условията на чл. 70 и следващите от Закона за управление на средствата от </w:t>
            </w:r>
            <w:r w:rsidR="00ED6BD2">
              <w:rPr>
                <w:rFonts w:ascii="Times New Roman" w:hAnsi="Times New Roman"/>
                <w:sz w:val="24"/>
                <w:szCs w:val="24"/>
              </w:rPr>
              <w:t>Е</w:t>
            </w:r>
            <w:r w:rsidR="00ED6BD2" w:rsidRPr="0084487C">
              <w:rPr>
                <w:rFonts w:ascii="Times New Roman" w:hAnsi="Times New Roman"/>
                <w:sz w:val="24"/>
                <w:szCs w:val="24"/>
              </w:rPr>
              <w:t xml:space="preserve">вропейските </w:t>
            </w:r>
            <w:r w:rsidR="00454172" w:rsidRPr="0084487C">
              <w:rPr>
                <w:rFonts w:ascii="Times New Roman" w:hAnsi="Times New Roman"/>
                <w:sz w:val="24"/>
                <w:szCs w:val="24"/>
              </w:rPr>
              <w:t>структурни и инвестиционни фондове (ЗУСЕСИФ) на основание и в размер, съгласно</w:t>
            </w:r>
            <w:r w:rsidR="00FC5410" w:rsidRPr="0084487C">
              <w:rPr>
                <w:rFonts w:ascii="Times New Roman" w:hAnsi="Times New Roman"/>
                <w:sz w:val="24"/>
                <w:szCs w:val="24"/>
              </w:rPr>
              <w:t xml:space="preserve"> </w:t>
            </w:r>
            <w:r w:rsidR="00454172" w:rsidRPr="0084487C">
              <w:rPr>
                <w:rFonts w:ascii="Times New Roman" w:hAnsi="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4A5D10" w:rsidRPr="0084487C">
              <w:rPr>
                <w:rFonts w:ascii="Times New Roman" w:hAnsi="Times New Roman"/>
                <w:sz w:val="24"/>
                <w:szCs w:val="24"/>
              </w:rPr>
              <w:t>Закона за управление на средствата от Европейските структурни и инвестиционни фондове</w:t>
            </w:r>
            <w:r w:rsidR="00454172" w:rsidRPr="0084487C">
              <w:rPr>
                <w:rFonts w:ascii="Times New Roman" w:hAnsi="Times New Roman"/>
                <w:sz w:val="24"/>
                <w:szCs w:val="24"/>
              </w:rPr>
              <w:t xml:space="preserve"> и при съответно спазване на процедурата за налагане на финансови корекции, регламентирана в ЗУСЕСИФ.</w:t>
            </w:r>
          </w:p>
          <w:p w14:paraId="243D6DE8" w14:textId="77777777" w:rsidR="006C79FE" w:rsidRPr="0084487C" w:rsidRDefault="00126F96" w:rsidP="00415E88">
            <w:pPr>
              <w:spacing w:line="240" w:lineRule="auto"/>
              <w:jc w:val="both"/>
              <w:rPr>
                <w:rFonts w:ascii="Times New Roman" w:hAnsi="Times New Roman"/>
                <w:sz w:val="24"/>
                <w:szCs w:val="24"/>
              </w:rPr>
            </w:pPr>
            <w:r>
              <w:rPr>
                <w:rFonts w:ascii="Times New Roman" w:hAnsi="Times New Roman"/>
                <w:sz w:val="24"/>
                <w:szCs w:val="24"/>
              </w:rPr>
              <w:t>3</w:t>
            </w:r>
            <w:r w:rsidR="00D778E2" w:rsidRPr="004567BA">
              <w:rPr>
                <w:rFonts w:ascii="Times New Roman" w:hAnsi="Times New Roman"/>
                <w:sz w:val="24"/>
                <w:szCs w:val="24"/>
              </w:rPr>
              <w:t xml:space="preserve">. </w:t>
            </w:r>
            <w:r w:rsidR="00D778E2" w:rsidRPr="001B076D">
              <w:rPr>
                <w:rFonts w:ascii="Times New Roman" w:hAnsi="Times New Roman"/>
                <w:sz w:val="24"/>
                <w:szCs w:val="24"/>
              </w:rPr>
              <w:t>Бенефициентите са длъжни да изпълнят одобрения проект при спазване на приложимото европейско и национално законодателство, както и при спазване на условията на сключения административен договор за предоставяне на безвъзмездна финансова помощ.</w:t>
            </w:r>
          </w:p>
          <w:p w14:paraId="63AE2EBA" w14:textId="77777777" w:rsidR="00D13E0A" w:rsidRPr="00415E88" w:rsidRDefault="00126F96" w:rsidP="001B076D">
            <w:pPr>
              <w:spacing w:after="0"/>
              <w:jc w:val="both"/>
              <w:rPr>
                <w:rFonts w:ascii="Times New Roman" w:hAnsi="Times New Roman"/>
                <w:sz w:val="24"/>
                <w:szCs w:val="24"/>
              </w:rPr>
            </w:pPr>
            <w:r>
              <w:rPr>
                <w:rFonts w:ascii="Times New Roman" w:hAnsi="Times New Roman"/>
                <w:sz w:val="24"/>
                <w:szCs w:val="24"/>
              </w:rPr>
              <w:t>4</w:t>
            </w:r>
            <w:r w:rsidR="006C79FE" w:rsidRPr="001B076D">
              <w:rPr>
                <w:rFonts w:ascii="Times New Roman" w:hAnsi="Times New Roman"/>
                <w:sz w:val="24"/>
                <w:szCs w:val="24"/>
              </w:rPr>
              <w:t xml:space="preserve">. </w:t>
            </w:r>
            <w:r w:rsidR="00D13E0A" w:rsidRPr="001B076D">
              <w:rPr>
                <w:rFonts w:ascii="Times New Roman" w:hAnsi="Times New Roman"/>
                <w:sz w:val="24"/>
                <w:szCs w:val="24"/>
              </w:rPr>
              <w:t>Бенефициентите са длъжни за периода от сключване на административния договор за предоставяне на безвъзмездна финансова помощ до изтичане на шест месеца, считано от изтичане на срока</w:t>
            </w:r>
            <w:r w:rsidR="00D13E0A" w:rsidRPr="00185801">
              <w:rPr>
                <w:rFonts w:ascii="Times New Roman" w:hAnsi="Times New Roman"/>
                <w:sz w:val="24"/>
                <w:szCs w:val="24"/>
              </w:rPr>
              <w:t xml:space="preserve"> за мониторинг, да представят на РА изискваните им данни, документи и/или информация, необходими за преценка относно спазването на критериите за </w:t>
            </w:r>
            <w:r w:rsidR="00D13E0A" w:rsidRPr="00415E88">
              <w:rPr>
                <w:rFonts w:ascii="Times New Roman" w:hAnsi="Times New Roman"/>
                <w:sz w:val="24"/>
                <w:szCs w:val="24"/>
              </w:rPr>
              <w:t>допустимост и изпълнението на ангажиментите и другите задължения на бенефициентите, произтичащи от отпуснатото подпомагане, в рамките на срока за мониторинг.</w:t>
            </w:r>
          </w:p>
          <w:p w14:paraId="2C43806B" w14:textId="77777777" w:rsidR="006C79FE" w:rsidRPr="00415E88" w:rsidRDefault="006C79FE" w:rsidP="00415E88">
            <w:pPr>
              <w:spacing w:after="0"/>
              <w:jc w:val="both"/>
              <w:rPr>
                <w:szCs w:val="24"/>
              </w:rPr>
            </w:pPr>
          </w:p>
          <w:p w14:paraId="34A26376" w14:textId="77777777" w:rsidR="006C79FE" w:rsidRPr="0084487C" w:rsidRDefault="00126F96" w:rsidP="006C79FE">
            <w:pPr>
              <w:spacing w:line="240" w:lineRule="auto"/>
              <w:jc w:val="both"/>
              <w:rPr>
                <w:rFonts w:ascii="Times New Roman" w:hAnsi="Times New Roman"/>
                <w:sz w:val="24"/>
                <w:szCs w:val="24"/>
              </w:rPr>
            </w:pPr>
            <w:r>
              <w:rPr>
                <w:rFonts w:ascii="Times New Roman" w:hAnsi="Times New Roman"/>
                <w:sz w:val="24"/>
                <w:szCs w:val="24"/>
              </w:rPr>
              <w:lastRenderedPageBreak/>
              <w:t>5</w:t>
            </w:r>
            <w:r w:rsidR="006C79FE" w:rsidRPr="0084487C">
              <w:rPr>
                <w:rFonts w:ascii="Times New Roman" w:hAnsi="Times New Roman"/>
                <w:sz w:val="24"/>
                <w:szCs w:val="24"/>
              </w:rPr>
              <w:t xml:space="preserve">. Бенефициентите са длъжни да допускат представители на ДФЗ - РА, Управляващия орган на Програмата за развитие на селските райони 2014 – 2020 г. (УО на ПРСР 2014-2020 г.) и на други, определени с нормативен акт органи, включително на институции на Европейския съюз, за осъществяването на контрол за изпълнението на </w:t>
            </w:r>
            <w:r w:rsidR="00D427E1">
              <w:rPr>
                <w:rFonts w:ascii="Times New Roman" w:hAnsi="Times New Roman"/>
                <w:sz w:val="24"/>
                <w:szCs w:val="24"/>
              </w:rPr>
              <w:t>административния</w:t>
            </w:r>
            <w:r w:rsidR="00D427E1" w:rsidRPr="0084487C">
              <w:rPr>
                <w:rFonts w:ascii="Times New Roman" w:hAnsi="Times New Roman"/>
                <w:sz w:val="24"/>
                <w:szCs w:val="24"/>
              </w:rPr>
              <w:t xml:space="preserve"> </w:t>
            </w:r>
            <w:r w:rsidR="006C79FE" w:rsidRPr="0084487C">
              <w:rPr>
                <w:rFonts w:ascii="Times New Roman" w:hAnsi="Times New Roman"/>
                <w:sz w:val="24"/>
                <w:szCs w:val="24"/>
              </w:rPr>
              <w:t xml:space="preserve">договор и изискванията на приложимите национални и европейски актове, </w:t>
            </w:r>
            <w:r w:rsidR="00D427E1" w:rsidRPr="007E53D3">
              <w:rPr>
                <w:rFonts w:ascii="Times New Roman" w:hAnsi="Times New Roman"/>
                <w:sz w:val="24"/>
                <w:szCs w:val="24"/>
              </w:rPr>
              <w:t xml:space="preserve">включително да осигуряват достъп до обекта/ите, свързани с извършената инвестиция, </w:t>
            </w:r>
            <w:r w:rsidR="006C79FE" w:rsidRPr="0084487C">
              <w:rPr>
                <w:rFonts w:ascii="Times New Roman" w:hAnsi="Times New Roman"/>
                <w:sz w:val="24"/>
                <w:szCs w:val="24"/>
              </w:rPr>
              <w:t xml:space="preserve">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 от одобрения проект да включва клаузи или по друг подходящ начин да </w:t>
            </w:r>
            <w:r w:rsidR="00D427E1" w:rsidRPr="0084487C">
              <w:rPr>
                <w:rFonts w:ascii="Times New Roman" w:hAnsi="Times New Roman"/>
                <w:sz w:val="24"/>
                <w:szCs w:val="24"/>
              </w:rPr>
              <w:t>осигур</w:t>
            </w:r>
            <w:r w:rsidR="00D427E1">
              <w:rPr>
                <w:rFonts w:ascii="Times New Roman" w:hAnsi="Times New Roman"/>
                <w:sz w:val="24"/>
                <w:szCs w:val="24"/>
              </w:rPr>
              <w:t>ят</w:t>
            </w:r>
            <w:r w:rsidR="00D427E1" w:rsidRPr="0084487C">
              <w:rPr>
                <w:rFonts w:ascii="Times New Roman" w:hAnsi="Times New Roman"/>
                <w:sz w:val="24"/>
                <w:szCs w:val="24"/>
              </w:rPr>
              <w:t xml:space="preserve"> </w:t>
            </w:r>
            <w:r w:rsidR="006C79FE" w:rsidRPr="0084487C">
              <w:rPr>
                <w:rFonts w:ascii="Times New Roman" w:hAnsi="Times New Roman"/>
                <w:sz w:val="24"/>
                <w:szCs w:val="24"/>
              </w:rPr>
              <w:t xml:space="preserve">съдействието за извършване на контрол на контрагента във връзка със съответното изпълнение. </w:t>
            </w:r>
          </w:p>
          <w:p w14:paraId="54CE707F" w14:textId="77777777" w:rsidR="006C79FE" w:rsidRPr="004567BA" w:rsidRDefault="00126F96" w:rsidP="006C79FE">
            <w:pPr>
              <w:spacing w:after="120" w:line="240" w:lineRule="auto"/>
              <w:jc w:val="both"/>
              <w:rPr>
                <w:rFonts w:ascii="Times New Roman" w:hAnsi="Times New Roman"/>
                <w:bCs/>
                <w:sz w:val="24"/>
                <w:szCs w:val="24"/>
              </w:rPr>
            </w:pPr>
            <w:r>
              <w:rPr>
                <w:rFonts w:ascii="Times New Roman" w:hAnsi="Times New Roman"/>
                <w:bCs/>
                <w:sz w:val="24"/>
                <w:szCs w:val="24"/>
              </w:rPr>
              <w:t>6</w:t>
            </w:r>
            <w:r w:rsidR="00D778E2" w:rsidRPr="004567BA">
              <w:rPr>
                <w:rFonts w:ascii="Times New Roman" w:hAnsi="Times New Roman"/>
                <w:bCs/>
                <w:sz w:val="24"/>
                <w:szCs w:val="24"/>
              </w:rPr>
              <w:t>. Бенефициентите са длъжни да спазват изискванията и сроковете за подаване на искане за плащане, като прилагат изискуемите документи, посочени в настоящите условия за изпълнение на проекти, в административния договор 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14:paraId="0EBE8EAF" w14:textId="77777777" w:rsidR="00E87523" w:rsidRPr="004567BA" w:rsidRDefault="00126F96" w:rsidP="006C79FE">
            <w:pPr>
              <w:spacing w:after="120" w:line="240" w:lineRule="auto"/>
              <w:jc w:val="both"/>
              <w:rPr>
                <w:rFonts w:ascii="Times New Roman" w:hAnsi="Times New Roman"/>
                <w:bCs/>
                <w:sz w:val="24"/>
                <w:szCs w:val="24"/>
              </w:rPr>
            </w:pPr>
            <w:r>
              <w:rPr>
                <w:rFonts w:ascii="Times New Roman" w:hAnsi="Times New Roman"/>
                <w:bCs/>
                <w:sz w:val="24"/>
                <w:szCs w:val="24"/>
              </w:rPr>
              <w:t>6</w:t>
            </w:r>
            <w:r w:rsidR="00D778E2" w:rsidRPr="004567BA">
              <w:rPr>
                <w:rFonts w:ascii="Times New Roman" w:hAnsi="Times New Roman"/>
                <w:bCs/>
                <w:sz w:val="24"/>
                <w:szCs w:val="24"/>
              </w:rPr>
              <w:t>.1.</w:t>
            </w:r>
            <w:r w:rsidR="00952730">
              <w:rPr>
                <w:rFonts w:ascii="Times New Roman" w:hAnsi="Times New Roman"/>
                <w:bCs/>
                <w:sz w:val="24"/>
                <w:szCs w:val="24"/>
                <w:lang w:val="en-US"/>
              </w:rPr>
              <w:t xml:space="preserve"> </w:t>
            </w:r>
            <w:r w:rsidR="00D778E2" w:rsidRPr="004567BA">
              <w:rPr>
                <w:rFonts w:ascii="Times New Roman" w:hAnsi="Times New Roman"/>
                <w:bCs/>
                <w:sz w:val="24"/>
                <w:szCs w:val="24"/>
              </w:rPr>
              <w:t>В случаите на възникнали непредвидени разходи, при подаване на искане за междинно / окончателно плащане, бенефициентите, които са възложители по ЗОП, следва да разполагат с двустранно подписан от Бенефициента и ДФЗ-РА анекс за видовете, количествата и единичната цена на допълнителните строително монтажни работи</w:t>
            </w:r>
            <w:r w:rsidR="000B6938">
              <w:rPr>
                <w:rFonts w:ascii="Times New Roman" w:hAnsi="Times New Roman"/>
                <w:bCs/>
                <w:sz w:val="24"/>
                <w:szCs w:val="24"/>
              </w:rPr>
              <w:t>.</w:t>
            </w:r>
            <w:r w:rsidR="00D778E2" w:rsidRPr="004567BA">
              <w:rPr>
                <w:rFonts w:ascii="Times New Roman" w:hAnsi="Times New Roman"/>
                <w:bCs/>
                <w:sz w:val="24"/>
                <w:szCs w:val="24"/>
              </w:rPr>
              <w:t xml:space="preserve"> </w:t>
            </w:r>
          </w:p>
          <w:p w14:paraId="72A688F9" w14:textId="77777777" w:rsidR="00454172" w:rsidRDefault="00126F96" w:rsidP="00511F28">
            <w:pPr>
              <w:spacing w:line="240" w:lineRule="auto"/>
              <w:jc w:val="both"/>
              <w:rPr>
                <w:rFonts w:ascii="Times New Roman" w:hAnsi="Times New Roman"/>
                <w:bCs/>
                <w:sz w:val="24"/>
                <w:szCs w:val="24"/>
              </w:rPr>
            </w:pPr>
            <w:r>
              <w:rPr>
                <w:rFonts w:ascii="Times New Roman" w:hAnsi="Times New Roman"/>
                <w:bCs/>
                <w:sz w:val="24"/>
                <w:szCs w:val="24"/>
              </w:rPr>
              <w:t>7</w:t>
            </w:r>
            <w:r w:rsidR="00454172" w:rsidRPr="0084487C">
              <w:rPr>
                <w:rFonts w:ascii="Times New Roman" w:hAnsi="Times New Roman"/>
                <w:bCs/>
                <w:sz w:val="24"/>
                <w:szCs w:val="24"/>
              </w:rPr>
              <w:t>. Бенефициентите са длъжни да:</w:t>
            </w:r>
          </w:p>
          <w:p w14:paraId="79E19C8F" w14:textId="77777777" w:rsidR="006135AB" w:rsidRDefault="00126F96" w:rsidP="007C4993">
            <w:pPr>
              <w:pStyle w:val="BodyText"/>
              <w:rPr>
                <w:szCs w:val="24"/>
              </w:rPr>
            </w:pPr>
            <w:r>
              <w:rPr>
                <w:szCs w:val="24"/>
                <w:lang w:val="bg-BG"/>
              </w:rPr>
              <w:t>7</w:t>
            </w:r>
            <w:r w:rsidR="006135AB" w:rsidRPr="0084487C">
              <w:rPr>
                <w:szCs w:val="24"/>
                <w:lang w:val="bg-BG"/>
              </w:rPr>
              <w:t>.</w:t>
            </w:r>
            <w:r w:rsidR="00EA69A3">
              <w:rPr>
                <w:szCs w:val="24"/>
                <w:lang w:val="bg-BG"/>
              </w:rPr>
              <w:t>1</w:t>
            </w:r>
            <w:r w:rsidR="006135AB" w:rsidRPr="0084487C">
              <w:rPr>
                <w:szCs w:val="24"/>
                <w:lang w:val="bg-BG"/>
              </w:rPr>
              <w:t xml:space="preserve">. осигурят разликата между пълния размер на одобрените разходи и размера на  одобрената финансова помощ, посочен в административния договор за предоставяне на безвъзмездна финансова помощ само в парична форма; </w:t>
            </w:r>
          </w:p>
          <w:p w14:paraId="5F400D90" w14:textId="77777777" w:rsidR="006135AB" w:rsidRPr="00EA69A3" w:rsidRDefault="006135AB" w:rsidP="007C4993">
            <w:pPr>
              <w:pStyle w:val="BodyText"/>
              <w:rPr>
                <w:szCs w:val="24"/>
              </w:rPr>
            </w:pPr>
          </w:p>
          <w:p w14:paraId="375531A4" w14:textId="77777777" w:rsidR="00454172" w:rsidRPr="00EA69A3" w:rsidRDefault="00126F96" w:rsidP="00511F28">
            <w:pPr>
              <w:spacing w:line="240" w:lineRule="auto"/>
              <w:jc w:val="both"/>
              <w:rPr>
                <w:rFonts w:ascii="Times New Roman" w:hAnsi="Times New Roman"/>
                <w:sz w:val="24"/>
                <w:szCs w:val="24"/>
              </w:rPr>
            </w:pPr>
            <w:r>
              <w:rPr>
                <w:rFonts w:ascii="Times New Roman" w:hAnsi="Times New Roman"/>
                <w:sz w:val="24"/>
                <w:szCs w:val="24"/>
              </w:rPr>
              <w:t>7</w:t>
            </w:r>
            <w:r w:rsidR="00454172" w:rsidRPr="00EA69A3">
              <w:rPr>
                <w:rFonts w:ascii="Times New Roman" w:hAnsi="Times New Roman"/>
                <w:sz w:val="24"/>
                <w:szCs w:val="24"/>
              </w:rPr>
              <w:t>.</w:t>
            </w:r>
            <w:r w:rsidR="00EA69A3" w:rsidRPr="00EA69A3">
              <w:rPr>
                <w:rFonts w:ascii="Times New Roman" w:hAnsi="Times New Roman"/>
                <w:sz w:val="24"/>
                <w:szCs w:val="24"/>
              </w:rPr>
              <w:t>2</w:t>
            </w:r>
            <w:r w:rsidR="00454172" w:rsidRPr="00EA69A3">
              <w:rPr>
                <w:rFonts w:ascii="Times New Roman" w:hAnsi="Times New Roman"/>
                <w:sz w:val="24"/>
                <w:szCs w:val="24"/>
              </w:rPr>
              <w:t>. спазват всички критерии за допустимост, изискванията и задълженията, произтичащи от административния договор, Условията за кандидатстване и настоящите Условия за изпълнение;</w:t>
            </w:r>
          </w:p>
          <w:p w14:paraId="5A5E42BC" w14:textId="77777777" w:rsidR="00454172" w:rsidRDefault="00126F96">
            <w:pPr>
              <w:spacing w:after="120" w:line="240" w:lineRule="auto"/>
              <w:jc w:val="both"/>
              <w:rPr>
                <w:rFonts w:ascii="Times New Roman" w:hAnsi="Times New Roman"/>
                <w:sz w:val="24"/>
                <w:szCs w:val="24"/>
              </w:rPr>
            </w:pPr>
            <w:r>
              <w:rPr>
                <w:rFonts w:ascii="Times New Roman" w:hAnsi="Times New Roman"/>
                <w:sz w:val="24"/>
                <w:szCs w:val="24"/>
              </w:rPr>
              <w:t>7</w:t>
            </w:r>
            <w:r w:rsidR="00454172" w:rsidRPr="006135AB">
              <w:rPr>
                <w:rFonts w:ascii="Times New Roman" w:hAnsi="Times New Roman"/>
                <w:sz w:val="24"/>
                <w:szCs w:val="24"/>
              </w:rPr>
              <w:t>.</w:t>
            </w:r>
            <w:r w:rsidR="00EA69A3">
              <w:rPr>
                <w:rFonts w:ascii="Times New Roman" w:hAnsi="Times New Roman"/>
                <w:sz w:val="24"/>
                <w:szCs w:val="24"/>
              </w:rPr>
              <w:t>3</w:t>
            </w:r>
            <w:r w:rsidR="00454172" w:rsidRPr="006135AB">
              <w:rPr>
                <w:rFonts w:ascii="Times New Roman" w:hAnsi="Times New Roman"/>
                <w:sz w:val="24"/>
                <w:szCs w:val="24"/>
              </w:rPr>
              <w:t xml:space="preserve">. </w:t>
            </w:r>
            <w:r w:rsidR="0002619A" w:rsidRPr="006135AB">
              <w:rPr>
                <w:rFonts w:ascii="Times New Roman" w:hAnsi="Times New Roman"/>
                <w:sz w:val="24"/>
                <w:szCs w:val="24"/>
              </w:rPr>
              <w:t xml:space="preserve">спазват изискванията и сроковете </w:t>
            </w:r>
            <w:r w:rsidR="006135AB">
              <w:rPr>
                <w:rFonts w:ascii="Times New Roman" w:hAnsi="Times New Roman"/>
                <w:sz w:val="24"/>
                <w:szCs w:val="24"/>
              </w:rPr>
              <w:t>при</w:t>
            </w:r>
            <w:r w:rsidR="006135AB" w:rsidRPr="006135AB">
              <w:rPr>
                <w:rFonts w:ascii="Times New Roman" w:hAnsi="Times New Roman"/>
                <w:sz w:val="24"/>
                <w:szCs w:val="24"/>
              </w:rPr>
              <w:t xml:space="preserve"> </w:t>
            </w:r>
            <w:r w:rsidR="006135AB" w:rsidRPr="00EA69A3">
              <w:rPr>
                <w:rFonts w:ascii="Times New Roman" w:hAnsi="Times New Roman"/>
                <w:sz w:val="24"/>
                <w:szCs w:val="24"/>
              </w:rPr>
              <w:t>подаване на искане</w:t>
            </w:r>
            <w:r w:rsidR="006135AB" w:rsidRPr="006135AB">
              <w:rPr>
                <w:rFonts w:ascii="Times New Roman" w:hAnsi="Times New Roman"/>
                <w:sz w:val="24"/>
                <w:szCs w:val="24"/>
              </w:rPr>
              <w:t xml:space="preserve"> </w:t>
            </w:r>
            <w:r w:rsidR="0002619A" w:rsidRPr="006135AB">
              <w:rPr>
                <w:rFonts w:ascii="Times New Roman" w:hAnsi="Times New Roman"/>
                <w:sz w:val="24"/>
                <w:szCs w:val="24"/>
              </w:rPr>
              <w:t>за получаване на авансово</w:t>
            </w:r>
            <w:r w:rsidR="00867416" w:rsidRPr="006135AB">
              <w:rPr>
                <w:rFonts w:ascii="Times New Roman" w:hAnsi="Times New Roman"/>
                <w:sz w:val="24"/>
                <w:szCs w:val="24"/>
              </w:rPr>
              <w:t>,</w:t>
            </w:r>
            <w:r w:rsidR="0002619A" w:rsidRPr="006135AB">
              <w:rPr>
                <w:rFonts w:ascii="Times New Roman" w:hAnsi="Times New Roman"/>
                <w:sz w:val="24"/>
                <w:szCs w:val="24"/>
              </w:rPr>
              <w:t xml:space="preserve"> междинно</w:t>
            </w:r>
            <w:r w:rsidR="00867416" w:rsidRPr="006135AB">
              <w:rPr>
                <w:rFonts w:ascii="Times New Roman" w:hAnsi="Times New Roman"/>
                <w:sz w:val="24"/>
                <w:szCs w:val="24"/>
              </w:rPr>
              <w:t xml:space="preserve"> и</w:t>
            </w:r>
            <w:r w:rsidR="0002619A" w:rsidRPr="006135AB">
              <w:rPr>
                <w:rFonts w:ascii="Times New Roman" w:hAnsi="Times New Roman"/>
                <w:sz w:val="24"/>
                <w:szCs w:val="24"/>
              </w:rPr>
              <w:t xml:space="preserve"> </w:t>
            </w:r>
            <w:r w:rsidR="00867416" w:rsidRPr="006135AB">
              <w:rPr>
                <w:rFonts w:ascii="Times New Roman" w:hAnsi="Times New Roman"/>
                <w:sz w:val="24"/>
                <w:szCs w:val="24"/>
              </w:rPr>
              <w:t xml:space="preserve">окончателно </w:t>
            </w:r>
            <w:r w:rsidR="0002619A" w:rsidRPr="006135AB">
              <w:rPr>
                <w:rFonts w:ascii="Times New Roman" w:hAnsi="Times New Roman"/>
                <w:sz w:val="24"/>
                <w:szCs w:val="24"/>
              </w:rPr>
              <w:t>плащане, посочени в настоящите условия, в административния договор или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включително като прилагат към искането за плащане документите, посочени в настоящите условия и/или в наредбата;</w:t>
            </w:r>
          </w:p>
          <w:p w14:paraId="6D32FE2F" w14:textId="77777777" w:rsidR="00A73918" w:rsidRPr="00EA69A3" w:rsidRDefault="00126F96" w:rsidP="007C4993">
            <w:pPr>
              <w:pStyle w:val="BodyText"/>
              <w:rPr>
                <w:i/>
                <w:szCs w:val="24"/>
              </w:rPr>
            </w:pPr>
            <w:r>
              <w:rPr>
                <w:szCs w:val="24"/>
                <w:lang w:val="bg-BG"/>
              </w:rPr>
              <w:t>7</w:t>
            </w:r>
            <w:r w:rsidR="00A73918" w:rsidRPr="0084487C">
              <w:rPr>
                <w:szCs w:val="24"/>
                <w:lang w:val="bg-BG"/>
              </w:rPr>
              <w:t>.</w:t>
            </w:r>
            <w:r w:rsidR="00EA69A3">
              <w:rPr>
                <w:szCs w:val="24"/>
                <w:lang w:val="bg-BG"/>
              </w:rPr>
              <w:t>4</w:t>
            </w:r>
            <w:r w:rsidR="00A73918" w:rsidRPr="0084487C">
              <w:rPr>
                <w:szCs w:val="24"/>
                <w:lang w:val="bg-BG"/>
              </w:rPr>
              <w:t>. осигурят в срока за изпълнение на одобрения проект необходимите лицензи, 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14:paraId="584E53BF" w14:textId="77777777" w:rsidR="006135AB" w:rsidRPr="008A6608" w:rsidRDefault="00126F96" w:rsidP="00511F28">
            <w:pPr>
              <w:pStyle w:val="BodyText"/>
              <w:tabs>
                <w:tab w:val="center" w:pos="0"/>
                <w:tab w:val="left" w:pos="993"/>
              </w:tabs>
              <w:rPr>
                <w:i/>
                <w:lang w:val="bg-BG"/>
              </w:rPr>
            </w:pPr>
            <w:r>
              <w:rPr>
                <w:bCs/>
                <w:szCs w:val="24"/>
                <w:lang w:val="bg-BG"/>
              </w:rPr>
              <w:t>7</w:t>
            </w:r>
            <w:r w:rsidR="001D2019" w:rsidRPr="00EA69A3">
              <w:rPr>
                <w:bCs/>
                <w:szCs w:val="24"/>
              </w:rPr>
              <w:t>.</w:t>
            </w:r>
            <w:r w:rsidR="00EA69A3" w:rsidRPr="00EA69A3">
              <w:rPr>
                <w:bCs/>
                <w:szCs w:val="24"/>
                <w:lang w:val="bg-BG"/>
              </w:rPr>
              <w:t>5</w:t>
            </w:r>
            <w:r w:rsidR="006135AB" w:rsidRPr="00EA69A3">
              <w:rPr>
                <w:lang w:val="bg-BG"/>
              </w:rPr>
              <w:t xml:space="preserve"> </w:t>
            </w:r>
            <w:r w:rsidR="006135AB" w:rsidRPr="008A6608">
              <w:rPr>
                <w:lang w:val="bg-BG"/>
              </w:rPr>
              <w:t>подадат</w:t>
            </w:r>
            <w:r w:rsidR="006135AB">
              <w:t xml:space="preserve"> </w:t>
            </w:r>
            <w:r w:rsidR="006135AB" w:rsidRPr="008A6608">
              <w:rPr>
                <w:lang w:val="bg-BG"/>
              </w:rPr>
              <w:t xml:space="preserve">искане за окончателно плащане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6135AB" w:rsidRPr="00EE3FA8">
              <w:rPr>
                <w:lang w:val="bg-BG"/>
              </w:rPr>
              <w:t>Наредба № 4 от 2018 г</w:t>
            </w:r>
            <w:r w:rsidR="006135AB">
              <w:rPr>
                <w:lang w:val="bg-BG"/>
              </w:rPr>
              <w:t>.;</w:t>
            </w:r>
          </w:p>
          <w:p w14:paraId="4FEFBE32" w14:textId="1C2A2B54" w:rsidR="00D778E2" w:rsidRDefault="00D778E2" w:rsidP="007C4993">
            <w:pPr>
              <w:pStyle w:val="BodyText"/>
            </w:pPr>
          </w:p>
          <w:p w14:paraId="3B606F03" w14:textId="18CD017F" w:rsidR="00454172" w:rsidRPr="0084487C" w:rsidRDefault="00126F96" w:rsidP="00511F28">
            <w:pPr>
              <w:spacing w:line="240" w:lineRule="auto"/>
              <w:jc w:val="both"/>
              <w:rPr>
                <w:rFonts w:ascii="Times New Roman" w:hAnsi="Times New Roman"/>
                <w:bCs/>
                <w:sz w:val="24"/>
                <w:szCs w:val="24"/>
              </w:rPr>
            </w:pPr>
            <w:r>
              <w:rPr>
                <w:rFonts w:ascii="Times New Roman" w:hAnsi="Times New Roman"/>
                <w:bCs/>
                <w:sz w:val="24"/>
                <w:szCs w:val="24"/>
              </w:rPr>
              <w:t>7</w:t>
            </w:r>
            <w:r w:rsidR="00454172" w:rsidRPr="00EA69A3">
              <w:rPr>
                <w:rFonts w:ascii="Times New Roman" w:hAnsi="Times New Roman"/>
                <w:bCs/>
                <w:sz w:val="24"/>
                <w:szCs w:val="24"/>
              </w:rPr>
              <w:t>.</w:t>
            </w:r>
            <w:r w:rsidR="00DA02E1">
              <w:rPr>
                <w:rFonts w:ascii="Times New Roman" w:hAnsi="Times New Roman"/>
                <w:bCs/>
                <w:sz w:val="24"/>
                <w:szCs w:val="24"/>
              </w:rPr>
              <w:t>6</w:t>
            </w:r>
            <w:r w:rsidR="001458C9" w:rsidRPr="00EA69A3">
              <w:rPr>
                <w:rFonts w:ascii="Times New Roman" w:hAnsi="Times New Roman"/>
                <w:bCs/>
                <w:sz w:val="24"/>
                <w:szCs w:val="24"/>
              </w:rPr>
              <w:t xml:space="preserve">. </w:t>
            </w:r>
            <w:r w:rsidR="00454172" w:rsidRPr="00EA69A3">
              <w:rPr>
                <w:rFonts w:ascii="Times New Roman" w:hAnsi="Times New Roman"/>
                <w:bCs/>
                <w:sz w:val="24"/>
                <w:szCs w:val="24"/>
              </w:rPr>
              <w:t xml:space="preserve">предоставят на ДФЗ - РА </w:t>
            </w:r>
            <w:r w:rsidR="00454172" w:rsidRPr="0084487C">
              <w:rPr>
                <w:rFonts w:ascii="Times New Roman" w:hAnsi="Times New Roman"/>
                <w:bCs/>
                <w:sz w:val="24"/>
                <w:szCs w:val="24"/>
              </w:rPr>
              <w:t xml:space="preserve">всяка поискана информация за осъществяването на дейността </w:t>
            </w:r>
            <w:r w:rsidR="00454172" w:rsidRPr="0084487C">
              <w:rPr>
                <w:rFonts w:ascii="Times New Roman" w:hAnsi="Times New Roman"/>
                <w:bCs/>
                <w:sz w:val="24"/>
                <w:szCs w:val="24"/>
              </w:rPr>
              <w:lastRenderedPageBreak/>
              <w:t>по проекта;</w:t>
            </w:r>
          </w:p>
          <w:p w14:paraId="7D8FA0AD" w14:textId="0BBF1FA9" w:rsidR="00454172" w:rsidRPr="00EA69A3" w:rsidRDefault="00126F96">
            <w:pPr>
              <w:spacing w:line="240" w:lineRule="auto"/>
              <w:jc w:val="both"/>
              <w:rPr>
                <w:rFonts w:ascii="Times New Roman" w:hAnsi="Times New Roman"/>
                <w:bCs/>
                <w:sz w:val="24"/>
                <w:szCs w:val="24"/>
              </w:rPr>
            </w:pPr>
            <w:r>
              <w:rPr>
                <w:rFonts w:ascii="Times New Roman" w:hAnsi="Times New Roman"/>
                <w:bCs/>
                <w:sz w:val="24"/>
                <w:szCs w:val="24"/>
              </w:rPr>
              <w:t>7</w:t>
            </w:r>
            <w:r w:rsidR="00454172" w:rsidRPr="00EA69A3">
              <w:rPr>
                <w:rFonts w:ascii="Times New Roman" w:hAnsi="Times New Roman"/>
                <w:bCs/>
                <w:sz w:val="24"/>
                <w:szCs w:val="24"/>
              </w:rPr>
              <w:t>.</w:t>
            </w:r>
            <w:r w:rsidR="00DA02E1">
              <w:rPr>
                <w:rFonts w:ascii="Times New Roman" w:hAnsi="Times New Roman"/>
                <w:bCs/>
                <w:sz w:val="24"/>
                <w:szCs w:val="24"/>
              </w:rPr>
              <w:t>7</w:t>
            </w:r>
            <w:r w:rsidR="00454172" w:rsidRPr="00EA69A3">
              <w:rPr>
                <w:rFonts w:ascii="Times New Roman" w:hAnsi="Times New Roman"/>
                <w:bCs/>
                <w:sz w:val="24"/>
                <w:szCs w:val="24"/>
              </w:rPr>
              <w:t xml:space="preserve">. незабавно да уведомяват ДФЗ – РА за всяко обстоятелство, което би могло да възпрепятства или забави осъществяването на дейностите по проекта, а при невъзможност писмено в срок до </w:t>
            </w:r>
            <w:r w:rsidR="00454172" w:rsidRPr="006F4C61">
              <w:rPr>
                <w:rFonts w:ascii="Times New Roman" w:hAnsi="Times New Roman"/>
                <w:bCs/>
                <w:sz w:val="24"/>
                <w:szCs w:val="24"/>
              </w:rPr>
              <w:t>15 дни</w:t>
            </w:r>
            <w:r w:rsidR="00454172" w:rsidRPr="00EA69A3">
              <w:rPr>
                <w:rFonts w:ascii="Times New Roman" w:hAnsi="Times New Roman"/>
                <w:bCs/>
                <w:sz w:val="24"/>
                <w:szCs w:val="24"/>
              </w:rPr>
              <w:t xml:space="preserve">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от компетентен орган;</w:t>
            </w:r>
          </w:p>
          <w:p w14:paraId="0A13FDD8" w14:textId="3E2E448D" w:rsidR="00454172" w:rsidRPr="0084487C" w:rsidRDefault="00126F96">
            <w:pPr>
              <w:spacing w:line="240" w:lineRule="auto"/>
              <w:jc w:val="both"/>
              <w:rPr>
                <w:rFonts w:ascii="Times New Roman" w:hAnsi="Times New Roman"/>
                <w:sz w:val="24"/>
                <w:szCs w:val="24"/>
              </w:rPr>
            </w:pPr>
            <w:r>
              <w:rPr>
                <w:rFonts w:ascii="Times New Roman" w:hAnsi="Times New Roman"/>
                <w:sz w:val="24"/>
                <w:szCs w:val="24"/>
              </w:rPr>
              <w:t>7</w:t>
            </w:r>
            <w:r w:rsidR="00454172" w:rsidRPr="0084487C">
              <w:rPr>
                <w:rFonts w:ascii="Times New Roman" w:hAnsi="Times New Roman"/>
                <w:sz w:val="24"/>
                <w:szCs w:val="24"/>
              </w:rPr>
              <w:t>.</w:t>
            </w:r>
            <w:r w:rsidR="00DA02E1">
              <w:rPr>
                <w:rFonts w:ascii="Times New Roman" w:hAnsi="Times New Roman"/>
                <w:sz w:val="24"/>
                <w:szCs w:val="24"/>
              </w:rPr>
              <w:t>8</w:t>
            </w:r>
            <w:r w:rsidR="001458C9" w:rsidRPr="0084487C">
              <w:rPr>
                <w:rFonts w:ascii="Times New Roman" w:hAnsi="Times New Roman"/>
                <w:sz w:val="24"/>
                <w:szCs w:val="24"/>
              </w:rPr>
              <w:t>.</w:t>
            </w:r>
            <w:r w:rsidR="0033692A" w:rsidRPr="0084487C">
              <w:rPr>
                <w:rFonts w:ascii="Times New Roman" w:hAnsi="Times New Roman"/>
                <w:sz w:val="24"/>
                <w:szCs w:val="24"/>
              </w:rPr>
              <w:t xml:space="preserve"> </w:t>
            </w:r>
            <w:r w:rsidR="00454172" w:rsidRPr="0084487C">
              <w:rPr>
                <w:rFonts w:ascii="Times New Roman" w:hAnsi="Times New Roman"/>
                <w:sz w:val="24"/>
                <w:szCs w:val="24"/>
              </w:rPr>
              <w:t xml:space="preserve">спазват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 </w:t>
            </w:r>
          </w:p>
          <w:p w14:paraId="3BFDF7A6" w14:textId="378FD1BA" w:rsidR="00881FEE" w:rsidRPr="0084487C" w:rsidRDefault="00447945" w:rsidP="007C4993">
            <w:pPr>
              <w:pStyle w:val="BodyText"/>
              <w:spacing w:before="120" w:after="120"/>
            </w:pPr>
            <w:r>
              <w:rPr>
                <w:szCs w:val="24"/>
                <w:lang w:val="bg-BG" w:eastAsia="bg-BG"/>
              </w:rPr>
              <w:t>7</w:t>
            </w:r>
            <w:r w:rsidR="00E07636" w:rsidRPr="0084487C">
              <w:rPr>
                <w:szCs w:val="24"/>
                <w:lang w:val="bg-BG" w:eastAsia="bg-BG"/>
              </w:rPr>
              <w:t>.</w:t>
            </w:r>
            <w:r w:rsidR="00DA02E1">
              <w:rPr>
                <w:szCs w:val="24"/>
                <w:lang w:val="bg-BG" w:eastAsia="bg-BG"/>
              </w:rPr>
              <w:t>9</w:t>
            </w:r>
            <w:r w:rsidR="00E07636" w:rsidRPr="0084487C">
              <w:rPr>
                <w:szCs w:val="24"/>
                <w:lang w:val="bg-BG" w:eastAsia="bg-BG"/>
              </w:rPr>
              <w:t>.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 установени нарушения на</w:t>
            </w:r>
            <w:r w:rsidR="00D427E1">
              <w:rPr>
                <w:szCs w:val="24"/>
                <w:lang w:val="bg-BG" w:eastAsia="bg-BG"/>
              </w:rPr>
              <w:t xml:space="preserve"> </w:t>
            </w:r>
            <w:r w:rsidR="00D427E1" w:rsidRPr="0084487C">
              <w:rPr>
                <w:szCs w:val="24"/>
              </w:rPr>
              <w:t>ЗОП</w:t>
            </w:r>
            <w:r w:rsidR="00EA69A3">
              <w:rPr>
                <w:szCs w:val="24"/>
                <w:lang w:val="bg-BG"/>
              </w:rPr>
              <w:t>.</w:t>
            </w:r>
          </w:p>
          <w:p w14:paraId="19126D47" w14:textId="77777777" w:rsidR="00454172" w:rsidRPr="00C62B38" w:rsidRDefault="00447945"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rPr>
              <w:t>8</w:t>
            </w:r>
            <w:r w:rsidR="00454172" w:rsidRPr="00C62B38">
              <w:rPr>
                <w:rFonts w:ascii="Times New Roman" w:hAnsi="Times New Roman"/>
                <w:sz w:val="24"/>
                <w:szCs w:val="24"/>
              </w:rPr>
              <w:t>. Бенефициентите се задължават от датата на подписване на административния договор до изтичане на срока за мониторинг:</w:t>
            </w:r>
          </w:p>
          <w:p w14:paraId="72F70BB1" w14:textId="77777777" w:rsidR="00454172" w:rsidRPr="0084487C" w:rsidRDefault="00447945"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rPr>
              <w:t>8</w:t>
            </w:r>
            <w:r w:rsidR="00454172" w:rsidRPr="0084487C">
              <w:rPr>
                <w:rFonts w:ascii="Times New Roman" w:hAnsi="Times New Roman"/>
                <w:sz w:val="24"/>
                <w:szCs w:val="24"/>
              </w:rPr>
              <w:t xml:space="preserve">.1. да водят всички финансови операции, свързани с подпомаганите дейности, отделно в счетоводната си система или като използват счетоводни сметки с подходящи номера; </w:t>
            </w:r>
          </w:p>
          <w:p w14:paraId="0A886969" w14:textId="77777777" w:rsidR="00454172" w:rsidRPr="0084487C" w:rsidRDefault="00447945"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rPr>
              <w:t>8</w:t>
            </w:r>
            <w:r w:rsidR="00454172" w:rsidRPr="0084487C">
              <w:rPr>
                <w:rFonts w:ascii="Times New Roman" w:hAnsi="Times New Roman"/>
                <w:sz w:val="24"/>
                <w:szCs w:val="24"/>
              </w:rPr>
              <w:t xml:space="preserve">.2. да съхраняват всички документи, свързани с изпълнението на одобрения проект и извършване на подпомаганата дейност до изтичане на шестмесечния срок след изтичане на срока за мониторинг; </w:t>
            </w:r>
          </w:p>
          <w:p w14:paraId="7CAF7F28" w14:textId="77777777" w:rsidR="00C266ED" w:rsidRDefault="00447945" w:rsidP="007C4993">
            <w:pPr>
              <w:spacing w:before="120" w:after="120" w:line="240" w:lineRule="auto"/>
              <w:jc w:val="both"/>
              <w:outlineLvl w:val="1"/>
              <w:rPr>
                <w:rFonts w:ascii="Times New Roman" w:hAnsi="Times New Roman"/>
                <w:sz w:val="24"/>
                <w:szCs w:val="24"/>
              </w:rPr>
            </w:pPr>
            <w:bookmarkStart w:id="4" w:name="_Toc519523296"/>
            <w:bookmarkStart w:id="5" w:name="_Toc25660461"/>
            <w:r>
              <w:rPr>
                <w:rFonts w:ascii="Times New Roman" w:hAnsi="Times New Roman"/>
                <w:sz w:val="24"/>
                <w:szCs w:val="24"/>
              </w:rPr>
              <w:t>8</w:t>
            </w:r>
            <w:r w:rsidR="00FA7002" w:rsidRPr="0084487C">
              <w:rPr>
                <w:rFonts w:ascii="Times New Roman" w:hAnsi="Times New Roman"/>
                <w:sz w:val="24"/>
                <w:szCs w:val="24"/>
              </w:rPr>
              <w:t>.</w:t>
            </w:r>
            <w:r w:rsidR="00D3413A">
              <w:rPr>
                <w:rFonts w:ascii="Times New Roman" w:hAnsi="Times New Roman"/>
                <w:sz w:val="24"/>
                <w:szCs w:val="24"/>
              </w:rPr>
              <w:t>3</w:t>
            </w:r>
            <w:r w:rsidR="00D3413A" w:rsidRPr="0084487C">
              <w:rPr>
                <w:rFonts w:ascii="Times New Roman" w:hAnsi="Times New Roman"/>
                <w:sz w:val="24"/>
                <w:szCs w:val="24"/>
                <w:shd w:val="clear" w:color="auto" w:fill="FEFEFE"/>
              </w:rPr>
              <w:t xml:space="preserve"> </w:t>
            </w:r>
            <w:r w:rsidR="002E3180">
              <w:rPr>
                <w:rFonts w:ascii="Times New Roman" w:hAnsi="Times New Roman"/>
                <w:sz w:val="24"/>
                <w:szCs w:val="24"/>
                <w:shd w:val="clear" w:color="auto" w:fill="FEFEFE"/>
              </w:rPr>
              <w:t>д</w:t>
            </w:r>
            <w:r w:rsidR="002E3180" w:rsidRPr="0084487C">
              <w:rPr>
                <w:rFonts w:ascii="Times New Roman" w:hAnsi="Times New Roman"/>
                <w:sz w:val="24"/>
                <w:szCs w:val="24"/>
                <w:shd w:val="clear" w:color="auto" w:fill="FEFEFE"/>
              </w:rPr>
              <w:t xml:space="preserve">а </w:t>
            </w:r>
            <w:r w:rsidR="00DD0154" w:rsidRPr="0084487C">
              <w:rPr>
                <w:rFonts w:ascii="Times New Roman" w:hAnsi="Times New Roman"/>
                <w:sz w:val="24"/>
                <w:szCs w:val="24"/>
                <w:shd w:val="clear" w:color="auto" w:fill="FEFEFE"/>
              </w:rPr>
              <w:t xml:space="preserve">изпълняват точно </w:t>
            </w:r>
            <w:r w:rsidR="00FA7002" w:rsidRPr="0084487C">
              <w:rPr>
                <w:rFonts w:ascii="Times New Roman" w:hAnsi="Times New Roman"/>
                <w:sz w:val="24"/>
                <w:szCs w:val="24"/>
              </w:rPr>
              <w:t xml:space="preserve">одобрените проекти </w:t>
            </w:r>
            <w:r w:rsidR="00DD0154" w:rsidRPr="0084487C">
              <w:rPr>
                <w:rFonts w:ascii="Times New Roman" w:hAnsi="Times New Roman"/>
                <w:sz w:val="24"/>
                <w:szCs w:val="24"/>
              </w:rPr>
              <w:t xml:space="preserve">и </w:t>
            </w:r>
            <w:r w:rsidR="00FA7002" w:rsidRPr="0084487C">
              <w:rPr>
                <w:rFonts w:ascii="Times New Roman" w:hAnsi="Times New Roman"/>
                <w:sz w:val="24"/>
                <w:szCs w:val="24"/>
              </w:rPr>
              <w:t>да отговарят на условията от раздел 13.2 „Условия за допустимост на дейностите“</w:t>
            </w:r>
            <w:bookmarkEnd w:id="4"/>
            <w:bookmarkEnd w:id="5"/>
            <w:r w:rsidR="002E3180">
              <w:rPr>
                <w:rFonts w:ascii="Times New Roman" w:hAnsi="Times New Roman"/>
                <w:sz w:val="24"/>
                <w:szCs w:val="24"/>
              </w:rPr>
              <w:t>;</w:t>
            </w:r>
          </w:p>
          <w:p w14:paraId="73AE2314" w14:textId="77777777" w:rsidR="002E3180" w:rsidRPr="00511F28" w:rsidRDefault="00447945" w:rsidP="007C4993">
            <w:pPr>
              <w:pStyle w:val="BodyText"/>
              <w:tabs>
                <w:tab w:val="center" w:pos="0"/>
                <w:tab w:val="left" w:pos="993"/>
              </w:tabs>
              <w:spacing w:before="120" w:after="120"/>
            </w:pPr>
            <w:r>
              <w:rPr>
                <w:szCs w:val="24"/>
                <w:lang w:val="bg-BG"/>
              </w:rPr>
              <w:t>8</w:t>
            </w:r>
            <w:r w:rsidR="002E3180">
              <w:rPr>
                <w:szCs w:val="24"/>
              </w:rPr>
              <w:t>.</w:t>
            </w:r>
            <w:r w:rsidR="00D3413A">
              <w:rPr>
                <w:szCs w:val="24"/>
                <w:lang w:val="bg-BG"/>
              </w:rPr>
              <w:t>4</w:t>
            </w:r>
            <w:r w:rsidR="00D3413A">
              <w:rPr>
                <w:szCs w:val="24"/>
              </w:rPr>
              <w:t xml:space="preserve"> </w:t>
            </w:r>
            <w:r w:rsidR="00103254">
              <w:rPr>
                <w:szCs w:val="24"/>
                <w:lang w:val="bg-BG"/>
              </w:rPr>
              <w:t>да не преотстъпват под каквото и да била форма</w:t>
            </w:r>
            <w:r w:rsidR="00172595" w:rsidRPr="00172595">
              <w:rPr>
                <w:szCs w:val="24"/>
                <w:lang w:val="bg-BG"/>
              </w:rPr>
              <w:t xml:space="preserve"> ползването (с изключение на БАБХ при условията, предвидени в административния договор) и </w:t>
            </w:r>
            <w:r w:rsidR="00103254">
              <w:rPr>
                <w:szCs w:val="24"/>
                <w:lang w:val="bg-BG"/>
              </w:rPr>
              <w:t xml:space="preserve">да </w:t>
            </w:r>
            <w:r w:rsidR="00172595" w:rsidRPr="00172595">
              <w:rPr>
                <w:szCs w:val="24"/>
                <w:lang w:val="bg-BG"/>
              </w:rPr>
              <w:t>не извършват разпоредителни сделки с</w:t>
            </w:r>
            <w:r w:rsidR="00172595" w:rsidRPr="00172595">
              <w:rPr>
                <w:b/>
                <w:bCs/>
                <w:szCs w:val="24"/>
                <w:lang w:val="bg-BG"/>
              </w:rPr>
              <w:t> </w:t>
            </w:r>
            <w:r w:rsidR="00172595" w:rsidRPr="00172595">
              <w:rPr>
                <w:szCs w:val="24"/>
                <w:lang w:val="bg-BG"/>
              </w:rPr>
              <w:t xml:space="preserve">активи - предмет на подпомагане по административния договор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w:t>
            </w:r>
            <w:r w:rsidR="00172595" w:rsidRPr="00103254">
              <w:rPr>
                <w:szCs w:val="24"/>
                <w:lang w:val="bg-BG"/>
              </w:rPr>
              <w:t>новопроизведено оборудване</w:t>
            </w:r>
            <w:r w:rsidR="00172595" w:rsidRPr="00172595">
              <w:rPr>
                <w:szCs w:val="24"/>
                <w:lang w:val="bg-BG"/>
              </w:rPr>
              <w:t xml:space="preserve"> със същите или  по-добри характеристики и може да се извърши само след изрично одобрение от РА.</w:t>
            </w:r>
          </w:p>
          <w:p w14:paraId="7A84B8B6" w14:textId="77777777" w:rsidR="00454172" w:rsidRDefault="00447945" w:rsidP="00454172">
            <w:pPr>
              <w:spacing w:line="240" w:lineRule="auto"/>
              <w:jc w:val="both"/>
              <w:rPr>
                <w:rFonts w:ascii="Times New Roman" w:hAnsi="Times New Roman"/>
                <w:bCs/>
                <w:sz w:val="24"/>
                <w:szCs w:val="24"/>
              </w:rPr>
            </w:pPr>
            <w:r>
              <w:rPr>
                <w:rFonts w:ascii="Times New Roman" w:hAnsi="Times New Roman"/>
                <w:bCs/>
                <w:sz w:val="24"/>
                <w:szCs w:val="24"/>
              </w:rPr>
              <w:t>9</w:t>
            </w:r>
            <w:r w:rsidR="00454172" w:rsidRPr="0084487C">
              <w:rPr>
                <w:rFonts w:ascii="Times New Roman" w:hAnsi="Times New Roman"/>
                <w:bCs/>
                <w:sz w:val="24"/>
                <w:szCs w:val="24"/>
              </w:rPr>
              <w:t>. Бенефициентът е длъжен да предоставя достъп до документи и да съдейства за осъществяване на проверки, както и при посещения на място, извършвани от представители на УО на ПРСР 2014-2020 г., ДФЗ - РА, Сметната палата на Република България, Европейската комисия и Европейската сметна палата, дирекция „Защита на финансовите интереси на Европейския съюз“ (АФКОС) при Министерството на вътрешните работи,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от окончателното плащане</w:t>
            </w:r>
            <w:r w:rsidR="004A51C4">
              <w:rPr>
                <w:rFonts w:ascii="Times New Roman" w:hAnsi="Times New Roman"/>
                <w:bCs/>
                <w:sz w:val="24"/>
                <w:szCs w:val="24"/>
              </w:rPr>
              <w:t>.</w:t>
            </w:r>
          </w:p>
          <w:p w14:paraId="50AF2776" w14:textId="77777777" w:rsidR="006F718E" w:rsidRDefault="00447945" w:rsidP="00EA69A3">
            <w:pPr>
              <w:spacing w:after="0" w:line="240" w:lineRule="auto"/>
              <w:jc w:val="both"/>
              <w:rPr>
                <w:rFonts w:ascii="Times New Roman" w:eastAsia="Times New Roman" w:hAnsi="Times New Roman"/>
                <w:sz w:val="24"/>
                <w:szCs w:val="24"/>
                <w:shd w:val="clear" w:color="auto" w:fill="FEFEFE"/>
                <w:lang w:eastAsia="ar-SA"/>
              </w:rPr>
            </w:pPr>
            <w:r w:rsidRPr="00EA69A3">
              <w:rPr>
                <w:rFonts w:ascii="Times New Roman" w:eastAsia="Times New Roman" w:hAnsi="Times New Roman"/>
                <w:sz w:val="24"/>
                <w:szCs w:val="24"/>
                <w:shd w:val="clear" w:color="auto" w:fill="FEFEFE"/>
                <w:lang w:eastAsia="ar-SA"/>
              </w:rPr>
              <w:t>1</w:t>
            </w:r>
            <w:r>
              <w:rPr>
                <w:rFonts w:ascii="Times New Roman" w:eastAsia="Times New Roman" w:hAnsi="Times New Roman"/>
                <w:sz w:val="24"/>
                <w:szCs w:val="24"/>
                <w:shd w:val="clear" w:color="auto" w:fill="FEFEFE"/>
                <w:lang w:eastAsia="ar-SA"/>
              </w:rPr>
              <w:t>0</w:t>
            </w:r>
            <w:r w:rsidR="006F718E" w:rsidRPr="00EA69A3">
              <w:rPr>
                <w:rFonts w:ascii="Times New Roman" w:eastAsia="Times New Roman" w:hAnsi="Times New Roman"/>
                <w:sz w:val="24"/>
                <w:szCs w:val="24"/>
                <w:shd w:val="clear" w:color="auto" w:fill="FEFEFE"/>
                <w:lang w:eastAsia="ar-SA"/>
              </w:rPr>
              <w:t>. К</w:t>
            </w:r>
            <w:r w:rsidR="006F718E" w:rsidRPr="008A6608">
              <w:rPr>
                <w:rFonts w:ascii="Times New Roman" w:eastAsia="Times New Roman" w:hAnsi="Times New Roman"/>
                <w:sz w:val="24"/>
                <w:szCs w:val="24"/>
                <w:shd w:val="clear" w:color="auto" w:fill="FEFEFE"/>
                <w:lang w:eastAsia="ar-SA"/>
              </w:rPr>
              <w:t>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фитосанитарните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w:t>
            </w:r>
            <w:r w:rsidR="006F718E">
              <w:rPr>
                <w:rFonts w:ascii="Times New Roman" w:eastAsia="Times New Roman" w:hAnsi="Times New Roman"/>
                <w:sz w:val="24"/>
                <w:szCs w:val="24"/>
                <w:shd w:val="clear" w:color="auto" w:fill="FEFEFE"/>
                <w:lang w:eastAsia="ar-SA"/>
              </w:rPr>
              <w:t>,</w:t>
            </w:r>
            <w:r w:rsidR="006F718E" w:rsidRPr="008A6608">
              <w:rPr>
                <w:rFonts w:ascii="Times New Roman" w:eastAsia="Times New Roman" w:hAnsi="Times New Roman"/>
                <w:sz w:val="24"/>
                <w:szCs w:val="24"/>
                <w:shd w:val="clear" w:color="auto" w:fill="FEFEFE"/>
                <w:lang w:eastAsia="ar-SA"/>
              </w:rPr>
              <w:t xml:space="preserve"> когато е приложимо с оглед вида на инвестицията.</w:t>
            </w:r>
          </w:p>
          <w:p w14:paraId="6A89B1C1" w14:textId="77777777" w:rsidR="00C266ED" w:rsidRDefault="00C266ED" w:rsidP="00EA69A3">
            <w:pPr>
              <w:spacing w:after="0" w:line="240" w:lineRule="auto"/>
              <w:jc w:val="both"/>
              <w:rPr>
                <w:rFonts w:ascii="Times New Roman" w:eastAsia="Times New Roman" w:hAnsi="Times New Roman"/>
                <w:sz w:val="24"/>
                <w:szCs w:val="24"/>
                <w:shd w:val="clear" w:color="auto" w:fill="FEFEFE"/>
                <w:lang w:eastAsia="ar-SA"/>
              </w:rPr>
            </w:pPr>
          </w:p>
          <w:p w14:paraId="3F753BCA" w14:textId="77777777" w:rsidR="00454172" w:rsidRPr="0084487C" w:rsidRDefault="00447945" w:rsidP="00454172">
            <w:pPr>
              <w:spacing w:line="240" w:lineRule="auto"/>
              <w:jc w:val="both"/>
              <w:rPr>
                <w:rFonts w:ascii="Times New Roman" w:hAnsi="Times New Roman"/>
                <w:sz w:val="24"/>
                <w:szCs w:val="24"/>
              </w:rPr>
            </w:pPr>
            <w:r w:rsidRPr="0084487C">
              <w:rPr>
                <w:rFonts w:ascii="Times New Roman" w:hAnsi="Times New Roman"/>
                <w:sz w:val="24"/>
                <w:szCs w:val="24"/>
              </w:rPr>
              <w:lastRenderedPageBreak/>
              <w:t>1</w:t>
            </w:r>
            <w:r>
              <w:rPr>
                <w:rFonts w:ascii="Times New Roman" w:hAnsi="Times New Roman"/>
                <w:sz w:val="24"/>
                <w:szCs w:val="24"/>
              </w:rPr>
              <w:t>1</w:t>
            </w:r>
            <w:r w:rsidR="00454172" w:rsidRPr="0084487C">
              <w:rPr>
                <w:rFonts w:ascii="Times New Roman" w:hAnsi="Times New Roman"/>
                <w:sz w:val="24"/>
                <w:szCs w:val="24"/>
              </w:rPr>
              <w:t>. Бенефициентът е длъжен да спазва и други свои задължения, посочени в административния договор или в приложим нормативен акт.</w:t>
            </w:r>
          </w:p>
          <w:p w14:paraId="0F8385D5" w14:textId="77777777" w:rsidR="00B12AD5" w:rsidRPr="0084487C" w:rsidRDefault="00447945" w:rsidP="00DA510E">
            <w:pPr>
              <w:pStyle w:val="BodyText"/>
              <w:spacing w:line="276" w:lineRule="auto"/>
              <w:rPr>
                <w:szCs w:val="24"/>
                <w:shd w:val="clear" w:color="auto" w:fill="FEFEFE"/>
                <w:lang w:val="bg-BG"/>
              </w:rPr>
            </w:pPr>
            <w:r w:rsidRPr="0084487C">
              <w:rPr>
                <w:szCs w:val="24"/>
                <w:shd w:val="clear" w:color="auto" w:fill="FEFEFE"/>
                <w:lang w:val="bg-BG"/>
              </w:rPr>
              <w:t>1</w:t>
            </w:r>
            <w:r>
              <w:rPr>
                <w:szCs w:val="24"/>
                <w:shd w:val="clear" w:color="auto" w:fill="FEFEFE"/>
                <w:lang w:val="bg-BG"/>
              </w:rPr>
              <w:t>2</w:t>
            </w:r>
            <w:r w:rsidR="00B12AD5" w:rsidRPr="0084487C">
              <w:rPr>
                <w:szCs w:val="24"/>
                <w:shd w:val="clear" w:color="auto" w:fill="FEFEFE"/>
                <w:lang w:val="bg-BG"/>
              </w:rPr>
              <w:t>. Задължения, свързани със застраховане на подпомаганото имущество:</w:t>
            </w:r>
          </w:p>
          <w:p w14:paraId="43B200DD" w14:textId="77777777" w:rsidR="00B12AD5" w:rsidRPr="0084487C" w:rsidRDefault="00447945" w:rsidP="00DA510E">
            <w:pPr>
              <w:pStyle w:val="BodyText"/>
              <w:spacing w:line="276" w:lineRule="auto"/>
              <w:rPr>
                <w:szCs w:val="24"/>
                <w:shd w:val="clear" w:color="auto" w:fill="FEFEFE"/>
                <w:lang w:val="bg-BG"/>
              </w:rPr>
            </w:pPr>
            <w:r w:rsidRPr="0084487C">
              <w:rPr>
                <w:szCs w:val="24"/>
                <w:shd w:val="clear" w:color="auto" w:fill="FEFEFE"/>
                <w:lang w:val="bg-BG"/>
              </w:rPr>
              <w:t>1</w:t>
            </w:r>
            <w:r>
              <w:rPr>
                <w:szCs w:val="24"/>
                <w:shd w:val="clear" w:color="auto" w:fill="FEFEFE"/>
                <w:lang w:val="bg-BG"/>
              </w:rPr>
              <w:t>2</w:t>
            </w:r>
            <w:r w:rsidR="00B12AD5" w:rsidRPr="0084487C">
              <w:rPr>
                <w:szCs w:val="24"/>
                <w:shd w:val="clear" w:color="auto" w:fill="FEFEFE"/>
                <w:lang w:val="bg-BG"/>
              </w:rPr>
              <w:t>.1</w:t>
            </w:r>
            <w:r w:rsidR="00F878C0" w:rsidRPr="0084487C">
              <w:rPr>
                <w:szCs w:val="24"/>
                <w:shd w:val="clear" w:color="auto" w:fill="FEFEFE"/>
                <w:lang w:val="bg-BG"/>
              </w:rPr>
              <w:t>.</w:t>
            </w:r>
            <w:r w:rsidR="00B12AD5" w:rsidRPr="0084487C">
              <w:rPr>
                <w:szCs w:val="24"/>
                <w:shd w:val="clear" w:color="auto" w:fill="FEFEFE"/>
                <w:lang w:val="bg-BG"/>
              </w:rPr>
              <w:t xml:space="preserve"> </w:t>
            </w:r>
            <w:r w:rsidR="00B12AD5" w:rsidRPr="0084487C">
              <w:rPr>
                <w:lang w:val="bg-BG"/>
              </w:rPr>
              <w:t>Бенефициентите</w:t>
            </w:r>
            <w:r w:rsidR="00E435C9" w:rsidRPr="0084487C">
              <w:rPr>
                <w:lang w:val="bg-BG"/>
              </w:rPr>
              <w:t xml:space="preserve"> </w:t>
            </w:r>
            <w:r w:rsidR="00B12AD5" w:rsidRPr="0084487C">
              <w:rPr>
                <w:lang w:val="bg-BG"/>
              </w:rPr>
              <w:t>са</w:t>
            </w:r>
            <w:r w:rsidR="00E435C9" w:rsidRPr="0084487C">
              <w:rPr>
                <w:lang w:val="bg-BG"/>
              </w:rPr>
              <w:t xml:space="preserve"> </w:t>
            </w:r>
            <w:r w:rsidR="00B12AD5" w:rsidRPr="0084487C">
              <w:rPr>
                <w:lang w:val="bg-BG"/>
              </w:rPr>
              <w:t xml:space="preserve">длъжни да сключат и поддържат валидна </w:t>
            </w:r>
            <w:r w:rsidR="00FD06FF" w:rsidRPr="0084487C">
              <w:rPr>
                <w:lang w:val="bg-BG"/>
              </w:rPr>
              <w:t xml:space="preserve">към датата на подаване на искането за междинно/окончателно плащане </w:t>
            </w:r>
            <w:r w:rsidR="00B12AD5" w:rsidRPr="0084487C">
              <w:rPr>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w:t>
            </w:r>
            <w:r w:rsidR="006507AF" w:rsidRPr="0084487C">
              <w:rPr>
                <w:lang w:val="bg-BG"/>
              </w:rPr>
              <w:t>срока за мониторинг</w:t>
            </w:r>
            <w:r w:rsidR="00B12AD5" w:rsidRPr="0084487C">
              <w:rPr>
                <w:lang w:val="bg-BG"/>
              </w:rPr>
              <w:t>, без право на подзастраховане, при следните условия:</w:t>
            </w:r>
          </w:p>
          <w:p w14:paraId="1ED7F8E0" w14:textId="77777777" w:rsidR="00B12AD5" w:rsidRPr="0084487C" w:rsidRDefault="00B12AD5" w:rsidP="00F52766">
            <w:pPr>
              <w:pStyle w:val="BodyText"/>
              <w:spacing w:line="276" w:lineRule="auto"/>
              <w:rPr>
                <w:lang w:val="bg-BG"/>
              </w:rPr>
            </w:pPr>
            <w:r w:rsidRPr="0084487C">
              <w:rPr>
                <w:lang w:val="bg-BG"/>
              </w:rPr>
              <w:t>1. договорът за застраховка да бъде сключен с уговорка в полза на РА, като:</w:t>
            </w:r>
          </w:p>
          <w:p w14:paraId="5E737401" w14:textId="77777777" w:rsidR="00B12AD5" w:rsidRPr="0084487C" w:rsidRDefault="00B12AD5" w:rsidP="00DA510E">
            <w:pPr>
              <w:pStyle w:val="BodyText"/>
              <w:spacing w:line="276" w:lineRule="auto"/>
              <w:rPr>
                <w:lang w:val="bg-BG"/>
              </w:rPr>
            </w:pPr>
            <w:r w:rsidRPr="0084487C">
              <w:rPr>
                <w:lang w:val="bg-BG"/>
              </w:rPr>
              <w:tab/>
              <w:t>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14:paraId="0E3620E9" w14:textId="77777777" w:rsidR="00B12AD5" w:rsidRPr="0084487C" w:rsidRDefault="00B12AD5" w:rsidP="00DA510E">
            <w:pPr>
              <w:pStyle w:val="BodyText"/>
              <w:spacing w:line="276" w:lineRule="auto"/>
              <w:rPr>
                <w:lang w:val="bg-BG"/>
              </w:rPr>
            </w:pPr>
            <w:r w:rsidRPr="0084487C">
              <w:rPr>
                <w:lang w:val="bg-BG"/>
              </w:rPr>
              <w:tab/>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84487C">
              <w:rPr>
                <w:lang w:val="bg-BG"/>
              </w:rPr>
              <w:t xml:space="preserve"> </w:t>
            </w:r>
            <w:r w:rsidRPr="0084487C">
              <w:rPr>
                <w:lang w:val="bg-BG"/>
              </w:rPr>
              <w:t>състояние;</w:t>
            </w:r>
          </w:p>
          <w:p w14:paraId="4D993641" w14:textId="77777777" w:rsidR="00B12AD5" w:rsidRPr="0084487C" w:rsidRDefault="00B12AD5" w:rsidP="00DA510E">
            <w:pPr>
              <w:pStyle w:val="BodyText"/>
              <w:spacing w:line="276" w:lineRule="auto"/>
              <w:rPr>
                <w:lang w:val="bg-BG"/>
              </w:rPr>
            </w:pPr>
            <w:r w:rsidRPr="0084487C">
              <w:rPr>
                <w:lang w:val="bg-BG"/>
              </w:rPr>
              <w:t xml:space="preserve">2. бенефициентът </w:t>
            </w:r>
            <w:r w:rsidR="00D93832" w:rsidRPr="0084487C">
              <w:rPr>
                <w:lang w:val="bg-BG"/>
              </w:rPr>
              <w:t xml:space="preserve">е длъжен </w:t>
            </w:r>
            <w:r w:rsidRPr="0084487C">
              <w:rPr>
                <w:lang w:val="bg-BG"/>
              </w:rPr>
              <w:t xml:space="preserve">да внесе еднократно целия размер на застрахователната премия за срока на </w:t>
            </w:r>
            <w:r w:rsidRPr="0084487C">
              <w:rPr>
                <w:shd w:val="clear" w:color="auto" w:fill="FFFFFF"/>
                <w:lang w:val="bg-BG"/>
              </w:rPr>
              <w:t xml:space="preserve">застраховката </w:t>
            </w:r>
            <w:r w:rsidRPr="0084487C">
              <w:rPr>
                <w:lang w:val="bg-BG"/>
              </w:rPr>
              <w:t xml:space="preserve">и да подновява ежегодно договора до изтичане на съответния </w:t>
            </w:r>
            <w:r w:rsidR="006507AF" w:rsidRPr="0084487C">
              <w:rPr>
                <w:lang w:val="bg-BG"/>
              </w:rPr>
              <w:t>срок за мониторинг</w:t>
            </w:r>
            <w:r w:rsidRPr="0084487C">
              <w:rPr>
                <w:lang w:val="bg-BG"/>
              </w:rPr>
              <w:t xml:space="preserve">, определен в Раздел I, т. 4 от настоящите </w:t>
            </w:r>
            <w:r w:rsidR="00EE3FA8" w:rsidRPr="0084487C">
              <w:rPr>
                <w:lang w:val="bg-BG"/>
              </w:rPr>
              <w:t>условия</w:t>
            </w:r>
            <w:r w:rsidRPr="0084487C">
              <w:rPr>
                <w:lang w:val="bg-BG"/>
              </w:rPr>
              <w:t>;</w:t>
            </w:r>
          </w:p>
          <w:p w14:paraId="09C32A84" w14:textId="77777777" w:rsidR="00B12AD5" w:rsidRPr="0084487C" w:rsidRDefault="00B12AD5" w:rsidP="00F52766">
            <w:pPr>
              <w:pStyle w:val="BodyText"/>
              <w:spacing w:line="276" w:lineRule="auto"/>
              <w:rPr>
                <w:lang w:val="bg-BG"/>
              </w:rPr>
            </w:pPr>
            <w:r w:rsidRPr="0084487C">
              <w:rPr>
                <w:lang w:val="bg-BG"/>
              </w:rPr>
              <w:t>3. при подаване на искане за окончателно плащане бенефициентът</w:t>
            </w:r>
            <w:r w:rsidR="00E435C9" w:rsidRPr="0084487C">
              <w:rPr>
                <w:lang w:val="bg-BG"/>
              </w:rPr>
              <w:t xml:space="preserve"> </w:t>
            </w:r>
            <w:r w:rsidRPr="0084487C">
              <w:rPr>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14:paraId="1F42C7B2" w14:textId="77777777" w:rsidR="00B12AD5" w:rsidRPr="0084487C" w:rsidRDefault="00B12AD5" w:rsidP="00F52766">
            <w:pPr>
              <w:pStyle w:val="BodyText"/>
              <w:spacing w:line="276" w:lineRule="auto"/>
              <w:rPr>
                <w:lang w:val="bg-BG"/>
              </w:rPr>
            </w:pPr>
            <w:r w:rsidRPr="0084487C">
              <w:rPr>
                <w:lang w:val="bg-BG"/>
              </w:rPr>
              <w:t>4. застрахователната премия е за сметка на бенефициента;</w:t>
            </w:r>
          </w:p>
          <w:p w14:paraId="5FF3C4EA" w14:textId="77777777" w:rsidR="00B12AD5" w:rsidRPr="0084487C" w:rsidRDefault="00B12AD5" w:rsidP="00DA510E">
            <w:pPr>
              <w:pStyle w:val="BodyText"/>
              <w:spacing w:line="276" w:lineRule="auto"/>
              <w:rPr>
                <w:lang w:val="bg-BG"/>
              </w:rPr>
            </w:pPr>
            <w:r w:rsidRPr="0084487C">
              <w:rPr>
                <w:lang w:val="bg-BG"/>
              </w:rPr>
              <w:t xml:space="preserve">5. застраховката следва да покрива рисковете, посочени в </w:t>
            </w:r>
            <w:r w:rsidR="00C078D0" w:rsidRPr="0084487C">
              <w:rPr>
                <w:lang w:val="bg-BG"/>
              </w:rPr>
              <w:t>П</w:t>
            </w:r>
            <w:r w:rsidRPr="0084487C">
              <w:rPr>
                <w:lang w:val="bg-BG"/>
              </w:rPr>
              <w:t>риложение</w:t>
            </w:r>
            <w:r w:rsidR="00C078D0" w:rsidRPr="0084487C">
              <w:rPr>
                <w:lang w:val="bg-BG"/>
              </w:rPr>
              <w:t xml:space="preserve"> № </w:t>
            </w:r>
            <w:r w:rsidR="00D3413A">
              <w:rPr>
                <w:lang w:val="bg-BG"/>
              </w:rPr>
              <w:t>3</w:t>
            </w:r>
            <w:r w:rsidR="00D3413A" w:rsidRPr="0084487C">
              <w:rPr>
                <w:lang w:val="bg-BG"/>
              </w:rPr>
              <w:t xml:space="preserve"> </w:t>
            </w:r>
            <w:r w:rsidR="00C078D0" w:rsidRPr="0084487C">
              <w:rPr>
                <w:lang w:val="bg-BG"/>
              </w:rPr>
              <w:t>- „Застрахователни рискове“</w:t>
            </w:r>
            <w:r w:rsidRPr="0084487C">
              <w:rPr>
                <w:lang w:val="bg-BG"/>
              </w:rPr>
              <w:t xml:space="preserve"> към административния договор.</w:t>
            </w:r>
          </w:p>
          <w:p w14:paraId="25D62944" w14:textId="5ED6CA7F" w:rsidR="00B12AD5" w:rsidRPr="0084487C" w:rsidRDefault="00447945"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rPr>
              <w:t>2</w:t>
            </w:r>
            <w:r w:rsidR="00B12AD5" w:rsidRPr="0084487C">
              <w:rPr>
                <w:rFonts w:cs="Times New Roman"/>
                <w:color w:val="auto"/>
              </w:rPr>
              <w:t xml:space="preserve">.2 Със сумата на застрахователното обезщетение по т. </w:t>
            </w:r>
            <w:r w:rsidR="00ED6BD2" w:rsidRPr="0084487C">
              <w:rPr>
                <w:rFonts w:cs="Times New Roman"/>
                <w:color w:val="auto"/>
              </w:rPr>
              <w:t>1</w:t>
            </w:r>
            <w:r w:rsidR="00ED6BD2">
              <w:rPr>
                <w:rFonts w:cs="Times New Roman"/>
                <w:color w:val="auto"/>
              </w:rPr>
              <w:t>2</w:t>
            </w:r>
            <w:r w:rsidR="00B12AD5" w:rsidRPr="0084487C">
              <w:rPr>
                <w:rFonts w:cs="Times New Roman"/>
                <w:color w:val="auto"/>
              </w:rPr>
              <w:t>.1,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w:t>
            </w:r>
          </w:p>
          <w:p w14:paraId="23F9CA88" w14:textId="77777777" w:rsidR="00B12AD5" w:rsidRPr="0084487C" w:rsidRDefault="00447945"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rPr>
              <w:t>2</w:t>
            </w:r>
            <w:r w:rsidR="00B12AD5" w:rsidRPr="0084487C">
              <w:rPr>
                <w:rFonts w:cs="Times New Roman"/>
                <w:color w:val="auto"/>
              </w:rPr>
              <w:t xml:space="preserve">.3. При настъпване на частична щета бенефициентът е длъжен в подходящ срок да възстанови функционалността на подпомогнатия актив, като уведоми РА за това </w:t>
            </w:r>
            <w:r w:rsidR="00B12AD5" w:rsidRPr="0084487C">
              <w:rPr>
                <w:rFonts w:cs="Times New Roman"/>
                <w:color w:val="auto"/>
              </w:rPr>
              <w:lastRenderedPageBreak/>
              <w:t>обстоятелство.</w:t>
            </w:r>
          </w:p>
          <w:p w14:paraId="40DB790E" w14:textId="77777777" w:rsidR="00B12AD5" w:rsidRPr="0084487C" w:rsidRDefault="00447945"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rPr>
              <w:t>2</w:t>
            </w:r>
            <w:r w:rsidR="00B12AD5" w:rsidRPr="0084487C">
              <w:rPr>
                <w:rFonts w:cs="Times New Roman"/>
                <w:color w:val="auto"/>
              </w:rPr>
              <w:t>.4. В случай че е настъпила тотална щета на подпомаган актив бенефициентът</w:t>
            </w:r>
            <w:r w:rsidR="00E435C9" w:rsidRPr="0084487C">
              <w:rPr>
                <w:rFonts w:cs="Times New Roman"/>
                <w:color w:val="auto"/>
              </w:rPr>
              <w:t xml:space="preserve"> </w:t>
            </w:r>
            <w:r w:rsidR="00B12AD5" w:rsidRPr="0084487C">
              <w:rPr>
                <w:rFonts w:cs="Times New Roman"/>
                <w:color w:val="auto"/>
              </w:rPr>
              <w:t>се задължава незабавно и писмено да уведоми застрахователя и РА за това, като в уведомлението до РА има право да поиска от РА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ново</w:t>
            </w:r>
            <w:r w:rsidR="00F47A03" w:rsidRPr="0084487C">
              <w:rPr>
                <w:rFonts w:cs="Times New Roman"/>
                <w:color w:val="auto"/>
              </w:rPr>
              <w:t xml:space="preserve"> </w:t>
            </w:r>
            <w:r w:rsidR="00B12AD5" w:rsidRPr="0084487C">
              <w:rPr>
                <w:rFonts w:cs="Times New Roman"/>
                <w:color w:val="auto"/>
              </w:rPr>
              <w:t xml:space="preserve">закупения актив и тази, определена при спазване на изискванията по предходното изречение, РА удържа частта от дължимото му застрахователно обезщетение, съответстваща на тази разлика. </w:t>
            </w:r>
          </w:p>
          <w:p w14:paraId="3EBFEA06" w14:textId="77777777" w:rsidR="00B12AD5" w:rsidRPr="0084487C" w:rsidRDefault="00447945" w:rsidP="00DA510E">
            <w:pPr>
              <w:pStyle w:val="NormalWeb"/>
              <w:spacing w:line="276" w:lineRule="auto"/>
              <w:ind w:firstLine="0"/>
              <w:rPr>
                <w:rFonts w:cs="Times New Roman"/>
                <w:i/>
                <w:color w:val="auto"/>
              </w:rPr>
            </w:pPr>
            <w:r w:rsidRPr="0084487C">
              <w:rPr>
                <w:rFonts w:cs="Times New Roman"/>
                <w:color w:val="auto"/>
              </w:rPr>
              <w:t>1</w:t>
            </w:r>
            <w:r>
              <w:rPr>
                <w:rFonts w:cs="Times New Roman"/>
                <w:color w:val="auto"/>
              </w:rPr>
              <w:t>2</w:t>
            </w:r>
            <w:r w:rsidR="00B12AD5" w:rsidRPr="0084487C">
              <w:rPr>
                <w:rFonts w:cs="Times New Roman"/>
                <w:color w:val="auto"/>
              </w:rPr>
              <w:t>.</w:t>
            </w:r>
            <w:r w:rsidR="00B12AD5" w:rsidRPr="00EA69A3">
              <w:rPr>
                <w:rFonts w:cs="Times New Roman"/>
                <w:color w:val="auto"/>
              </w:rPr>
              <w:t>5.</w:t>
            </w:r>
            <w:r w:rsidR="00B12AD5" w:rsidRPr="0084487C">
              <w:rPr>
                <w:rFonts w:cs="Times New Roman"/>
                <w:color w:val="auto"/>
              </w:rPr>
              <w:t xml:space="preserve">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удържа в своя полза разликата по </w:t>
            </w:r>
            <w:r w:rsidR="00ED7AD7" w:rsidRPr="0084487C">
              <w:rPr>
                <w:rFonts w:cs="Times New Roman"/>
                <w:color w:val="auto"/>
              </w:rPr>
              <w:t xml:space="preserve">т. </w:t>
            </w:r>
            <w:r w:rsidRPr="0084487C">
              <w:rPr>
                <w:rFonts w:cs="Times New Roman"/>
                <w:color w:val="auto"/>
              </w:rPr>
              <w:t>1</w:t>
            </w:r>
            <w:r>
              <w:rPr>
                <w:rFonts w:cs="Times New Roman"/>
                <w:color w:val="auto"/>
              </w:rPr>
              <w:t>2</w:t>
            </w:r>
            <w:r w:rsidR="00B12AD5" w:rsidRPr="0084487C">
              <w:rPr>
                <w:rFonts w:cs="Times New Roman"/>
                <w:color w:val="auto"/>
              </w:rPr>
              <w:t>.4, изречение последно (</w:t>
            </w:r>
            <w:r w:rsidR="00B12AD5" w:rsidRPr="0084487C">
              <w:rPr>
                <w:rFonts w:cs="Times New Roman"/>
                <w:i/>
                <w:color w:val="auto"/>
              </w:rPr>
              <w:t>ако такава е налице).</w:t>
            </w:r>
          </w:p>
          <w:p w14:paraId="6381BD26" w14:textId="77777777" w:rsidR="002C3D79" w:rsidRPr="0084487C" w:rsidRDefault="00DA510E" w:rsidP="00E07636">
            <w:pPr>
              <w:pStyle w:val="BodyText"/>
              <w:spacing w:line="276" w:lineRule="auto"/>
              <w:rPr>
                <w:szCs w:val="24"/>
                <w:lang w:val="bg-BG"/>
              </w:rPr>
            </w:pPr>
            <w:r w:rsidRPr="0084487C">
              <w:rPr>
                <w:lang w:val="bg-BG"/>
              </w:rPr>
              <w:tab/>
            </w:r>
          </w:p>
          <w:p w14:paraId="034233E6" w14:textId="77777777" w:rsidR="006135AB" w:rsidRPr="00EA69A3" w:rsidRDefault="00447945" w:rsidP="006135AB">
            <w:pPr>
              <w:spacing w:line="240" w:lineRule="auto"/>
              <w:jc w:val="both"/>
              <w:rPr>
                <w:rFonts w:ascii="Times New Roman" w:hAnsi="Times New Roman"/>
                <w:b/>
                <w:bCs/>
                <w:sz w:val="24"/>
                <w:szCs w:val="24"/>
              </w:rPr>
            </w:pPr>
            <w:r>
              <w:rPr>
                <w:rFonts w:ascii="Times New Roman" w:hAnsi="Times New Roman"/>
                <w:b/>
                <w:bCs/>
                <w:sz w:val="24"/>
                <w:szCs w:val="24"/>
              </w:rPr>
              <w:t>13</w:t>
            </w:r>
            <w:r w:rsidR="006135AB" w:rsidRPr="00EA69A3">
              <w:rPr>
                <w:rFonts w:ascii="Times New Roman" w:hAnsi="Times New Roman"/>
                <w:b/>
                <w:bCs/>
                <w:sz w:val="24"/>
                <w:szCs w:val="24"/>
              </w:rPr>
              <w:t>. Бенефициентите имат право да:</w:t>
            </w:r>
          </w:p>
          <w:p w14:paraId="1DCDB0E9" w14:textId="77777777" w:rsidR="006135AB" w:rsidRPr="0084487C" w:rsidRDefault="00447945" w:rsidP="006135AB">
            <w:pPr>
              <w:spacing w:line="240" w:lineRule="auto"/>
              <w:jc w:val="both"/>
              <w:rPr>
                <w:rFonts w:ascii="Times New Roman" w:hAnsi="Times New Roman"/>
                <w:bCs/>
                <w:sz w:val="24"/>
                <w:szCs w:val="24"/>
              </w:rPr>
            </w:pPr>
            <w:r>
              <w:rPr>
                <w:rFonts w:ascii="Times New Roman" w:hAnsi="Times New Roman"/>
                <w:bCs/>
                <w:sz w:val="24"/>
                <w:szCs w:val="24"/>
              </w:rPr>
              <w:t>13</w:t>
            </w:r>
            <w:r w:rsidR="006135AB" w:rsidRPr="0084487C">
              <w:rPr>
                <w:rFonts w:ascii="Times New Roman" w:hAnsi="Times New Roman"/>
                <w:bCs/>
                <w:sz w:val="24"/>
                <w:szCs w:val="24"/>
              </w:rPr>
              <w:t xml:space="preserve">.1. получат определената в административния договор финансова помощ, която да им бъде изплатена еднократно, или чрез авансово, междинно и окончателно плащане при </w:t>
            </w:r>
            <w:r w:rsidR="006135AB" w:rsidRPr="0084487C">
              <w:rPr>
                <w:rFonts w:ascii="Times New Roman" w:hAnsi="Times New Roman"/>
                <w:bCs/>
                <w:sz w:val="24"/>
                <w:szCs w:val="24"/>
                <w:lang w:val="ru-RU"/>
              </w:rPr>
              <w:t xml:space="preserve">спазване на всички условия, предвидени в </w:t>
            </w:r>
            <w:r w:rsidR="006135AB" w:rsidRPr="0084487C">
              <w:rPr>
                <w:rFonts w:ascii="Times New Roman" w:hAnsi="Times New Roman"/>
                <w:bCs/>
                <w:sz w:val="24"/>
                <w:szCs w:val="24"/>
              </w:rPr>
              <w:t>административния договор и настоящите Условия за изпълнение;</w:t>
            </w:r>
          </w:p>
          <w:p w14:paraId="77089084" w14:textId="132C7A8B" w:rsidR="006135AB" w:rsidRPr="0084487C" w:rsidRDefault="00447945" w:rsidP="006135AB">
            <w:pPr>
              <w:spacing w:line="240" w:lineRule="auto"/>
              <w:jc w:val="both"/>
              <w:rPr>
                <w:rFonts w:ascii="Times New Roman" w:hAnsi="Times New Roman"/>
                <w:bCs/>
                <w:sz w:val="24"/>
                <w:szCs w:val="24"/>
              </w:rPr>
            </w:pPr>
            <w:r>
              <w:rPr>
                <w:rFonts w:ascii="Times New Roman" w:hAnsi="Times New Roman"/>
                <w:bCs/>
                <w:sz w:val="24"/>
                <w:szCs w:val="24"/>
              </w:rPr>
              <w:t>13</w:t>
            </w:r>
            <w:r w:rsidR="006135AB" w:rsidRPr="0084487C">
              <w:rPr>
                <w:rFonts w:ascii="Times New Roman" w:hAnsi="Times New Roman"/>
                <w:bCs/>
                <w:sz w:val="24"/>
                <w:szCs w:val="24"/>
              </w:rPr>
              <w:t>.2. да подадат искане за авансово и междинно плащане при спазване на всички условия, предвидени в административния договор</w:t>
            </w:r>
            <w:r w:rsidR="00103254">
              <w:rPr>
                <w:rFonts w:ascii="Times New Roman" w:hAnsi="Times New Roman"/>
                <w:bCs/>
                <w:sz w:val="24"/>
                <w:szCs w:val="24"/>
              </w:rPr>
              <w:t>,</w:t>
            </w:r>
            <w:r w:rsidR="006135AB" w:rsidRPr="0084487C">
              <w:rPr>
                <w:rFonts w:ascii="Times New Roman" w:hAnsi="Times New Roman"/>
                <w:bCs/>
                <w:sz w:val="24"/>
                <w:szCs w:val="24"/>
              </w:rPr>
              <w:t xml:space="preserve"> настоящите Условия за изпълнение и Наредба № 4</w:t>
            </w:r>
            <w:r w:rsidR="006135AB" w:rsidRPr="0084487C">
              <w:t xml:space="preserve"> </w:t>
            </w:r>
            <w:r w:rsidR="006135AB" w:rsidRPr="0084487C">
              <w:rPr>
                <w:rFonts w:ascii="Times New Roman" w:hAnsi="Times New Roman"/>
                <w:bCs/>
                <w:sz w:val="24"/>
                <w:szCs w:val="24"/>
              </w:rPr>
              <w:t>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r w:rsidR="00AE7224">
              <w:rPr>
                <w:rFonts w:ascii="Times New Roman" w:hAnsi="Times New Roman"/>
                <w:bCs/>
                <w:sz w:val="24"/>
                <w:szCs w:val="24"/>
              </w:rPr>
              <w:t>;</w:t>
            </w:r>
          </w:p>
          <w:p w14:paraId="1E9D1FCD" w14:textId="77777777" w:rsidR="00D778E2" w:rsidRDefault="00447945" w:rsidP="004567BA">
            <w:pPr>
              <w:spacing w:line="240" w:lineRule="auto"/>
              <w:jc w:val="both"/>
              <w:rPr>
                <w:rFonts w:ascii="Times New Roman" w:hAnsi="Times New Roman"/>
                <w:sz w:val="24"/>
                <w:szCs w:val="24"/>
              </w:rPr>
            </w:pPr>
            <w:r>
              <w:rPr>
                <w:rFonts w:ascii="Times New Roman" w:hAnsi="Times New Roman"/>
                <w:bCs/>
                <w:sz w:val="24"/>
                <w:szCs w:val="24"/>
              </w:rPr>
              <w:t>13</w:t>
            </w:r>
            <w:r w:rsidR="006135AB" w:rsidRPr="0084487C">
              <w:rPr>
                <w:rFonts w:ascii="Times New Roman" w:hAnsi="Times New Roman"/>
                <w:bCs/>
                <w:sz w:val="24"/>
                <w:szCs w:val="24"/>
              </w:rPr>
              <w:t>.</w:t>
            </w:r>
            <w:r w:rsidR="000E3A8F">
              <w:rPr>
                <w:rFonts w:ascii="Times New Roman" w:hAnsi="Times New Roman"/>
                <w:bCs/>
                <w:sz w:val="24"/>
                <w:szCs w:val="24"/>
              </w:rPr>
              <w:t>3</w:t>
            </w:r>
            <w:r w:rsidR="006135AB" w:rsidRPr="0084487C">
              <w:rPr>
                <w:rFonts w:ascii="Times New Roman" w:hAnsi="Times New Roman"/>
                <w:bCs/>
                <w:sz w:val="24"/>
                <w:szCs w:val="24"/>
              </w:rPr>
              <w:t xml:space="preserve">. бъдат уведомени за определения размер на финансовата помощ или за отказа да бъде изплатена по всяка искане за плащане.   </w:t>
            </w:r>
          </w:p>
          <w:p w14:paraId="0CD9BB17" w14:textId="77777777" w:rsidR="00FA7002" w:rsidRPr="0084487C" w:rsidRDefault="00FA7002" w:rsidP="00454172">
            <w:pPr>
              <w:spacing w:line="240" w:lineRule="auto"/>
              <w:contextualSpacing/>
              <w:jc w:val="both"/>
              <w:rPr>
                <w:rFonts w:ascii="Times New Roman" w:hAnsi="Times New Roman"/>
                <w:sz w:val="24"/>
                <w:szCs w:val="24"/>
              </w:rPr>
            </w:pPr>
          </w:p>
          <w:p w14:paraId="17EB1D00" w14:textId="77777777" w:rsidR="006F718E" w:rsidRPr="008A6608" w:rsidRDefault="006F718E" w:rsidP="006F718E">
            <w:pPr>
              <w:spacing w:after="0" w:line="240" w:lineRule="auto"/>
              <w:jc w:val="both"/>
              <w:rPr>
                <w:rFonts w:ascii="Times New Roman" w:hAnsi="Times New Roman"/>
                <w:b/>
                <w:sz w:val="24"/>
                <w:szCs w:val="24"/>
              </w:rPr>
            </w:pPr>
            <w:r w:rsidRPr="008A6608">
              <w:rPr>
                <w:rFonts w:ascii="Times New Roman" w:hAnsi="Times New Roman"/>
                <w:b/>
                <w:sz w:val="24"/>
                <w:szCs w:val="24"/>
              </w:rPr>
              <w:t>Раздел III. Контрол за спазване на критериите за допустимост</w:t>
            </w:r>
            <w:r w:rsidR="00415E88">
              <w:rPr>
                <w:rFonts w:ascii="Times New Roman" w:hAnsi="Times New Roman"/>
                <w:b/>
                <w:sz w:val="24"/>
                <w:szCs w:val="24"/>
                <w:lang w:val="en-US"/>
              </w:rPr>
              <w:t>,</w:t>
            </w:r>
            <w:r w:rsidR="00DD5033">
              <w:rPr>
                <w:rFonts w:ascii="Times New Roman" w:hAnsi="Times New Roman"/>
                <w:b/>
                <w:sz w:val="24"/>
                <w:szCs w:val="24"/>
              </w:rPr>
              <w:t xml:space="preserve"> </w:t>
            </w:r>
            <w:r w:rsidRPr="008A6608">
              <w:rPr>
                <w:rFonts w:ascii="Times New Roman" w:hAnsi="Times New Roman"/>
                <w:b/>
                <w:sz w:val="24"/>
                <w:szCs w:val="24"/>
              </w:rPr>
              <w:t>ангажименти и други задължения на бенефициентите и отговорност при установено неспазване</w:t>
            </w:r>
          </w:p>
          <w:p w14:paraId="31C452F5" w14:textId="77777777" w:rsidR="006F718E" w:rsidRPr="008A6608" w:rsidRDefault="006F718E" w:rsidP="006F718E">
            <w:pPr>
              <w:pStyle w:val="BodyText"/>
              <w:tabs>
                <w:tab w:val="center" w:pos="0"/>
              </w:tabs>
              <w:ind w:firstLine="720"/>
              <w:rPr>
                <w:szCs w:val="24"/>
                <w:shd w:val="clear" w:color="auto" w:fill="FEFEFE"/>
                <w:lang w:val="bg-BG"/>
              </w:rPr>
            </w:pPr>
          </w:p>
          <w:p w14:paraId="53AF3F32"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1. Контрол за изпълнение изискванията на условията за изпълнение, условията по  административния договор за предоставяне на финансова помощ,</w:t>
            </w:r>
            <w:r w:rsidR="00372C94" w:rsidRPr="00C2323E">
              <w:rPr>
                <w:rFonts w:ascii="Times New Roman" w:hAnsi="Times New Roman"/>
                <w:color w:val="000000"/>
                <w:sz w:val="24"/>
                <w:szCs w:val="24"/>
              </w:rPr>
              <w:t xml:space="preserve"> процедурите за възлагане на обществени поръчки по З</w:t>
            </w:r>
            <w:r w:rsidR="00372C94">
              <w:rPr>
                <w:rFonts w:ascii="Times New Roman" w:hAnsi="Times New Roman"/>
                <w:color w:val="000000"/>
                <w:sz w:val="24"/>
                <w:szCs w:val="24"/>
              </w:rPr>
              <w:t>ОП</w:t>
            </w:r>
            <w:r w:rsidRPr="00EA69A3">
              <w:rPr>
                <w:rFonts w:ascii="Times New Roman" w:hAnsi="Times New Roman"/>
                <w:sz w:val="24"/>
                <w:szCs w:val="24"/>
              </w:rPr>
              <w:t>, както и на документите, свързани с подпомаганата дейност, може да бъде извършван от представители на РА, Министерството на земеделието, храните и горите, Сметната палата, Европейската комисия, Европейската сметна палата, Европейската служба за борба с измамите, Изпълнителната агенция "Сертификационен одит на средствата от европейските земеделски фондове" и др.</w:t>
            </w:r>
          </w:p>
          <w:p w14:paraId="051831DE"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2. На контрол по т. 1 подлежат бенефициентите, както и техните контрагенти по подпомаганите дейности.</w:t>
            </w:r>
          </w:p>
          <w:p w14:paraId="0C3DB6D1" w14:textId="77777777" w:rsidR="006F718E" w:rsidRPr="00EA69A3" w:rsidRDefault="006F718E" w:rsidP="006F718E">
            <w:pPr>
              <w:spacing w:after="0" w:line="240" w:lineRule="auto"/>
              <w:jc w:val="both"/>
              <w:rPr>
                <w:rFonts w:ascii="Times New Roman" w:hAnsi="Times New Roman"/>
                <w:bCs/>
                <w:sz w:val="24"/>
                <w:szCs w:val="24"/>
              </w:rPr>
            </w:pPr>
            <w:r w:rsidRPr="00EA69A3">
              <w:rPr>
                <w:rFonts w:ascii="Times New Roman" w:hAnsi="Times New Roman"/>
                <w:sz w:val="24"/>
                <w:szCs w:val="24"/>
              </w:rPr>
              <w:lastRenderedPageBreak/>
              <w:t>3. Когато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14:paraId="369B2700" w14:textId="77777777" w:rsidR="006F718E"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4.</w:t>
            </w:r>
            <w:r w:rsidRPr="00EA69A3">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w:t>
            </w:r>
            <w:r w:rsidR="00DB4C4D">
              <w:rPr>
                <w:rFonts w:ascii="Times New Roman" w:hAnsi="Times New Roman"/>
                <w:sz w:val="24"/>
                <w:szCs w:val="24"/>
              </w:rPr>
              <w:t xml:space="preserve"> и/или </w:t>
            </w:r>
            <w:r w:rsidRPr="00EA69A3">
              <w:rPr>
                <w:rFonts w:ascii="Times New Roman" w:hAnsi="Times New Roman"/>
                <w:sz w:val="24"/>
                <w:szCs w:val="24"/>
              </w:rPr>
              <w:t>ангажимент</w:t>
            </w:r>
            <w:r w:rsidR="00DB4C4D">
              <w:rPr>
                <w:rFonts w:ascii="Times New Roman" w:hAnsi="Times New Roman"/>
                <w:sz w:val="24"/>
                <w:szCs w:val="24"/>
              </w:rPr>
              <w:t>ите</w:t>
            </w:r>
            <w:r w:rsidRPr="00EA69A3">
              <w:rPr>
                <w:rFonts w:ascii="Times New Roman" w:hAnsi="Times New Roman"/>
                <w:sz w:val="24"/>
                <w:szCs w:val="24"/>
              </w:rPr>
              <w:t xml:space="preserve"> </w:t>
            </w:r>
            <w:r w:rsidR="00DB4C4D">
              <w:rPr>
                <w:rFonts w:ascii="Times New Roman" w:hAnsi="Times New Roman"/>
                <w:sz w:val="24"/>
                <w:szCs w:val="24"/>
              </w:rPr>
              <w:t>и/</w:t>
            </w:r>
            <w:r w:rsidRPr="00EA69A3">
              <w:rPr>
                <w:rFonts w:ascii="Times New Roman" w:hAnsi="Times New Roman"/>
                <w:sz w:val="24"/>
                <w:szCs w:val="24"/>
              </w:rPr>
              <w:t xml:space="preserve">или друго задължение, </w:t>
            </w:r>
            <w:r w:rsidR="007E2C30" w:rsidRPr="00EA69A3">
              <w:rPr>
                <w:rFonts w:ascii="Times New Roman" w:hAnsi="Times New Roman"/>
                <w:sz w:val="24"/>
                <w:szCs w:val="24"/>
              </w:rPr>
              <w:t>посочен</w:t>
            </w:r>
            <w:r w:rsidR="007E2C30">
              <w:rPr>
                <w:rFonts w:ascii="Times New Roman" w:hAnsi="Times New Roman"/>
                <w:sz w:val="24"/>
                <w:szCs w:val="24"/>
              </w:rPr>
              <w:t>и</w:t>
            </w:r>
            <w:r w:rsidR="007E2C30" w:rsidRPr="00EA69A3">
              <w:rPr>
                <w:rFonts w:ascii="Times New Roman" w:hAnsi="Times New Roman"/>
                <w:sz w:val="24"/>
                <w:szCs w:val="24"/>
              </w:rPr>
              <w:t xml:space="preserve"> </w:t>
            </w:r>
            <w:r w:rsidRPr="00EA69A3">
              <w:rPr>
                <w:rFonts w:ascii="Times New Roman" w:hAnsi="Times New Roman"/>
                <w:sz w:val="24"/>
                <w:szCs w:val="24"/>
              </w:rPr>
              <w:t xml:space="preserve">в настоящите условия, административния договор или приложим нормативен акт, РА оттегля предоставената безвъзмездна финансова помощ, като бенефициентите са длъжни да възстановят цялата или част от изплатената финансова помощ в размери, съгласно </w:t>
            </w:r>
            <w:r w:rsidR="00DB4C4D">
              <w:rPr>
                <w:rFonts w:ascii="Times New Roman" w:hAnsi="Times New Roman"/>
                <w:sz w:val="24"/>
                <w:szCs w:val="24"/>
              </w:rPr>
              <w:t>правилата по чл. 27, ал. 9 от Закона за подпомагане на земеделските производители (ЗПЗП)</w:t>
            </w:r>
            <w:r w:rsidR="00372C94">
              <w:rPr>
                <w:rFonts w:ascii="Times New Roman" w:hAnsi="Times New Roman"/>
                <w:sz w:val="24"/>
                <w:szCs w:val="24"/>
              </w:rPr>
              <w:t>, и нормативната уредба</w:t>
            </w:r>
            <w:r w:rsidRPr="00EA69A3">
              <w:rPr>
                <w:rFonts w:ascii="Times New Roman" w:hAnsi="Times New Roman"/>
                <w:sz w:val="24"/>
                <w:szCs w:val="24"/>
              </w:rPr>
              <w:t>.</w:t>
            </w:r>
          </w:p>
          <w:p w14:paraId="7933F1E1"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5. Разплащателната агенция определя размера на подлежащите на възстановяване суми по т. 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14:paraId="58D33E7F"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6. За установяване дължимостта на подлежащата на въ</w:t>
            </w:r>
            <w:r w:rsidR="00103254">
              <w:rPr>
                <w:rFonts w:ascii="Times New Roman" w:hAnsi="Times New Roman"/>
                <w:sz w:val="24"/>
                <w:szCs w:val="24"/>
              </w:rPr>
              <w:t xml:space="preserve">зстановяване сума по т. 4 </w:t>
            </w:r>
            <w:r w:rsidRPr="00EA69A3">
              <w:rPr>
                <w:rFonts w:ascii="Times New Roman" w:hAnsi="Times New Roman"/>
                <w:sz w:val="24"/>
                <w:szCs w:val="24"/>
              </w:rPr>
              <w:t>изпълнителният директор на РА издава акт по чл. 166, ал. 2 от Данъчно-осигурителния процесуален кодекс</w:t>
            </w:r>
            <w:r w:rsidR="00372C94">
              <w:rPr>
                <w:rFonts w:ascii="Times New Roman" w:hAnsi="Times New Roman"/>
                <w:sz w:val="24"/>
                <w:szCs w:val="24"/>
              </w:rPr>
              <w:t xml:space="preserve"> във връзка с чл. 27, ал. 7 от Закона за подпомагане на земеделските производители (ЗПЗП)</w:t>
            </w:r>
            <w:r w:rsidRPr="00EA69A3">
              <w:rPr>
                <w:rFonts w:ascii="Times New Roman" w:hAnsi="Times New Roman"/>
                <w:sz w:val="24"/>
                <w:szCs w:val="24"/>
              </w:rPr>
              <w:t>.</w:t>
            </w:r>
          </w:p>
          <w:p w14:paraId="3B116E6C"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7. Когато установеното неспазване по т. 4 попада в хипотеза, посочена в чл. 70, ал. 1 от ЗУСЕСИФ, съответно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 юни 2014</w:t>
            </w:r>
            <w:r w:rsidR="001B076D">
              <w:rPr>
                <w:rFonts w:ascii="Times New Roman" w:hAnsi="Times New Roman"/>
                <w:sz w:val="24"/>
                <w:szCs w:val="24"/>
                <w:lang w:val="en-US"/>
              </w:rPr>
              <w:t xml:space="preserve"> </w:t>
            </w:r>
            <w:r w:rsidRPr="00EA69A3">
              <w:rPr>
                <w:rFonts w:ascii="Times New Roman" w:hAnsi="Times New Roman"/>
                <w:sz w:val="24"/>
                <w:szCs w:val="24"/>
              </w:rPr>
              <w:t>г.).</w:t>
            </w:r>
          </w:p>
          <w:p w14:paraId="26C5E85F" w14:textId="77777777"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 xml:space="preserve">8. 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в изрично посочените в приложим акт от Европейското право случаи. </w:t>
            </w:r>
          </w:p>
          <w:p w14:paraId="117054C3" w14:textId="77777777" w:rsidR="006F718E" w:rsidRPr="008A6608" w:rsidRDefault="006F718E" w:rsidP="006F718E">
            <w:pPr>
              <w:spacing w:after="0" w:line="240" w:lineRule="auto"/>
              <w:jc w:val="both"/>
              <w:rPr>
                <w:rFonts w:ascii="Times New Roman" w:hAnsi="Times New Roman"/>
                <w:bCs/>
                <w:sz w:val="24"/>
                <w:szCs w:val="24"/>
              </w:rPr>
            </w:pPr>
            <w:r w:rsidRPr="00EA69A3">
              <w:rPr>
                <w:rFonts w:ascii="Times New Roman" w:hAnsi="Times New Roman"/>
                <w:bCs/>
                <w:sz w:val="24"/>
                <w:szCs w:val="24"/>
              </w:rPr>
              <w:t xml:space="preserve">9. Сумите по определените, но неизвършени финансови корекции, както и подлежащите на възстановяване суми, определени с </w:t>
            </w:r>
            <w:r w:rsidRPr="00EA69A3">
              <w:rPr>
                <w:rFonts w:ascii="Times New Roman" w:eastAsia="Times New Roman" w:hAnsi="Times New Roman"/>
                <w:sz w:val="24"/>
                <w:szCs w:val="24"/>
              </w:rPr>
              <w:t>акт по чл. 166, ал. 2 от Данъчно-осигурителния процесуален кодекс, се удовлетворяват по ред, посочен в административния договор за предоставяне</w:t>
            </w:r>
            <w:r>
              <w:rPr>
                <w:rFonts w:ascii="Times New Roman" w:eastAsia="Times New Roman" w:hAnsi="Times New Roman"/>
                <w:sz w:val="24"/>
                <w:szCs w:val="24"/>
              </w:rPr>
              <w:t xml:space="preserve"> на безвъзмездна финансова помощ </w:t>
            </w:r>
            <w:r w:rsidRPr="008A6608">
              <w:rPr>
                <w:rFonts w:ascii="Times New Roman" w:eastAsia="Times New Roman" w:hAnsi="Times New Roman"/>
                <w:sz w:val="24"/>
                <w:szCs w:val="24"/>
              </w:rPr>
              <w:t xml:space="preserve">и в действащото законодателство. </w:t>
            </w:r>
          </w:p>
          <w:p w14:paraId="1D7084EC" w14:textId="77777777" w:rsidR="006F718E" w:rsidRPr="008A6608"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10.</w:t>
            </w:r>
            <w:r w:rsidRPr="00EA69A3">
              <w:rPr>
                <w:rFonts w:ascii="Times New Roman" w:hAnsi="Times New Roman"/>
                <w:sz w:val="24"/>
                <w:szCs w:val="24"/>
              </w:rPr>
              <w:t xml:space="preserve"> Бенефициентите</w:t>
            </w:r>
            <w:r w:rsidRPr="008A6608">
              <w:rPr>
                <w:rFonts w:ascii="Times New Roman" w:hAnsi="Times New Roman"/>
                <w:sz w:val="24"/>
                <w:szCs w:val="24"/>
              </w:rPr>
              <w:t xml:space="preserve"> не отговарят за неспазване на </w:t>
            </w:r>
            <w:r w:rsidR="00CB6BFC" w:rsidRPr="008A6608">
              <w:rPr>
                <w:rFonts w:ascii="Times New Roman" w:hAnsi="Times New Roman"/>
                <w:sz w:val="24"/>
                <w:szCs w:val="24"/>
              </w:rPr>
              <w:t>критери</w:t>
            </w:r>
            <w:r w:rsidR="00CB6BFC">
              <w:rPr>
                <w:rFonts w:ascii="Times New Roman" w:hAnsi="Times New Roman"/>
                <w:sz w:val="24"/>
                <w:szCs w:val="24"/>
              </w:rPr>
              <w:t>и</w:t>
            </w:r>
            <w:r w:rsidR="00CB6BFC" w:rsidRPr="008A6608">
              <w:rPr>
                <w:rFonts w:ascii="Times New Roman" w:hAnsi="Times New Roman"/>
                <w:sz w:val="24"/>
                <w:szCs w:val="24"/>
              </w:rPr>
              <w:t xml:space="preserve"> </w:t>
            </w:r>
            <w:r w:rsidRPr="008A6608">
              <w:rPr>
                <w:rFonts w:ascii="Times New Roman" w:hAnsi="Times New Roman"/>
                <w:sz w:val="24"/>
                <w:szCs w:val="24"/>
              </w:rPr>
              <w:t xml:space="preserve">за допустимост </w:t>
            </w:r>
            <w:r w:rsidR="007E2C30">
              <w:rPr>
                <w:rFonts w:ascii="Times New Roman" w:hAnsi="Times New Roman"/>
                <w:sz w:val="24"/>
                <w:szCs w:val="24"/>
              </w:rPr>
              <w:t>и/</w:t>
            </w:r>
            <w:r w:rsidRPr="008A6608">
              <w:rPr>
                <w:rFonts w:ascii="Times New Roman" w:hAnsi="Times New Roman"/>
                <w:sz w:val="24"/>
                <w:szCs w:val="24"/>
              </w:rPr>
              <w:t xml:space="preserve">или за неспазване на ангажимент </w:t>
            </w:r>
            <w:r w:rsidR="007E2C30">
              <w:rPr>
                <w:rFonts w:ascii="Times New Roman" w:hAnsi="Times New Roman"/>
                <w:sz w:val="24"/>
                <w:szCs w:val="24"/>
              </w:rPr>
              <w:t>и/</w:t>
            </w:r>
            <w:r w:rsidRPr="008A6608">
              <w:rPr>
                <w:rFonts w:ascii="Times New Roman" w:hAnsi="Times New Roman"/>
                <w:sz w:val="24"/>
                <w:szCs w:val="24"/>
              </w:rPr>
              <w:t>или друго задължение, когато то се дължи на непреодолима сила или извънредни обстоятелства</w:t>
            </w:r>
            <w:r w:rsidR="00F05BC4">
              <w:rPr>
                <w:rFonts w:ascii="Times New Roman" w:hAnsi="Times New Roman"/>
                <w:sz w:val="24"/>
                <w:szCs w:val="24"/>
              </w:rPr>
              <w:t>, признати от ДФ-РА</w:t>
            </w:r>
            <w:r w:rsidRPr="008A6608">
              <w:rPr>
                <w:rFonts w:ascii="Times New Roman" w:hAnsi="Times New Roman"/>
                <w:sz w:val="24"/>
                <w:szCs w:val="24"/>
              </w:rPr>
              <w:t xml:space="preserve"> при спазване на изискванията за това, посочени в административния договор.</w:t>
            </w:r>
            <w:r>
              <w:rPr>
                <w:rFonts w:ascii="Times New Roman" w:hAnsi="Times New Roman"/>
                <w:sz w:val="24"/>
                <w:szCs w:val="24"/>
              </w:rPr>
              <w:t xml:space="preserve"> </w:t>
            </w:r>
            <w:r w:rsidRPr="006F718E">
              <w:rPr>
                <w:rFonts w:ascii="Times New Roman" w:hAnsi="Times New Roman"/>
                <w:sz w:val="24"/>
                <w:szCs w:val="24"/>
              </w:rPr>
              <w:t>Бенефициентът или упълномощено от него лице уведомява писмено ДФЗ - РА за възникването на обстоятелствата по реда на чл. 4 от Делегиран регламент (ЕС) № 640/2014</w:t>
            </w:r>
            <w:r w:rsidR="001B076D">
              <w:rPr>
                <w:rFonts w:ascii="Times New Roman" w:hAnsi="Times New Roman"/>
                <w:sz w:val="24"/>
                <w:szCs w:val="24"/>
                <w:lang w:val="en-US"/>
              </w:rPr>
              <w:t xml:space="preserve"> </w:t>
            </w:r>
            <w:r w:rsidRPr="006F718E">
              <w:rPr>
                <w:rFonts w:ascii="Times New Roman" w:hAnsi="Times New Roman"/>
                <w:sz w:val="24"/>
                <w:szCs w:val="24"/>
              </w:rPr>
              <w:t>г.</w:t>
            </w:r>
          </w:p>
          <w:p w14:paraId="00A8218A" w14:textId="77777777" w:rsidR="00B12AD5" w:rsidRPr="0084487C" w:rsidRDefault="00B12AD5" w:rsidP="00DA510E">
            <w:pPr>
              <w:spacing w:after="0"/>
              <w:jc w:val="both"/>
              <w:rPr>
                <w:rFonts w:ascii="Times New Roman" w:hAnsi="Times New Roman"/>
                <w:sz w:val="24"/>
                <w:szCs w:val="24"/>
              </w:rPr>
            </w:pPr>
          </w:p>
          <w:p w14:paraId="4D1B4967" w14:textId="77777777" w:rsidR="001D731F" w:rsidRPr="0084487C"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E95495" w:rsidRPr="0084487C">
              <w:rPr>
                <w:rFonts w:ascii="Times New Roman" w:hAnsi="Times New Roman"/>
                <w:b/>
                <w:sz w:val="24"/>
                <w:szCs w:val="24"/>
              </w:rPr>
              <w:t>аздел</w:t>
            </w:r>
            <w:r w:rsidRPr="0084487C">
              <w:rPr>
                <w:rFonts w:ascii="Times New Roman" w:hAnsi="Times New Roman"/>
                <w:b/>
                <w:sz w:val="24"/>
                <w:szCs w:val="24"/>
              </w:rPr>
              <w:t xml:space="preserve"> </w:t>
            </w:r>
            <w:r w:rsidRPr="0084487C">
              <w:rPr>
                <w:rFonts w:ascii="Times New Roman" w:hAnsi="Times New Roman"/>
                <w:b/>
                <w:sz w:val="24"/>
                <w:szCs w:val="24"/>
                <w:lang w:val="en-US"/>
              </w:rPr>
              <w:t>V</w:t>
            </w:r>
            <w:r w:rsidR="00EA69A3">
              <w:rPr>
                <w:rFonts w:ascii="Times New Roman" w:hAnsi="Times New Roman"/>
                <w:b/>
                <w:sz w:val="24"/>
                <w:szCs w:val="24"/>
              </w:rPr>
              <w:t>I</w:t>
            </w:r>
            <w:r w:rsidR="001D731F" w:rsidRPr="0084487C">
              <w:rPr>
                <w:rFonts w:ascii="Times New Roman" w:hAnsi="Times New Roman"/>
                <w:b/>
                <w:sz w:val="24"/>
                <w:szCs w:val="24"/>
              </w:rPr>
              <w:t xml:space="preserve">. </w:t>
            </w:r>
            <w:r w:rsidR="00E95495" w:rsidRPr="0084487C">
              <w:rPr>
                <w:rFonts w:ascii="Times New Roman" w:hAnsi="Times New Roman"/>
                <w:b/>
                <w:sz w:val="24"/>
                <w:szCs w:val="24"/>
              </w:rPr>
              <w:t xml:space="preserve">Изменение и прекратяване на административния договор </w:t>
            </w:r>
            <w:r w:rsidR="000F5172" w:rsidRPr="0084487C">
              <w:rPr>
                <w:rFonts w:ascii="Times New Roman" w:hAnsi="Times New Roman"/>
                <w:b/>
                <w:sz w:val="24"/>
                <w:szCs w:val="24"/>
              </w:rPr>
              <w:t>за предоставяне на безвъзмездна финансова помощ</w:t>
            </w:r>
          </w:p>
          <w:p w14:paraId="2ADBDCF2" w14:textId="77777777" w:rsidR="005761E8" w:rsidRPr="00AA40E2"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 xml:space="preserve">1. Административният договор за предоставяне на безвъзмездна финансова помощ, </w:t>
            </w:r>
            <w:r w:rsidRPr="00AA40E2">
              <w:rPr>
                <w:rFonts w:ascii="Times New Roman" w:hAnsi="Times New Roman"/>
                <w:sz w:val="24"/>
                <w:szCs w:val="24"/>
              </w:rPr>
              <w:lastRenderedPageBreak/>
              <w:t>включително одобреният към него проект, може да бъде изменян и допълван при условията на чл. 39, ал. 1</w:t>
            </w:r>
            <w:r w:rsidR="00103254">
              <w:rPr>
                <w:rFonts w:ascii="Times New Roman" w:hAnsi="Times New Roman"/>
                <w:sz w:val="24"/>
                <w:szCs w:val="24"/>
                <w:lang w:val="en-US"/>
              </w:rPr>
              <w:t xml:space="preserve"> </w:t>
            </w:r>
            <w:r w:rsidR="00103254">
              <w:rPr>
                <w:rFonts w:ascii="Times New Roman" w:hAnsi="Times New Roman"/>
                <w:sz w:val="24"/>
                <w:szCs w:val="24"/>
              </w:rPr>
              <w:t>и 2</w:t>
            </w:r>
            <w:r w:rsidRPr="00AA40E2">
              <w:rPr>
                <w:rFonts w:ascii="Times New Roman" w:hAnsi="Times New Roman"/>
                <w:sz w:val="24"/>
                <w:szCs w:val="24"/>
              </w:rPr>
              <w:t xml:space="preserve"> от ЗУСЕСИФ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14:paraId="4FB7FDC4" w14:textId="77777777" w:rsidR="005761E8" w:rsidRPr="008A6608"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2.</w:t>
            </w:r>
            <w:r w:rsidRPr="008A6608">
              <w:rPr>
                <w:rFonts w:ascii="Times New Roman" w:hAnsi="Times New Roman"/>
                <w:sz w:val="24"/>
                <w:szCs w:val="24"/>
              </w:rPr>
              <w:t xml:space="preserve"> Административният договор се прекратява на основанията, посочени в  ЗУСЕСИФ и на изрично предвидените в самия договор основания.</w:t>
            </w:r>
          </w:p>
          <w:p w14:paraId="608F177A" w14:textId="77777777" w:rsidR="002235F1" w:rsidRPr="008A6608" w:rsidRDefault="005761E8" w:rsidP="002235F1">
            <w:pPr>
              <w:spacing w:after="0" w:line="240" w:lineRule="auto"/>
              <w:jc w:val="both"/>
              <w:rPr>
                <w:rFonts w:ascii="Times New Roman" w:hAnsi="Times New Roman"/>
                <w:sz w:val="24"/>
                <w:szCs w:val="24"/>
              </w:rPr>
            </w:pPr>
            <w:r w:rsidRPr="004567BA">
              <w:rPr>
                <w:rFonts w:ascii="Times New Roman" w:hAnsi="Times New Roman"/>
                <w:sz w:val="24"/>
                <w:szCs w:val="24"/>
              </w:rPr>
              <w:t>3.</w:t>
            </w:r>
            <w:r w:rsidRPr="008A6608">
              <w:rPr>
                <w:rFonts w:ascii="Times New Roman" w:hAnsi="Times New Roman"/>
                <w:sz w:val="24"/>
                <w:szCs w:val="24"/>
              </w:rPr>
              <w:t xml:space="preserve"> </w:t>
            </w:r>
            <w:r>
              <w:rPr>
                <w:rFonts w:ascii="Times New Roman" w:hAnsi="Times New Roman"/>
                <w:sz w:val="24"/>
                <w:szCs w:val="24"/>
              </w:rPr>
              <w:t>К</w:t>
            </w:r>
            <w:r w:rsidRPr="008A6608">
              <w:rPr>
                <w:rFonts w:ascii="Times New Roman" w:hAnsi="Times New Roman"/>
                <w:sz w:val="24"/>
                <w:szCs w:val="24"/>
              </w:rPr>
              <w:t>огато към проектното предложение са били представени проекти, изработен във фаза „Технически проект“ или „Работен проект“</w:t>
            </w:r>
            <w:r>
              <w:rPr>
                <w:rFonts w:ascii="Times New Roman" w:hAnsi="Times New Roman"/>
                <w:sz w:val="24"/>
                <w:szCs w:val="24"/>
              </w:rPr>
              <w:t xml:space="preserve"> </w:t>
            </w:r>
            <w:r w:rsidRPr="008A6608">
              <w:rPr>
                <w:rFonts w:ascii="Times New Roman" w:hAnsi="Times New Roman"/>
                <w:sz w:val="24"/>
                <w:szCs w:val="24"/>
              </w:rPr>
              <w:t>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w:t>
            </w:r>
            <w:r w:rsidR="002235F1">
              <w:rPr>
                <w:rFonts w:ascii="Times New Roman" w:hAnsi="Times New Roman"/>
                <w:sz w:val="24"/>
                <w:szCs w:val="24"/>
              </w:rPr>
              <w:t xml:space="preserve"> </w:t>
            </w:r>
            <w:r w:rsidR="002235F1" w:rsidRPr="008A6608">
              <w:rPr>
                <w:rFonts w:ascii="Times New Roman" w:hAnsi="Times New Roman"/>
                <w:sz w:val="24"/>
                <w:szCs w:val="24"/>
              </w:rPr>
              <w:t>промяната документи в срок не по-късно от 4 месеца преди подаване на искане за междинно или окончателно плащане.</w:t>
            </w:r>
          </w:p>
          <w:p w14:paraId="6C8483E7" w14:textId="77777777" w:rsidR="002235F1" w:rsidRPr="004567BA"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t>3</w:t>
            </w:r>
            <w:r w:rsidR="002235F1" w:rsidRPr="004567BA">
              <w:rPr>
                <w:rFonts w:ascii="Times New Roman" w:hAnsi="Times New Roman"/>
                <w:sz w:val="24"/>
                <w:szCs w:val="24"/>
              </w:rPr>
              <w:t>.</w:t>
            </w:r>
            <w:r w:rsidRPr="004567BA">
              <w:rPr>
                <w:rFonts w:ascii="Times New Roman" w:hAnsi="Times New Roman"/>
                <w:sz w:val="24"/>
                <w:szCs w:val="24"/>
              </w:rPr>
              <w:t>1</w:t>
            </w:r>
            <w:r w:rsidR="002235F1" w:rsidRPr="005945B9">
              <w:rPr>
                <w:rFonts w:ascii="Times New Roman" w:hAnsi="Times New Roman"/>
                <w:sz w:val="24"/>
                <w:szCs w:val="24"/>
              </w:rPr>
              <w:t xml:space="preserve"> При непълнота, несъответствие, неточност или неяснота в представените документи или заявените данни</w:t>
            </w:r>
            <w:r w:rsidR="002235F1" w:rsidRPr="004567BA">
              <w:rPr>
                <w:rFonts w:ascii="Times New Roman" w:hAnsi="Times New Roman"/>
                <w:sz w:val="24"/>
                <w:szCs w:val="24"/>
              </w:rPr>
              <w:t xml:space="preserve"> в представените за съгласуване в ДФЗ – РА  коригиран „Технически проект“ или „Работен проект“,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14:paraId="32C513EE" w14:textId="77777777" w:rsidR="002235F1" w:rsidRPr="008A6608"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t>3.2</w:t>
            </w:r>
            <w:r w:rsidR="002235F1" w:rsidRPr="004567BA">
              <w:rPr>
                <w:rFonts w:ascii="Times New Roman" w:hAnsi="Times New Roman"/>
                <w:sz w:val="24"/>
                <w:szCs w:val="24"/>
              </w:rPr>
              <w:t>.</w:t>
            </w:r>
            <w:r w:rsidR="002235F1" w:rsidRPr="008A6608">
              <w:rPr>
                <w:rFonts w:ascii="Times New Roman" w:hAnsi="Times New Roman"/>
                <w:sz w:val="24"/>
                <w:szCs w:val="24"/>
              </w:rPr>
              <w:t xml:space="preserve"> </w:t>
            </w:r>
            <w:r w:rsidR="002235F1">
              <w:rPr>
                <w:rFonts w:ascii="Times New Roman" w:hAnsi="Times New Roman"/>
                <w:sz w:val="24"/>
                <w:szCs w:val="24"/>
              </w:rPr>
              <w:t>В</w:t>
            </w:r>
            <w:r w:rsidR="002235F1" w:rsidRPr="008A6608">
              <w:rPr>
                <w:rFonts w:ascii="Times New Roman" w:hAnsi="Times New Roman"/>
                <w:sz w:val="24"/>
                <w:szCs w:val="24"/>
              </w:rPr>
              <w:t xml:space="preserve"> срок до 1 месец от </w:t>
            </w:r>
            <w:r w:rsidR="002235F1">
              <w:rPr>
                <w:rFonts w:ascii="Times New Roman" w:hAnsi="Times New Roman"/>
                <w:sz w:val="24"/>
                <w:szCs w:val="24"/>
              </w:rPr>
              <w:t>представянето</w:t>
            </w:r>
            <w:r w:rsidR="002235F1" w:rsidRPr="008A6608">
              <w:rPr>
                <w:rFonts w:ascii="Times New Roman" w:hAnsi="Times New Roman"/>
                <w:sz w:val="24"/>
                <w:szCs w:val="24"/>
              </w:rPr>
              <w:t xml:space="preserve"> за съгласуване на промяната по </w:t>
            </w:r>
            <w:r w:rsidR="002235F1">
              <w:rPr>
                <w:rFonts w:ascii="Times New Roman" w:hAnsi="Times New Roman"/>
                <w:sz w:val="24"/>
                <w:szCs w:val="24"/>
              </w:rPr>
              <w:t>т. 3</w:t>
            </w:r>
            <w:r w:rsidR="002235F1" w:rsidRPr="008A6608">
              <w:rPr>
                <w:rFonts w:ascii="Times New Roman" w:hAnsi="Times New Roman"/>
                <w:sz w:val="24"/>
                <w:szCs w:val="24"/>
              </w:rPr>
              <w:t xml:space="preserve">, а когато са изискани допълнителни данни и/или документи по </w:t>
            </w:r>
            <w:r w:rsidR="003C5A84">
              <w:rPr>
                <w:rFonts w:ascii="Times New Roman" w:hAnsi="Times New Roman"/>
                <w:sz w:val="24"/>
                <w:szCs w:val="24"/>
              </w:rPr>
              <w:t xml:space="preserve">т. </w:t>
            </w:r>
            <w:r w:rsidR="00103254">
              <w:rPr>
                <w:rFonts w:ascii="Times New Roman" w:hAnsi="Times New Roman"/>
                <w:sz w:val="24"/>
                <w:szCs w:val="24"/>
                <w:lang w:val="en-US"/>
              </w:rPr>
              <w:t>3.1</w:t>
            </w:r>
            <w:r w:rsidR="002235F1" w:rsidRPr="008A6608">
              <w:rPr>
                <w:rFonts w:ascii="Times New Roman" w:hAnsi="Times New Roman"/>
                <w:sz w:val="24"/>
                <w:szCs w:val="24"/>
              </w:rPr>
              <w:t>,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p w14:paraId="4D9A5139" w14:textId="77777777" w:rsidR="00930D52" w:rsidRPr="0084487C" w:rsidRDefault="00930D52" w:rsidP="00AA40E2">
            <w:pPr>
              <w:spacing w:line="240" w:lineRule="auto"/>
              <w:jc w:val="both"/>
              <w:rPr>
                <w:rFonts w:ascii="Times New Roman" w:hAnsi="Times New Roman"/>
                <w:b/>
                <w:sz w:val="24"/>
                <w:szCs w:val="24"/>
              </w:rPr>
            </w:pPr>
          </w:p>
          <w:p w14:paraId="342AE7A7" w14:textId="77777777" w:rsidR="00011866" w:rsidRPr="0084487C" w:rsidRDefault="00011866" w:rsidP="00720B19">
            <w:pPr>
              <w:spacing w:after="0"/>
              <w:jc w:val="both"/>
              <w:rPr>
                <w:rFonts w:ascii="Times New Roman" w:hAnsi="Times New Roman"/>
                <w:sz w:val="24"/>
                <w:szCs w:val="24"/>
              </w:rPr>
            </w:pPr>
          </w:p>
        </w:tc>
      </w:tr>
    </w:tbl>
    <w:p w14:paraId="0EBF758B" w14:textId="77777777" w:rsidR="00CA44C9" w:rsidRPr="00026CA3" w:rsidRDefault="00617F81" w:rsidP="00DA510E">
      <w:pPr>
        <w:pStyle w:val="Heading1"/>
        <w:spacing w:before="0"/>
        <w:jc w:val="both"/>
        <w:rPr>
          <w:rFonts w:ascii="Times New Roman" w:hAnsi="Times New Roman"/>
          <w:sz w:val="24"/>
          <w:szCs w:val="24"/>
        </w:rPr>
      </w:pPr>
      <w:bookmarkStart w:id="6" w:name="_Toc25660462"/>
      <w:r w:rsidRPr="00026CA3">
        <w:rPr>
          <w:rFonts w:ascii="Times New Roman" w:hAnsi="Times New Roman"/>
          <w:sz w:val="24"/>
          <w:szCs w:val="24"/>
        </w:rPr>
        <w:lastRenderedPageBreak/>
        <w:t>Б</w:t>
      </w:r>
      <w:r w:rsidR="00011866" w:rsidRPr="00026CA3">
        <w:rPr>
          <w:rFonts w:ascii="Times New Roman" w:hAnsi="Times New Roman"/>
          <w:sz w:val="24"/>
          <w:szCs w:val="24"/>
        </w:rPr>
        <w:t>. Финансово изпълнение на проектите и плащане:</w:t>
      </w:r>
      <w:bookmarkEnd w:id="6"/>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4CCDC362" w14:textId="77777777" w:rsidTr="0084487C">
        <w:tc>
          <w:tcPr>
            <w:tcW w:w="9889" w:type="dxa"/>
          </w:tcPr>
          <w:p w14:paraId="620D1F26" w14:textId="77777777" w:rsidR="00BF2A95" w:rsidRDefault="00BF2A95" w:rsidP="00DA510E">
            <w:pPr>
              <w:spacing w:after="0"/>
              <w:jc w:val="both"/>
              <w:rPr>
                <w:rFonts w:ascii="Times New Roman" w:hAnsi="Times New Roman"/>
                <w:sz w:val="24"/>
                <w:szCs w:val="24"/>
              </w:rPr>
            </w:pPr>
            <w:r w:rsidRPr="000476CA">
              <w:rPr>
                <w:rFonts w:ascii="Times New Roman" w:hAnsi="Times New Roman"/>
                <w:sz w:val="24"/>
                <w:szCs w:val="24"/>
              </w:rPr>
              <w:t xml:space="preserve">1. </w:t>
            </w:r>
            <w:r w:rsidR="00210F37" w:rsidRPr="000476CA">
              <w:rPr>
                <w:rFonts w:ascii="Times New Roman" w:hAnsi="Times New Roman"/>
                <w:sz w:val="24"/>
                <w:szCs w:val="24"/>
              </w:rPr>
              <w:t>Безвъзмездната</w:t>
            </w:r>
            <w:r w:rsidR="005917ED" w:rsidRPr="000476CA">
              <w:rPr>
                <w:rFonts w:ascii="Times New Roman" w:hAnsi="Times New Roman"/>
                <w:sz w:val="24"/>
                <w:szCs w:val="24"/>
              </w:rPr>
              <w:t xml:space="preserve"> ф</w:t>
            </w:r>
            <w:r w:rsidRPr="000476CA">
              <w:rPr>
                <w:rFonts w:ascii="Times New Roman" w:hAnsi="Times New Roman"/>
                <w:sz w:val="24"/>
                <w:szCs w:val="24"/>
              </w:rPr>
              <w:t>инансовата помощ по проект може да бъде изплащана авансово, междинно и окончателно.</w:t>
            </w:r>
          </w:p>
          <w:p w14:paraId="2C70E3DA" w14:textId="77777777" w:rsidR="00CD091D" w:rsidRPr="000476CA" w:rsidRDefault="00CD091D" w:rsidP="00DA510E">
            <w:pPr>
              <w:spacing w:after="0"/>
              <w:jc w:val="both"/>
              <w:rPr>
                <w:rFonts w:ascii="Times New Roman" w:hAnsi="Times New Roman"/>
                <w:bCs/>
                <w:sz w:val="24"/>
                <w:szCs w:val="24"/>
              </w:rPr>
            </w:pPr>
            <w:r>
              <w:rPr>
                <w:rFonts w:ascii="Times New Roman" w:hAnsi="Times New Roman"/>
                <w:bCs/>
                <w:sz w:val="24"/>
                <w:szCs w:val="24"/>
              </w:rPr>
              <w:t xml:space="preserve">2. </w:t>
            </w:r>
            <w:r w:rsidRPr="00CD091D">
              <w:rPr>
                <w:rFonts w:ascii="Times New Roman" w:hAnsi="Times New Roman"/>
                <w:bCs/>
                <w:sz w:val="24"/>
                <w:szCs w:val="24"/>
              </w:rPr>
              <w:t>Допустимо е авансово плащане в размер до 50 на сто от стойността на одобрената безвъзмездна финансова помощ по проекта и се изплаща при условията и по реда на сключения договор.</w:t>
            </w:r>
          </w:p>
          <w:p w14:paraId="01E1DD05" w14:textId="77777777" w:rsidR="00C71EF1" w:rsidRDefault="00C71EF1" w:rsidP="00DA510E">
            <w:pPr>
              <w:spacing w:after="0"/>
              <w:jc w:val="both"/>
              <w:rPr>
                <w:rFonts w:ascii="Times New Roman" w:hAnsi="Times New Roman"/>
                <w:sz w:val="24"/>
                <w:szCs w:val="24"/>
              </w:rPr>
            </w:pPr>
          </w:p>
          <w:p w14:paraId="50E8AC7B" w14:textId="77777777" w:rsidR="00881799" w:rsidRDefault="002B2837">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sidR="002E37DC">
              <w:rPr>
                <w:rFonts w:ascii="Times New Roman" w:hAnsi="Times New Roman"/>
                <w:sz w:val="24"/>
                <w:szCs w:val="24"/>
              </w:rPr>
              <w:t>1</w:t>
            </w:r>
            <w:r w:rsidR="00BF2A95" w:rsidRPr="000476CA">
              <w:rPr>
                <w:rFonts w:ascii="Times New Roman" w:hAnsi="Times New Roman"/>
                <w:sz w:val="24"/>
                <w:szCs w:val="24"/>
              </w:rPr>
              <w:t xml:space="preserve">. Когато се изплаща авансово плащане, се изисква представяне от </w:t>
            </w:r>
            <w:r w:rsidR="005917ED" w:rsidRPr="000476CA">
              <w:rPr>
                <w:rFonts w:ascii="Times New Roman" w:hAnsi="Times New Roman"/>
                <w:sz w:val="24"/>
                <w:szCs w:val="24"/>
              </w:rPr>
              <w:t xml:space="preserve">бенефициента </w:t>
            </w:r>
            <w:r w:rsidR="00BF2A95" w:rsidRPr="000476CA">
              <w:rPr>
                <w:rFonts w:ascii="Times New Roman" w:hAnsi="Times New Roman"/>
                <w:sz w:val="24"/>
                <w:szCs w:val="24"/>
              </w:rPr>
              <w:t xml:space="preserve">на безусловна и неотменима банкова гаранция в полза на </w:t>
            </w:r>
            <w:r w:rsidR="00D4554E" w:rsidRPr="000476CA">
              <w:rPr>
                <w:rFonts w:ascii="Times New Roman" w:hAnsi="Times New Roman"/>
                <w:sz w:val="24"/>
                <w:szCs w:val="24"/>
              </w:rPr>
              <w:t xml:space="preserve">ДФЗ - </w:t>
            </w:r>
            <w:r w:rsidR="00BF2A95" w:rsidRPr="000476CA">
              <w:rPr>
                <w:rFonts w:ascii="Times New Roman" w:hAnsi="Times New Roman"/>
                <w:sz w:val="24"/>
                <w:szCs w:val="24"/>
              </w:rPr>
              <w:t>РА в размер 100% от стойността на авансовото плащане</w:t>
            </w:r>
            <w:r w:rsidR="008964EC" w:rsidRPr="000476CA">
              <w:rPr>
                <w:rFonts w:ascii="Times New Roman" w:hAnsi="Times New Roman"/>
                <w:sz w:val="24"/>
                <w:szCs w:val="24"/>
              </w:rPr>
              <w:t>.</w:t>
            </w:r>
          </w:p>
          <w:p w14:paraId="092DD636" w14:textId="77777777"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sidR="002E37DC">
              <w:rPr>
                <w:rFonts w:ascii="Times New Roman" w:hAnsi="Times New Roman"/>
                <w:sz w:val="24"/>
                <w:szCs w:val="24"/>
              </w:rPr>
              <w:t>2</w:t>
            </w:r>
            <w:r w:rsidR="00762E93" w:rsidRPr="000476CA">
              <w:rPr>
                <w:rFonts w:ascii="Times New Roman" w:hAnsi="Times New Roman"/>
                <w:sz w:val="24"/>
                <w:szCs w:val="24"/>
              </w:rPr>
              <w:t xml:space="preserve">. Срокът на валидност на банковата гаранция по т. </w:t>
            </w:r>
            <w:r>
              <w:rPr>
                <w:rFonts w:ascii="Times New Roman" w:hAnsi="Times New Roman"/>
                <w:sz w:val="24"/>
                <w:szCs w:val="24"/>
              </w:rPr>
              <w:t>2</w:t>
            </w:r>
            <w:r w:rsidR="00C71EF1">
              <w:rPr>
                <w:rFonts w:ascii="Times New Roman" w:hAnsi="Times New Roman"/>
                <w:sz w:val="24"/>
                <w:szCs w:val="24"/>
              </w:rPr>
              <w:t>.</w:t>
            </w:r>
            <w:r w:rsidR="002E37DC">
              <w:rPr>
                <w:rFonts w:ascii="Times New Roman" w:hAnsi="Times New Roman"/>
                <w:sz w:val="24"/>
                <w:szCs w:val="24"/>
              </w:rPr>
              <w:t>1</w:t>
            </w:r>
            <w:r w:rsidR="002E37DC" w:rsidRPr="000476CA">
              <w:rPr>
                <w:rFonts w:ascii="Times New Roman" w:hAnsi="Times New Roman"/>
                <w:sz w:val="24"/>
                <w:szCs w:val="24"/>
              </w:rPr>
              <w:t xml:space="preserve"> </w:t>
            </w:r>
            <w:r w:rsidR="00762E93" w:rsidRPr="000476CA">
              <w:rPr>
                <w:rFonts w:ascii="Times New Roman" w:hAnsi="Times New Roman"/>
                <w:sz w:val="24"/>
                <w:szCs w:val="24"/>
              </w:rPr>
              <w:t>трябва да</w:t>
            </w:r>
            <w:r w:rsidR="00530C5E" w:rsidRPr="000476CA">
              <w:rPr>
                <w:rFonts w:ascii="Times New Roman" w:hAnsi="Times New Roman"/>
                <w:sz w:val="24"/>
                <w:szCs w:val="24"/>
              </w:rPr>
              <w:t xml:space="preserve"> е равен на срока за изпълнение на одобрения проект, удължен с шест месеца</w:t>
            </w:r>
            <w:r w:rsidR="00762E93" w:rsidRPr="000476CA">
              <w:rPr>
                <w:rFonts w:ascii="Times New Roman" w:hAnsi="Times New Roman"/>
                <w:sz w:val="24"/>
                <w:szCs w:val="24"/>
              </w:rPr>
              <w:t>.</w:t>
            </w:r>
          </w:p>
          <w:p w14:paraId="3E7F92D6" w14:textId="5A77C66B"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sidR="00AE7224">
              <w:rPr>
                <w:rFonts w:ascii="Times New Roman" w:hAnsi="Times New Roman"/>
                <w:sz w:val="24"/>
                <w:szCs w:val="24"/>
              </w:rPr>
              <w:t>3</w:t>
            </w:r>
            <w:r w:rsidR="00762E93" w:rsidRPr="000476CA">
              <w:rPr>
                <w:rFonts w:ascii="Times New Roman" w:hAnsi="Times New Roman"/>
                <w:sz w:val="24"/>
                <w:szCs w:val="24"/>
              </w:rPr>
              <w:t xml:space="preserve">. </w:t>
            </w:r>
            <w:r w:rsidR="00CD091D" w:rsidRPr="00CD091D">
              <w:rPr>
                <w:rFonts w:ascii="Times New Roman" w:hAnsi="Times New Roman"/>
                <w:sz w:val="24"/>
                <w:szCs w:val="24"/>
              </w:rPr>
              <w:t xml:space="preserve">Банковата гаранция по т. </w:t>
            </w:r>
            <w:r w:rsidR="00AA40E2">
              <w:rPr>
                <w:rFonts w:ascii="Times New Roman" w:hAnsi="Times New Roman"/>
                <w:sz w:val="24"/>
                <w:szCs w:val="24"/>
                <w:lang w:val="en-US"/>
              </w:rPr>
              <w:t>2.</w:t>
            </w:r>
            <w:r w:rsidR="002E37DC">
              <w:rPr>
                <w:rFonts w:ascii="Times New Roman" w:hAnsi="Times New Roman"/>
                <w:sz w:val="24"/>
                <w:szCs w:val="24"/>
              </w:rPr>
              <w:t>1</w:t>
            </w:r>
            <w:r w:rsidR="002E37DC" w:rsidRPr="00CD091D">
              <w:rPr>
                <w:rFonts w:ascii="Times New Roman" w:hAnsi="Times New Roman"/>
                <w:sz w:val="24"/>
                <w:szCs w:val="24"/>
              </w:rPr>
              <w:t xml:space="preserve"> </w:t>
            </w:r>
            <w:r w:rsidR="00CD091D" w:rsidRPr="00CD091D">
              <w:rPr>
                <w:rFonts w:ascii="Times New Roman" w:hAnsi="Times New Roman"/>
                <w:sz w:val="24"/>
                <w:szCs w:val="24"/>
              </w:rPr>
              <w:t>се освобождава до 10 работни дни от момента, в който РА установи, че сумата на одобрените за плащане разходи, съответстваща на безвъзмездната финансова помощ, свързана с инвестицията, надхвърля сумата на аванса.</w:t>
            </w:r>
          </w:p>
          <w:p w14:paraId="3F30DE94" w14:textId="5F36C67E"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C71EF1">
              <w:rPr>
                <w:rFonts w:ascii="Times New Roman" w:hAnsi="Times New Roman"/>
                <w:sz w:val="24"/>
                <w:szCs w:val="24"/>
              </w:rPr>
              <w:t>.</w:t>
            </w:r>
            <w:r w:rsidR="00AE7224">
              <w:rPr>
                <w:rFonts w:ascii="Times New Roman" w:hAnsi="Times New Roman"/>
                <w:sz w:val="24"/>
                <w:szCs w:val="24"/>
              </w:rPr>
              <w:t>4</w:t>
            </w:r>
            <w:r w:rsidR="00CD091D" w:rsidRPr="00CD091D">
              <w:rPr>
                <w:rFonts w:ascii="Times New Roman" w:hAnsi="Times New Roman"/>
                <w:sz w:val="24"/>
                <w:szCs w:val="24"/>
              </w:rPr>
              <w:t>. Авансово плащане</w:t>
            </w:r>
            <w:r w:rsidR="000A024F">
              <w:rPr>
                <w:rFonts w:ascii="Times New Roman" w:hAnsi="Times New Roman"/>
                <w:sz w:val="24"/>
                <w:szCs w:val="24"/>
              </w:rPr>
              <w:t xml:space="preserve"> </w:t>
            </w:r>
            <w:r w:rsidR="0021535E" w:rsidRPr="0021535E">
              <w:rPr>
                <w:rFonts w:ascii="Times New Roman" w:hAnsi="Times New Roman"/>
                <w:i/>
                <w:sz w:val="24"/>
                <w:szCs w:val="24"/>
              </w:rPr>
              <w:t>е допустимо не повече от един път за периода на изпълнение на проекта</w:t>
            </w:r>
            <w:r w:rsidR="0021535E">
              <w:rPr>
                <w:rFonts w:ascii="Times New Roman" w:hAnsi="Times New Roman"/>
                <w:i/>
                <w:sz w:val="24"/>
                <w:szCs w:val="24"/>
              </w:rPr>
              <w:t xml:space="preserve"> и</w:t>
            </w:r>
            <w:r w:rsidR="0021535E">
              <w:rPr>
                <w:rFonts w:ascii="Times New Roman" w:hAnsi="Times New Roman"/>
                <w:sz w:val="24"/>
                <w:szCs w:val="24"/>
              </w:rPr>
              <w:t xml:space="preserve"> </w:t>
            </w:r>
            <w:r w:rsidR="00CD091D" w:rsidRPr="00CD091D">
              <w:rPr>
                <w:rFonts w:ascii="Times New Roman" w:hAnsi="Times New Roman"/>
                <w:sz w:val="24"/>
                <w:szCs w:val="24"/>
              </w:rPr>
              <w:t xml:space="preserve"> може да бъде заявено не по-късно от шест месеца след съгласуване на </w:t>
            </w:r>
            <w:r w:rsidR="00FE3F1F">
              <w:rPr>
                <w:rFonts w:ascii="Times New Roman" w:hAnsi="Times New Roman"/>
                <w:sz w:val="24"/>
                <w:szCs w:val="24"/>
              </w:rPr>
              <w:t xml:space="preserve">всички обществени поръчки </w:t>
            </w:r>
            <w:r w:rsidR="00CD091D" w:rsidRPr="00CD091D">
              <w:rPr>
                <w:rFonts w:ascii="Times New Roman" w:hAnsi="Times New Roman"/>
                <w:sz w:val="24"/>
                <w:szCs w:val="24"/>
              </w:rPr>
              <w:t>и сключване на допълнително споразумение с ДФЗ – РА по АДБФП за вписване на избрания изпълнител.</w:t>
            </w:r>
          </w:p>
          <w:p w14:paraId="50D7AE81" w14:textId="712340AD" w:rsidR="00493EE2" w:rsidRPr="000476CA" w:rsidRDefault="002B2837" w:rsidP="00DA510E">
            <w:pPr>
              <w:spacing w:after="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732919" w:rsidRPr="000476CA">
              <w:rPr>
                <w:rFonts w:ascii="Times New Roman" w:eastAsia="Times New Roman" w:hAnsi="Times New Roman"/>
                <w:sz w:val="24"/>
                <w:szCs w:val="24"/>
                <w:lang w:eastAsia="bg-BG"/>
              </w:rPr>
              <w:t>.</w:t>
            </w:r>
            <w:r w:rsidR="00DD7DFB" w:rsidRPr="00DD7DFB">
              <w:rPr>
                <w:rFonts w:ascii="Times New Roman" w:eastAsia="Times New Roman" w:hAnsi="Times New Roman"/>
                <w:sz w:val="24"/>
                <w:szCs w:val="24"/>
                <w:lang w:eastAsia="bg-BG"/>
              </w:rPr>
              <w:t xml:space="preserve"> В случай че окончателната стойност на одобрената безвъзмездна финансова помощ по проекта е по-малка от първоначално одобрената и по проекта е извършено авансово плащане, което надхвърля 50 % </w:t>
            </w:r>
            <w:r w:rsidR="00ED6BD2">
              <w:rPr>
                <w:rFonts w:ascii="Times New Roman" w:eastAsia="Times New Roman" w:hAnsi="Times New Roman"/>
                <w:sz w:val="24"/>
                <w:szCs w:val="24"/>
                <w:lang w:eastAsia="bg-BG"/>
              </w:rPr>
              <w:t xml:space="preserve">от </w:t>
            </w:r>
            <w:r w:rsidR="00DD7DFB" w:rsidRPr="00DD7DFB">
              <w:rPr>
                <w:rFonts w:ascii="Times New Roman" w:eastAsia="Times New Roman" w:hAnsi="Times New Roman"/>
                <w:sz w:val="24"/>
                <w:szCs w:val="24"/>
                <w:lang w:eastAsia="bg-BG"/>
              </w:rPr>
              <w:t xml:space="preserve">окончателната стойност на одобрената безвъзмездна финансова помощ, бенефициентът възстановява разликата между размера на изплатеното авансово </w:t>
            </w:r>
            <w:r w:rsidR="00DD7DFB" w:rsidRPr="00DD7DFB">
              <w:rPr>
                <w:rFonts w:ascii="Times New Roman" w:eastAsia="Times New Roman" w:hAnsi="Times New Roman"/>
                <w:sz w:val="24"/>
                <w:szCs w:val="24"/>
                <w:lang w:eastAsia="bg-BG"/>
              </w:rPr>
              <w:lastRenderedPageBreak/>
              <w:t xml:space="preserve">плащане и допустимия съгласно т. </w:t>
            </w:r>
            <w:r w:rsidR="00AA1C98">
              <w:rPr>
                <w:rFonts w:ascii="Times New Roman" w:eastAsia="Times New Roman" w:hAnsi="Times New Roman"/>
                <w:sz w:val="24"/>
                <w:szCs w:val="24"/>
                <w:lang w:eastAsia="bg-BG"/>
              </w:rPr>
              <w:t>2</w:t>
            </w:r>
            <w:r w:rsidR="00DD7DFB" w:rsidRPr="00DD7DFB">
              <w:rPr>
                <w:rFonts w:ascii="Times New Roman" w:eastAsia="Times New Roman" w:hAnsi="Times New Roman"/>
                <w:sz w:val="24"/>
                <w:szCs w:val="24"/>
                <w:lang w:eastAsia="bg-BG"/>
              </w:rPr>
              <w:t xml:space="preserve"> размер на авансовото плащане преди сключване на допълнителното споразумение към административния договор с ДФЗ - РА, с което се определя окончателната стойност на помощта. Бенефициентът възстановява и натрупаните лихви върху изплатеното авансово плащане.</w:t>
            </w:r>
          </w:p>
          <w:p w14:paraId="7D4E636D" w14:textId="77777777" w:rsidR="009925BD" w:rsidRPr="000476CA" w:rsidRDefault="002B2837" w:rsidP="00DA510E">
            <w:pPr>
              <w:spacing w:after="0"/>
              <w:jc w:val="both"/>
              <w:rPr>
                <w:rFonts w:ascii="Times New Roman" w:hAnsi="Times New Roman"/>
                <w:sz w:val="24"/>
                <w:szCs w:val="24"/>
              </w:rPr>
            </w:pPr>
            <w:r>
              <w:rPr>
                <w:rFonts w:ascii="Times New Roman" w:hAnsi="Times New Roman"/>
                <w:bCs/>
                <w:sz w:val="24"/>
                <w:szCs w:val="24"/>
              </w:rPr>
              <w:t>4</w:t>
            </w:r>
            <w:r w:rsidR="009925BD" w:rsidRPr="000476CA">
              <w:rPr>
                <w:rFonts w:ascii="Times New Roman" w:hAnsi="Times New Roman"/>
                <w:bCs/>
                <w:sz w:val="24"/>
                <w:szCs w:val="24"/>
              </w:rPr>
              <w:t>.</w:t>
            </w:r>
            <w:r w:rsidR="009925BD" w:rsidRPr="000476CA">
              <w:rPr>
                <w:rFonts w:ascii="Times New Roman" w:hAnsi="Times New Roman"/>
                <w:sz w:val="24"/>
                <w:szCs w:val="24"/>
              </w:rPr>
              <w:t xml:space="preserve"> Междинно плащане се извършва при условие, че такова е заявено от ползвателя и е предвидено в </w:t>
            </w:r>
            <w:r w:rsidR="008D6D69" w:rsidRPr="000476CA">
              <w:rPr>
                <w:rFonts w:ascii="Times New Roman" w:hAnsi="Times New Roman"/>
                <w:sz w:val="24"/>
                <w:szCs w:val="24"/>
              </w:rPr>
              <w:t xml:space="preserve">административния </w:t>
            </w:r>
            <w:r w:rsidR="00B83CC2" w:rsidRPr="000476CA">
              <w:rPr>
                <w:rFonts w:ascii="Times New Roman" w:hAnsi="Times New Roman"/>
                <w:sz w:val="24"/>
                <w:szCs w:val="24"/>
              </w:rPr>
              <w:t>договор</w:t>
            </w:r>
            <w:r w:rsidR="009925BD" w:rsidRPr="000476CA">
              <w:rPr>
                <w:rFonts w:ascii="Times New Roman" w:hAnsi="Times New Roman"/>
                <w:sz w:val="24"/>
                <w:szCs w:val="24"/>
              </w:rPr>
              <w:t xml:space="preserve"> за предоставяне на финансова помощ.</w:t>
            </w:r>
          </w:p>
          <w:p w14:paraId="43494143" w14:textId="77777777"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5C1E32" w:rsidRPr="000476CA">
              <w:rPr>
                <w:rFonts w:ascii="Times New Roman" w:hAnsi="Times New Roman"/>
                <w:sz w:val="24"/>
                <w:szCs w:val="24"/>
              </w:rPr>
              <w:t>.1</w:t>
            </w:r>
            <w:r w:rsidR="009925BD" w:rsidRPr="000476CA">
              <w:rPr>
                <w:rFonts w:ascii="Times New Roman" w:hAnsi="Times New Roman"/>
                <w:sz w:val="24"/>
                <w:szCs w:val="24"/>
              </w:rPr>
              <w:t>. Междинно плащане е допустимо не повече от</w:t>
            </w:r>
            <w:r w:rsidR="00E51B43" w:rsidRPr="000476CA">
              <w:rPr>
                <w:rFonts w:ascii="Times New Roman" w:hAnsi="Times New Roman"/>
                <w:sz w:val="24"/>
                <w:szCs w:val="24"/>
              </w:rPr>
              <w:t xml:space="preserve"> един път</w:t>
            </w:r>
            <w:r w:rsidR="009925BD" w:rsidRPr="000476CA">
              <w:rPr>
                <w:rFonts w:ascii="Times New Roman" w:hAnsi="Times New Roman"/>
                <w:sz w:val="24"/>
                <w:szCs w:val="24"/>
              </w:rPr>
              <w:t xml:space="preserve"> за пе</w:t>
            </w:r>
            <w:r w:rsidR="00BC2D9C" w:rsidRPr="000476CA">
              <w:rPr>
                <w:rFonts w:ascii="Times New Roman" w:hAnsi="Times New Roman"/>
                <w:sz w:val="24"/>
                <w:szCs w:val="24"/>
              </w:rPr>
              <w:t>риода на изпълнение на проекта</w:t>
            </w:r>
            <w:r w:rsidR="009925BD" w:rsidRPr="000476CA">
              <w:rPr>
                <w:rFonts w:ascii="Times New Roman" w:hAnsi="Times New Roman"/>
                <w:sz w:val="24"/>
                <w:szCs w:val="24"/>
              </w:rPr>
              <w:t>.</w:t>
            </w:r>
          </w:p>
          <w:p w14:paraId="6C597A22" w14:textId="77777777"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9925BD" w:rsidRPr="000476CA">
              <w:rPr>
                <w:rFonts w:ascii="Times New Roman" w:hAnsi="Times New Roman"/>
                <w:sz w:val="24"/>
                <w:szCs w:val="24"/>
              </w:rPr>
              <w:t>.</w:t>
            </w:r>
            <w:r w:rsidR="005C1E32" w:rsidRPr="000476CA">
              <w:rPr>
                <w:rFonts w:ascii="Times New Roman" w:hAnsi="Times New Roman"/>
                <w:sz w:val="24"/>
                <w:szCs w:val="24"/>
              </w:rPr>
              <w:t>2</w:t>
            </w:r>
            <w:r w:rsidR="009925BD" w:rsidRPr="000476CA">
              <w:rPr>
                <w:rFonts w:ascii="Times New Roman" w:hAnsi="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w:t>
            </w:r>
            <w:r w:rsidR="00CC12FE" w:rsidRPr="000476CA">
              <w:rPr>
                <w:rFonts w:ascii="Times New Roman" w:hAnsi="Times New Roman"/>
                <w:sz w:val="24"/>
                <w:szCs w:val="24"/>
              </w:rPr>
              <w:t>одобрения проект</w:t>
            </w:r>
            <w:r w:rsidR="009925BD" w:rsidRPr="000476CA">
              <w:rPr>
                <w:rFonts w:ascii="Times New Roman" w:hAnsi="Times New Roman"/>
                <w:sz w:val="24"/>
                <w:szCs w:val="24"/>
              </w:rPr>
              <w:t xml:space="preserve"> по</w:t>
            </w:r>
            <w:r w:rsidR="00B2540E" w:rsidRPr="000476CA">
              <w:rPr>
                <w:rFonts w:ascii="Times New Roman" w:hAnsi="Times New Roman"/>
                <w:sz w:val="24"/>
                <w:szCs w:val="24"/>
              </w:rPr>
              <w:t xml:space="preserve"> административния договор</w:t>
            </w:r>
            <w:r w:rsidR="009925BD" w:rsidRPr="000476CA">
              <w:rPr>
                <w:rFonts w:ascii="Times New Roman" w:hAnsi="Times New Roman"/>
                <w:sz w:val="24"/>
                <w:szCs w:val="24"/>
              </w:rPr>
              <w:t xml:space="preserve"> за предоставяне на</w:t>
            </w:r>
            <w:r w:rsidR="00B2540E" w:rsidRPr="000476CA">
              <w:rPr>
                <w:rFonts w:ascii="Times New Roman" w:hAnsi="Times New Roman"/>
                <w:sz w:val="24"/>
                <w:szCs w:val="24"/>
              </w:rPr>
              <w:t xml:space="preserve"> </w:t>
            </w:r>
            <w:r w:rsidR="00CC12FE" w:rsidRPr="000476CA">
              <w:rPr>
                <w:rFonts w:ascii="Times New Roman" w:hAnsi="Times New Roman"/>
                <w:sz w:val="24"/>
                <w:szCs w:val="24"/>
              </w:rPr>
              <w:t>безвъзмездна</w:t>
            </w:r>
            <w:r w:rsidR="009925BD" w:rsidRPr="000476CA">
              <w:rPr>
                <w:rFonts w:ascii="Times New Roman" w:hAnsi="Times New Roman"/>
                <w:sz w:val="24"/>
                <w:szCs w:val="24"/>
              </w:rPr>
              <w:t xml:space="preserve"> финансова помощ.</w:t>
            </w:r>
          </w:p>
          <w:p w14:paraId="3FAF5F8A" w14:textId="77777777"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5</w:t>
            </w:r>
            <w:r w:rsidR="009925BD" w:rsidRPr="000476CA">
              <w:rPr>
                <w:rFonts w:ascii="Times New Roman" w:hAnsi="Times New Roman"/>
                <w:sz w:val="24"/>
                <w:szCs w:val="24"/>
              </w:rPr>
              <w:t>. Безвъзмездната финансова помощ се изплаща след извършване на цялата инвестиция чрез окончателно плащане.</w:t>
            </w:r>
          </w:p>
          <w:p w14:paraId="45F10E45" w14:textId="77777777"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6</w:t>
            </w:r>
            <w:r w:rsidR="009925BD" w:rsidRPr="000476CA">
              <w:rPr>
                <w:rFonts w:ascii="Times New Roman" w:hAnsi="Times New Roman"/>
                <w:sz w:val="24"/>
                <w:szCs w:val="24"/>
              </w:rPr>
              <w:t>. Безвъзмездната финансов</w:t>
            </w:r>
            <w:r w:rsidR="00B2540E" w:rsidRPr="000476CA">
              <w:rPr>
                <w:rFonts w:ascii="Times New Roman" w:hAnsi="Times New Roman"/>
                <w:sz w:val="24"/>
                <w:szCs w:val="24"/>
              </w:rPr>
              <w:t>а</w:t>
            </w:r>
            <w:r w:rsidR="009925BD" w:rsidRPr="000476CA">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0476CA">
              <w:rPr>
                <w:rFonts w:ascii="Times New Roman" w:hAnsi="Times New Roman"/>
                <w:sz w:val="24"/>
                <w:szCs w:val="24"/>
              </w:rPr>
              <w:t xml:space="preserve"> </w:t>
            </w:r>
            <w:r w:rsidR="009925BD" w:rsidRPr="000476CA">
              <w:rPr>
                <w:rFonts w:ascii="Times New Roman" w:hAnsi="Times New Roman"/>
                <w:sz w:val="24"/>
                <w:szCs w:val="24"/>
              </w:rPr>
              <w:t>създал изкуствено условията, необходими за получаване на помощта, с цел осъществяване на предимство в противоречие с целите на подмярката.</w:t>
            </w:r>
          </w:p>
          <w:p w14:paraId="4BBD3E70" w14:textId="77777777" w:rsidR="00011866" w:rsidRPr="000476CA" w:rsidRDefault="002B2837" w:rsidP="00DA510E">
            <w:pPr>
              <w:spacing w:after="0"/>
              <w:jc w:val="both"/>
              <w:rPr>
                <w:rFonts w:ascii="Times New Roman" w:hAnsi="Times New Roman"/>
                <w:sz w:val="24"/>
                <w:szCs w:val="24"/>
              </w:rPr>
            </w:pPr>
            <w:r>
              <w:rPr>
                <w:rFonts w:ascii="Times New Roman" w:hAnsi="Times New Roman"/>
                <w:sz w:val="24"/>
                <w:szCs w:val="24"/>
              </w:rPr>
              <w:t>7</w:t>
            </w:r>
            <w:r w:rsidR="00E62971">
              <w:rPr>
                <w:rFonts w:ascii="Times New Roman" w:hAnsi="Times New Roman"/>
                <w:sz w:val="24"/>
                <w:szCs w:val="24"/>
              </w:rPr>
              <w:t>.</w:t>
            </w:r>
            <w:r w:rsidR="009925BD" w:rsidRPr="000476CA">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14:paraId="36113291" w14:textId="77777777" w:rsidR="00126560" w:rsidRPr="008426F3" w:rsidRDefault="002B2837" w:rsidP="000A13F6">
            <w:pPr>
              <w:spacing w:after="0"/>
              <w:jc w:val="both"/>
              <w:rPr>
                <w:rFonts w:ascii="Times New Roman" w:hAnsi="Times New Roman"/>
                <w:sz w:val="24"/>
                <w:szCs w:val="24"/>
              </w:rPr>
            </w:pPr>
            <w:r>
              <w:rPr>
                <w:rFonts w:ascii="Times New Roman" w:hAnsi="Times New Roman"/>
                <w:sz w:val="24"/>
                <w:szCs w:val="24"/>
              </w:rPr>
              <w:t>8</w:t>
            </w:r>
            <w:r w:rsidR="00126560" w:rsidRPr="000476CA">
              <w:rPr>
                <w:rFonts w:ascii="Times New Roman" w:hAnsi="Times New Roman"/>
                <w:sz w:val="24"/>
                <w:szCs w:val="24"/>
              </w:rPr>
              <w:t xml:space="preserve">. При изплащането, намаляването и/или оттеглянето на </w:t>
            </w:r>
            <w:r w:rsidR="000A13F6" w:rsidRPr="000476CA">
              <w:rPr>
                <w:rFonts w:ascii="Times New Roman" w:hAnsi="Times New Roman"/>
                <w:sz w:val="24"/>
                <w:szCs w:val="24"/>
              </w:rPr>
              <w:t xml:space="preserve">договорената </w:t>
            </w:r>
            <w:r w:rsidR="00126560" w:rsidRPr="000476CA">
              <w:rPr>
                <w:rFonts w:ascii="Times New Roman" w:hAnsi="Times New Roman"/>
                <w:sz w:val="24"/>
                <w:szCs w:val="24"/>
              </w:rPr>
              <w:t>финансова помощ се прилагат условията на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tc>
      </w:tr>
    </w:tbl>
    <w:p w14:paraId="0CCD7739" w14:textId="77777777" w:rsidR="00011866" w:rsidRPr="008426F3" w:rsidRDefault="009269B2" w:rsidP="00DA510E">
      <w:pPr>
        <w:pStyle w:val="Heading1"/>
        <w:spacing w:before="0"/>
        <w:jc w:val="both"/>
        <w:rPr>
          <w:rFonts w:ascii="Times New Roman" w:hAnsi="Times New Roman"/>
          <w:sz w:val="24"/>
          <w:szCs w:val="24"/>
        </w:rPr>
      </w:pPr>
      <w:bookmarkStart w:id="7" w:name="_Toc25660463"/>
      <w:r w:rsidRPr="008426F3">
        <w:rPr>
          <w:rFonts w:ascii="Times New Roman" w:hAnsi="Times New Roman"/>
          <w:sz w:val="24"/>
          <w:szCs w:val="24"/>
        </w:rPr>
        <w:lastRenderedPageBreak/>
        <w:t>В</w:t>
      </w:r>
      <w:r w:rsidR="00011866" w:rsidRPr="008426F3">
        <w:rPr>
          <w:rFonts w:ascii="Times New Roman" w:hAnsi="Times New Roman"/>
          <w:sz w:val="24"/>
          <w:szCs w:val="24"/>
        </w:rPr>
        <w:t>. Мерки за информиране и публичност:</w:t>
      </w:r>
      <w:bookmarkEnd w:id="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0B2ACBE4" w14:textId="77777777" w:rsidTr="0084487C">
        <w:tc>
          <w:tcPr>
            <w:tcW w:w="9889" w:type="dxa"/>
          </w:tcPr>
          <w:p w14:paraId="41637968" w14:textId="77777777"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 xml:space="preserve">1. С цел осигуряване на публичност и прозрачност най-малко веднъж на шест месеца </w:t>
            </w:r>
            <w:r w:rsidR="003A4E98" w:rsidRPr="004A1146">
              <w:rPr>
                <w:rFonts w:ascii="Times New Roman" w:hAnsi="Times New Roman"/>
                <w:sz w:val="24"/>
                <w:szCs w:val="24"/>
              </w:rPr>
              <w:t>ДФЗ</w:t>
            </w:r>
            <w:r w:rsidRPr="004A1146">
              <w:rPr>
                <w:rFonts w:ascii="Times New Roman" w:hAnsi="Times New Roman"/>
                <w:sz w:val="24"/>
                <w:szCs w:val="24"/>
              </w:rPr>
              <w:t xml:space="preserve"> публикува на електронната си страница следната информация за всеки одобрен проект на бенефициент по подмярката:</w:t>
            </w:r>
          </w:p>
          <w:p w14:paraId="2035715C"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14:paraId="3D4AA373"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вид на подпомаганите дейности;</w:t>
            </w:r>
          </w:p>
          <w:p w14:paraId="736D4220"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в</w:t>
            </w:r>
            <w:r w:rsidR="009925BD" w:rsidRPr="004A1146">
              <w:rPr>
                <w:rFonts w:ascii="Times New Roman" w:hAnsi="Times New Roman"/>
                <w:sz w:val="24"/>
                <w:szCs w:val="24"/>
              </w:rPr>
              <w:t>) общ размер на одобрената финансова помощ по проекта;</w:t>
            </w:r>
          </w:p>
          <w:p w14:paraId="418EAD2D"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г</w:t>
            </w:r>
            <w:r w:rsidR="009925BD" w:rsidRPr="004A1146">
              <w:rPr>
                <w:rFonts w:ascii="Times New Roman" w:hAnsi="Times New Roman"/>
                <w:sz w:val="24"/>
                <w:szCs w:val="24"/>
              </w:rPr>
              <w:t>) място на изпълнение на проекта;</w:t>
            </w:r>
          </w:p>
          <w:p w14:paraId="19967263"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д</w:t>
            </w:r>
            <w:r w:rsidR="009925BD" w:rsidRPr="004A1146">
              <w:rPr>
                <w:rFonts w:ascii="Times New Roman" w:hAnsi="Times New Roman"/>
                <w:sz w:val="24"/>
                <w:szCs w:val="24"/>
              </w:rPr>
              <w:t>) наименование на доставчиците/изпълнителите.</w:t>
            </w:r>
          </w:p>
          <w:p w14:paraId="3BAF0E0A" w14:textId="77777777"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2.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подмярката:</w:t>
            </w:r>
          </w:p>
          <w:p w14:paraId="45BA79D0" w14:textId="77777777"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14:paraId="1DDFF4C9" w14:textId="77777777" w:rsidR="009925BD" w:rsidRPr="008426F3"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общината, в която бенефициентът</w:t>
            </w:r>
            <w:r w:rsidR="00E95495" w:rsidRPr="004A1146">
              <w:rPr>
                <w:rFonts w:ascii="Times New Roman" w:hAnsi="Times New Roman"/>
                <w:sz w:val="24"/>
                <w:szCs w:val="24"/>
              </w:rPr>
              <w:t xml:space="preserve"> </w:t>
            </w:r>
            <w:r w:rsidR="009925BD" w:rsidRPr="004A1146">
              <w:rPr>
                <w:rFonts w:ascii="Times New Roman" w:hAnsi="Times New Roman"/>
                <w:sz w:val="24"/>
                <w:szCs w:val="24"/>
              </w:rPr>
              <w:t>живее или е регистриран, и пощенският код, когато е наличен</w:t>
            </w:r>
            <w:r w:rsidR="009925BD" w:rsidRPr="008426F3">
              <w:rPr>
                <w:rFonts w:ascii="Times New Roman" w:hAnsi="Times New Roman"/>
                <w:sz w:val="24"/>
                <w:szCs w:val="24"/>
              </w:rPr>
              <w:t>, или част от него за обозначаване на общината;</w:t>
            </w:r>
          </w:p>
          <w:p w14:paraId="33BE7CCA" w14:textId="77777777"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lastRenderedPageBreak/>
              <w:tab/>
            </w:r>
            <w:r w:rsidR="00C36635" w:rsidRPr="008426F3">
              <w:rPr>
                <w:rFonts w:ascii="Times New Roman" w:hAnsi="Times New Roman"/>
                <w:sz w:val="24"/>
                <w:szCs w:val="24"/>
              </w:rPr>
              <w:t>в</w:t>
            </w:r>
            <w:r w:rsidR="009925BD" w:rsidRPr="008426F3">
              <w:rPr>
                <w:rFonts w:ascii="Times New Roman" w:hAnsi="Times New Roman"/>
                <w:sz w:val="24"/>
                <w:szCs w:val="24"/>
              </w:rPr>
              <w:t>)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14:paraId="2DC62CF2" w14:textId="77777777"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г</w:t>
            </w:r>
            <w:r w:rsidR="00B67AA8" w:rsidRPr="008426F3">
              <w:rPr>
                <w:rFonts w:ascii="Times New Roman" w:hAnsi="Times New Roman"/>
                <w:sz w:val="24"/>
                <w:szCs w:val="24"/>
              </w:rPr>
              <w:t xml:space="preserve"> </w:t>
            </w:r>
            <w:r w:rsidR="009925BD" w:rsidRPr="008426F3">
              <w:rPr>
                <w:rFonts w:ascii="Times New Roman" w:hAnsi="Times New Roman"/>
                <w:sz w:val="24"/>
                <w:szCs w:val="24"/>
              </w:rPr>
              <w:t>) вид на подпомаганите дейности;</w:t>
            </w:r>
          </w:p>
          <w:p w14:paraId="26B71868" w14:textId="77777777"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д</w:t>
            </w:r>
            <w:r w:rsidR="009925BD" w:rsidRPr="008426F3">
              <w:rPr>
                <w:rFonts w:ascii="Times New Roman" w:hAnsi="Times New Roman"/>
                <w:sz w:val="24"/>
                <w:szCs w:val="24"/>
              </w:rPr>
              <w:t>)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14:paraId="5930151D" w14:textId="77777777"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3.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14:paraId="24A6D061" w14:textId="77777777" w:rsidR="009925BD" w:rsidRPr="008426F3" w:rsidRDefault="009925BD" w:rsidP="00DA510E">
            <w:pPr>
              <w:spacing w:after="0"/>
              <w:jc w:val="both"/>
              <w:rPr>
                <w:rFonts w:ascii="Times New Roman" w:hAnsi="Times New Roman"/>
                <w:sz w:val="24"/>
                <w:szCs w:val="24"/>
              </w:rPr>
            </w:pPr>
            <w:r w:rsidRPr="004A1146">
              <w:rPr>
                <w:rFonts w:ascii="Times New Roman" w:hAnsi="Times New Roman"/>
                <w:bCs/>
                <w:sz w:val="24"/>
                <w:szCs w:val="24"/>
              </w:rPr>
              <w:t>4.</w:t>
            </w:r>
            <w:r w:rsidR="00E95495" w:rsidRPr="004A1146">
              <w:rPr>
                <w:rFonts w:ascii="Times New Roman" w:hAnsi="Times New Roman"/>
                <w:bCs/>
                <w:sz w:val="24"/>
                <w:szCs w:val="24"/>
              </w:rPr>
              <w:t xml:space="preserve"> </w:t>
            </w:r>
            <w:r w:rsidRPr="004A1146">
              <w:rPr>
                <w:rFonts w:ascii="Times New Roman" w:hAnsi="Times New Roman"/>
                <w:sz w:val="24"/>
                <w:szCs w:val="24"/>
              </w:rPr>
              <w:t>Бенефициентите се задължават от датата на сключване на административния договор</w:t>
            </w:r>
            <w:r w:rsidR="00B2540E" w:rsidRPr="004A1146">
              <w:rPr>
                <w:rFonts w:ascii="Times New Roman" w:hAnsi="Times New Roman"/>
                <w:sz w:val="24"/>
                <w:szCs w:val="24"/>
              </w:rPr>
              <w:t xml:space="preserve"> за предоставяне</w:t>
            </w:r>
            <w:r w:rsidR="00B2540E" w:rsidRPr="008426F3">
              <w:rPr>
                <w:rFonts w:ascii="Times New Roman" w:hAnsi="Times New Roman"/>
                <w:sz w:val="24"/>
                <w:szCs w:val="24"/>
              </w:rPr>
              <w:t xml:space="preserve"> на </w:t>
            </w:r>
            <w:r w:rsidR="00CC12FE" w:rsidRPr="008426F3">
              <w:rPr>
                <w:rFonts w:ascii="Times New Roman" w:hAnsi="Times New Roman"/>
                <w:sz w:val="24"/>
                <w:szCs w:val="24"/>
              </w:rPr>
              <w:t>безвъзмездна</w:t>
            </w:r>
            <w:r w:rsidR="00B2540E" w:rsidRPr="008426F3">
              <w:rPr>
                <w:rFonts w:ascii="Times New Roman" w:hAnsi="Times New Roman"/>
                <w:sz w:val="24"/>
                <w:szCs w:val="24"/>
              </w:rPr>
              <w:t xml:space="preserve"> финансова помощ</w:t>
            </w:r>
            <w:r w:rsidRPr="008426F3">
              <w:rPr>
                <w:rFonts w:ascii="Times New Roman" w:hAnsi="Times New Roman"/>
                <w:sz w:val="24"/>
                <w:szCs w:val="24"/>
              </w:rPr>
              <w:t xml:space="preserve"> до </w:t>
            </w:r>
            <w:r w:rsidR="002F6EF6" w:rsidRPr="008426F3">
              <w:rPr>
                <w:rFonts w:ascii="Times New Roman" w:hAnsi="Times New Roman"/>
                <w:sz w:val="24"/>
                <w:szCs w:val="24"/>
              </w:rPr>
              <w:t xml:space="preserve">изтичане на </w:t>
            </w:r>
            <w:r w:rsidR="00B2540E" w:rsidRPr="008426F3">
              <w:rPr>
                <w:rFonts w:ascii="Times New Roman" w:hAnsi="Times New Roman"/>
                <w:sz w:val="24"/>
                <w:szCs w:val="24"/>
              </w:rPr>
              <w:t xml:space="preserve">срока за мониторинг </w:t>
            </w:r>
            <w:r w:rsidRPr="008426F3">
              <w:rPr>
                <w:rFonts w:ascii="Times New Roman" w:hAnsi="Times New Roman"/>
                <w:sz w:val="24"/>
                <w:szCs w:val="24"/>
              </w:rPr>
              <w:t>да поставят на видно за обществеността място:</w:t>
            </w:r>
          </w:p>
          <w:p w14:paraId="2E94E0B9" w14:textId="77777777"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9925BD" w:rsidRPr="008426F3">
              <w:rPr>
                <w:rFonts w:ascii="Times New Roman" w:hAnsi="Times New Roman"/>
                <w:sz w:val="24"/>
                <w:szCs w:val="24"/>
              </w:rPr>
              <w:t>а) плакат с размер не по-малък от А</w:t>
            </w:r>
            <w:r w:rsidR="00E95495" w:rsidRPr="008426F3">
              <w:rPr>
                <w:rFonts w:ascii="Times New Roman" w:hAnsi="Times New Roman"/>
                <w:sz w:val="24"/>
                <w:szCs w:val="24"/>
              </w:rPr>
              <w:t>3</w:t>
            </w:r>
            <w:r w:rsidR="009925BD" w:rsidRPr="008426F3">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14:paraId="207DD7A0" w14:textId="77777777" w:rsidR="009925BD" w:rsidRPr="000D189F" w:rsidRDefault="008D6D69" w:rsidP="00DA510E">
            <w:pPr>
              <w:spacing w:after="0"/>
              <w:contextualSpacing/>
              <w:jc w:val="both"/>
              <w:rPr>
                <w:rFonts w:ascii="Times New Roman" w:hAnsi="Times New Roman"/>
                <w:sz w:val="24"/>
                <w:szCs w:val="24"/>
              </w:rPr>
            </w:pPr>
            <w:r>
              <w:rPr>
                <w:rFonts w:ascii="Times New Roman" w:hAnsi="Times New Roman"/>
                <w:sz w:val="24"/>
                <w:szCs w:val="24"/>
              </w:rPr>
              <w:tab/>
            </w:r>
            <w:r w:rsidR="00B67AA8" w:rsidRPr="000D189F">
              <w:rPr>
                <w:rFonts w:ascii="Times New Roman" w:hAnsi="Times New Roman"/>
                <w:sz w:val="24"/>
                <w:szCs w:val="24"/>
              </w:rPr>
              <w:t>б)</w:t>
            </w:r>
            <w:r w:rsidR="00A2722C" w:rsidRPr="000D189F">
              <w:rPr>
                <w:rFonts w:ascii="Times New Roman" w:hAnsi="Times New Roman"/>
                <w:sz w:val="24"/>
                <w:szCs w:val="24"/>
              </w:rPr>
              <w:t xml:space="preserve"> </w:t>
            </w:r>
            <w:r w:rsidR="009925BD" w:rsidRPr="000D189F">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14:paraId="16C5D45E" w14:textId="77777777" w:rsidR="000D189F" w:rsidRPr="00C62B38" w:rsidRDefault="000D189F" w:rsidP="00C90915">
            <w:pPr>
              <w:spacing w:before="100" w:beforeAutospacing="1"/>
              <w:contextualSpacing/>
              <w:jc w:val="both"/>
              <w:rPr>
                <w:rFonts w:ascii="Times New Roman" w:hAnsi="Times New Roman"/>
                <w:sz w:val="24"/>
                <w:szCs w:val="24"/>
                <w:lang w:eastAsia="bg-BG"/>
              </w:rPr>
            </w:pPr>
            <w:r w:rsidRPr="00C62B38">
              <w:rPr>
                <w:rFonts w:ascii="Times New Roman" w:hAnsi="Times New Roman"/>
                <w:sz w:val="24"/>
                <w:szCs w:val="24"/>
              </w:rPr>
              <w:t xml:space="preserve">            в) временен билборд с размери не по-малко от 3 м височина и 4 м широчина, съдържащ информация за дейността, подпомагана от ЕЗФРСР – за проекти с размер на публичната финансова помощ над 500 000 EUR.</w:t>
            </w:r>
          </w:p>
          <w:p w14:paraId="3E70D950" w14:textId="77777777"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5.</w:t>
            </w:r>
            <w:r w:rsidR="00E95495" w:rsidRPr="004A1146">
              <w:rPr>
                <w:rFonts w:ascii="Times New Roman" w:hAnsi="Times New Roman"/>
                <w:sz w:val="24"/>
                <w:szCs w:val="24"/>
              </w:rPr>
              <w:t xml:space="preserve"> </w:t>
            </w:r>
            <w:r w:rsidRPr="004A1146">
              <w:rPr>
                <w:rFonts w:ascii="Times New Roman" w:hAnsi="Times New Roman"/>
                <w:sz w:val="24"/>
                <w:szCs w:val="24"/>
              </w:rPr>
              <w:t>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14:paraId="0A4DB0A0" w14:textId="77777777"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6.</w:t>
            </w:r>
            <w:r w:rsidR="00E95495" w:rsidRPr="004A1146">
              <w:rPr>
                <w:rFonts w:ascii="Times New Roman" w:hAnsi="Times New Roman"/>
                <w:sz w:val="24"/>
                <w:szCs w:val="24"/>
              </w:rPr>
              <w:t xml:space="preserve"> </w:t>
            </w:r>
            <w:r w:rsidRPr="004A1146">
              <w:rPr>
                <w:rFonts w:ascii="Times New Roman" w:hAnsi="Times New Roman"/>
                <w:sz w:val="24"/>
                <w:szCs w:val="24"/>
              </w:rPr>
              <w:t>Електронната страница, плакатът, табелата</w:t>
            </w:r>
            <w:r w:rsidR="00902AFB">
              <w:rPr>
                <w:rFonts w:ascii="Times New Roman" w:hAnsi="Times New Roman"/>
                <w:sz w:val="24"/>
                <w:szCs w:val="24"/>
                <w:lang w:val="en-US"/>
              </w:rPr>
              <w:t xml:space="preserve"> </w:t>
            </w:r>
            <w:r w:rsidR="00902AFB">
              <w:rPr>
                <w:rFonts w:ascii="Times New Roman" w:hAnsi="Times New Roman"/>
                <w:sz w:val="24"/>
                <w:szCs w:val="24"/>
              </w:rPr>
              <w:t>и билборда</w:t>
            </w:r>
            <w:r w:rsidRPr="004A1146">
              <w:rPr>
                <w:rFonts w:ascii="Times New Roman" w:hAnsi="Times New Roman"/>
                <w:sz w:val="24"/>
                <w:szCs w:val="24"/>
              </w:rPr>
              <w:t xml:space="preserve"> по т. 4</w:t>
            </w:r>
            <w:r w:rsidR="00C70441" w:rsidRPr="004A1146">
              <w:rPr>
                <w:rFonts w:ascii="Times New Roman" w:hAnsi="Times New Roman"/>
                <w:sz w:val="24"/>
                <w:szCs w:val="24"/>
              </w:rPr>
              <w:t xml:space="preserve"> и 5 трябва да </w:t>
            </w:r>
            <w:r w:rsidRPr="004A1146">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14:paraId="617DA671" w14:textId="77777777" w:rsidR="009925BD" w:rsidRPr="004A1146" w:rsidRDefault="002F6EF6" w:rsidP="00DA510E">
            <w:pPr>
              <w:spacing w:after="0"/>
              <w:jc w:val="both"/>
              <w:rPr>
                <w:rFonts w:ascii="Times New Roman" w:hAnsi="Times New Roman"/>
                <w:sz w:val="24"/>
                <w:szCs w:val="24"/>
              </w:rPr>
            </w:pPr>
            <w:r w:rsidRPr="004A1146">
              <w:rPr>
                <w:rFonts w:ascii="Times New Roman" w:hAnsi="Times New Roman"/>
                <w:sz w:val="24"/>
                <w:szCs w:val="24"/>
              </w:rPr>
              <w:t>7</w:t>
            </w:r>
            <w:r w:rsidR="009925BD" w:rsidRPr="004A1146">
              <w:rPr>
                <w:rFonts w:ascii="Times New Roman" w:hAnsi="Times New Roman"/>
                <w:sz w:val="24"/>
                <w:szCs w:val="24"/>
              </w:rPr>
              <w:t xml:space="preserve">. Информацията по т. </w:t>
            </w:r>
            <w:r w:rsidR="00183F1E" w:rsidRPr="004A1146">
              <w:rPr>
                <w:rFonts w:ascii="Times New Roman" w:hAnsi="Times New Roman"/>
                <w:sz w:val="24"/>
                <w:szCs w:val="24"/>
              </w:rPr>
              <w:t xml:space="preserve">6 </w:t>
            </w:r>
            <w:r w:rsidR="009925BD" w:rsidRPr="004A1146">
              <w:rPr>
                <w:rFonts w:ascii="Times New Roman" w:hAnsi="Times New Roman"/>
                <w:sz w:val="24"/>
                <w:szCs w:val="24"/>
              </w:rPr>
              <w:t>заема не по-малко от 25 на сто от плаката, табелата, билборда или електронната страница.</w:t>
            </w:r>
          </w:p>
          <w:p w14:paraId="2C671F5C" w14:textId="77777777" w:rsidR="00011866" w:rsidRPr="008426F3" w:rsidRDefault="002F6EF6" w:rsidP="00DA510E">
            <w:pPr>
              <w:spacing w:after="0"/>
              <w:jc w:val="both"/>
              <w:rPr>
                <w:rFonts w:ascii="Times New Roman" w:hAnsi="Times New Roman"/>
                <w:sz w:val="24"/>
                <w:szCs w:val="24"/>
              </w:rPr>
            </w:pPr>
            <w:r w:rsidRPr="004A1146">
              <w:rPr>
                <w:rFonts w:ascii="Times New Roman" w:hAnsi="Times New Roman"/>
                <w:sz w:val="24"/>
                <w:szCs w:val="24"/>
              </w:rPr>
              <w:t>8</w:t>
            </w:r>
            <w:r w:rsidR="009925BD" w:rsidRPr="004A1146">
              <w:rPr>
                <w:rFonts w:ascii="Times New Roman" w:hAnsi="Times New Roman"/>
                <w:sz w:val="24"/>
                <w:szCs w:val="24"/>
              </w:rPr>
              <w:t>. Техническите</w:t>
            </w:r>
            <w:r w:rsidR="009925BD" w:rsidRPr="008426F3">
              <w:rPr>
                <w:rFonts w:ascii="Times New Roman" w:hAnsi="Times New Roman"/>
                <w:sz w:val="24"/>
                <w:szCs w:val="24"/>
              </w:rPr>
              <w:t xml:space="preserve"> изисквания към информацията във връзка с оповестяване на подпомагането 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14:paraId="03DC978A" w14:textId="77777777" w:rsidR="00011866" w:rsidRPr="008426F3" w:rsidRDefault="003A4E98" w:rsidP="00DA510E">
      <w:pPr>
        <w:pStyle w:val="Heading1"/>
        <w:spacing w:before="0"/>
        <w:jc w:val="both"/>
        <w:rPr>
          <w:rFonts w:ascii="Times New Roman" w:hAnsi="Times New Roman"/>
          <w:sz w:val="24"/>
          <w:szCs w:val="24"/>
        </w:rPr>
      </w:pPr>
      <w:bookmarkStart w:id="8" w:name="_Toc25660464"/>
      <w:r w:rsidRPr="008426F3">
        <w:rPr>
          <w:rFonts w:ascii="Times New Roman" w:hAnsi="Times New Roman"/>
          <w:sz w:val="24"/>
          <w:szCs w:val="24"/>
        </w:rPr>
        <w:lastRenderedPageBreak/>
        <w:t>Г</w:t>
      </w:r>
      <w:r w:rsidR="00011866" w:rsidRPr="008426F3">
        <w:rPr>
          <w:rFonts w:ascii="Times New Roman" w:hAnsi="Times New Roman"/>
          <w:sz w:val="24"/>
          <w:szCs w:val="24"/>
        </w:rPr>
        <w:t>. Приложения към Условията за изпълнение:</w:t>
      </w:r>
      <w:bookmarkEnd w:id="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14:paraId="74DC711D" w14:textId="77777777" w:rsidTr="00542F34">
        <w:trPr>
          <w:trHeight w:val="2582"/>
        </w:trPr>
        <w:tc>
          <w:tcPr>
            <w:tcW w:w="9889" w:type="dxa"/>
          </w:tcPr>
          <w:p w14:paraId="40AE34F7" w14:textId="77777777" w:rsidR="009B3F22" w:rsidRPr="00B23C26"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1 </w:t>
            </w:r>
            <w:r w:rsidRPr="00B23C26">
              <w:rPr>
                <w:rFonts w:ascii="Times New Roman" w:hAnsi="Times New Roman"/>
                <w:sz w:val="24"/>
                <w:szCs w:val="24"/>
              </w:rPr>
              <w:t>Документи за междинно и окончателно плащане.</w:t>
            </w:r>
          </w:p>
          <w:p w14:paraId="7632CB88" w14:textId="77777777" w:rsidR="009B3F22" w:rsidRPr="008426F3"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2</w:t>
            </w:r>
            <w:r w:rsidRPr="008426F3">
              <w:rPr>
                <w:rFonts w:ascii="Times New Roman" w:hAnsi="Times New Roman"/>
                <w:sz w:val="24"/>
                <w:szCs w:val="24"/>
              </w:rPr>
              <w:t xml:space="preserve"> Декларация по чл. 25, ал. 2 от ЗУСЕСИФ.</w:t>
            </w:r>
          </w:p>
          <w:p w14:paraId="15B71E83" w14:textId="77777777"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3</w:t>
            </w:r>
            <w:r w:rsidRPr="008426F3">
              <w:rPr>
                <w:rFonts w:ascii="Times New Roman" w:hAnsi="Times New Roman"/>
                <w:sz w:val="24"/>
                <w:szCs w:val="24"/>
              </w:rPr>
              <w:t xml:space="preserve">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14:paraId="2D1A560B" w14:textId="78DB57E8" w:rsidR="009168E7" w:rsidRDefault="009168E7" w:rsidP="00DA510E">
            <w:pPr>
              <w:pStyle w:val="ListParagraph"/>
              <w:numPr>
                <w:ilvl w:val="0"/>
                <w:numId w:val="1"/>
              </w:numPr>
              <w:spacing w:after="0"/>
              <w:ind w:left="284" w:hanging="284"/>
              <w:jc w:val="both"/>
              <w:rPr>
                <w:rFonts w:ascii="Times New Roman" w:hAnsi="Times New Roman"/>
                <w:sz w:val="24"/>
                <w:szCs w:val="24"/>
              </w:rPr>
            </w:pPr>
            <w:r w:rsidRPr="009168E7">
              <w:rPr>
                <w:rFonts w:ascii="Times New Roman" w:hAnsi="Times New Roman"/>
                <w:sz w:val="24"/>
                <w:szCs w:val="24"/>
              </w:rPr>
              <w:t>Приложение № 4</w:t>
            </w:r>
            <w:r>
              <w:rPr>
                <w:rFonts w:ascii="Times New Roman" w:hAnsi="Times New Roman"/>
                <w:sz w:val="24"/>
                <w:szCs w:val="24"/>
              </w:rPr>
              <w:t xml:space="preserve"> Декларация за съответствие с всички задължителни стандарти</w:t>
            </w:r>
            <w:r w:rsidR="00AE7224">
              <w:rPr>
                <w:rFonts w:ascii="Times New Roman" w:hAnsi="Times New Roman"/>
                <w:sz w:val="24"/>
                <w:szCs w:val="24"/>
              </w:rPr>
              <w:t>.</w:t>
            </w:r>
          </w:p>
          <w:p w14:paraId="66639E4A" w14:textId="77777777"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009168E7">
              <w:rPr>
                <w:rFonts w:ascii="Times New Roman" w:hAnsi="Times New Roman"/>
                <w:sz w:val="24"/>
                <w:szCs w:val="24"/>
              </w:rPr>
              <w:t>5</w:t>
            </w:r>
            <w:r w:rsidR="009168E7" w:rsidRPr="008426F3">
              <w:rPr>
                <w:rFonts w:ascii="Times New Roman" w:hAnsi="Times New Roman"/>
                <w:sz w:val="24"/>
                <w:szCs w:val="24"/>
              </w:rPr>
              <w:t xml:space="preserve"> </w:t>
            </w:r>
            <w:r w:rsidRPr="008426F3">
              <w:rPr>
                <w:rFonts w:ascii="Times New Roman" w:hAnsi="Times New Roman"/>
                <w:sz w:val="24"/>
                <w:szCs w:val="24"/>
              </w:rPr>
              <w:t>Декларация за наличие или липса на двойно финансиране за същата инвестиция по други национални и/или европейски програми.</w:t>
            </w:r>
          </w:p>
          <w:p w14:paraId="542973ED" w14:textId="2550E8EB" w:rsidR="009B3F22"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072499">
              <w:rPr>
                <w:rFonts w:ascii="Times New Roman" w:hAnsi="Times New Roman"/>
                <w:sz w:val="24"/>
                <w:szCs w:val="24"/>
              </w:rPr>
              <w:t xml:space="preserve">Приложение № </w:t>
            </w:r>
            <w:r w:rsidR="00DA02E1">
              <w:rPr>
                <w:rFonts w:ascii="Times New Roman" w:hAnsi="Times New Roman"/>
                <w:sz w:val="24"/>
                <w:szCs w:val="24"/>
              </w:rPr>
              <w:t>6</w:t>
            </w:r>
            <w:r w:rsidR="00DA02E1" w:rsidRPr="003C5A84">
              <w:rPr>
                <w:rFonts w:ascii="Times New Roman" w:hAnsi="Times New Roman"/>
                <w:sz w:val="24"/>
                <w:szCs w:val="24"/>
              </w:rPr>
              <w:t xml:space="preserve"> </w:t>
            </w:r>
            <w:r w:rsidRPr="00064141">
              <w:rPr>
                <w:rFonts w:ascii="Times New Roman" w:hAnsi="Times New Roman"/>
                <w:sz w:val="24"/>
                <w:szCs w:val="24"/>
              </w:rPr>
              <w:t>Заявление за профил за достъп на ръководител на бенефициента</w:t>
            </w:r>
            <w:r w:rsidR="00E1433D" w:rsidRPr="00AA1C98">
              <w:rPr>
                <w:rFonts w:ascii="Times New Roman" w:hAnsi="Times New Roman"/>
                <w:sz w:val="24"/>
                <w:szCs w:val="24"/>
              </w:rPr>
              <w:t xml:space="preserve"> </w:t>
            </w:r>
            <w:r w:rsidRPr="004567BA">
              <w:rPr>
                <w:rFonts w:ascii="Times New Roman" w:hAnsi="Times New Roman"/>
                <w:sz w:val="24"/>
                <w:szCs w:val="24"/>
              </w:rPr>
              <w:t>до ИСУН 2020</w:t>
            </w:r>
            <w:r w:rsidR="007F4507" w:rsidRPr="004567BA">
              <w:rPr>
                <w:rFonts w:ascii="Times New Roman" w:hAnsi="Times New Roman"/>
                <w:sz w:val="24"/>
                <w:szCs w:val="24"/>
              </w:rPr>
              <w:t>.</w:t>
            </w:r>
          </w:p>
          <w:p w14:paraId="55513B6A" w14:textId="39D18CFA" w:rsidR="00BC2A07"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DA02E1">
              <w:rPr>
                <w:rFonts w:ascii="Times New Roman" w:hAnsi="Times New Roman"/>
                <w:sz w:val="24"/>
                <w:szCs w:val="24"/>
              </w:rPr>
              <w:t xml:space="preserve">7 </w:t>
            </w:r>
            <w:r w:rsidR="00DA02E1" w:rsidRPr="004567BA">
              <w:rPr>
                <w:rFonts w:ascii="Times New Roman" w:hAnsi="Times New Roman"/>
                <w:sz w:val="24"/>
                <w:szCs w:val="24"/>
              </w:rPr>
              <w:t xml:space="preserve">Заявление </w:t>
            </w:r>
            <w:r w:rsidR="00BC2A07" w:rsidRPr="004567BA">
              <w:rPr>
                <w:rFonts w:ascii="Times New Roman" w:hAnsi="Times New Roman"/>
                <w:sz w:val="24"/>
                <w:szCs w:val="24"/>
              </w:rPr>
              <w:t>за профил за достъп на упълномощени от бенефициента лица до ИСУН 2020</w:t>
            </w:r>
          </w:p>
          <w:p w14:paraId="28613610" w14:textId="096AC427" w:rsidR="009B3F22" w:rsidRPr="004567BA" w:rsidRDefault="00BC2A07"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DA02E1">
              <w:rPr>
                <w:rFonts w:ascii="Times New Roman" w:hAnsi="Times New Roman"/>
                <w:sz w:val="24"/>
                <w:szCs w:val="24"/>
              </w:rPr>
              <w:t xml:space="preserve">8 </w:t>
            </w:r>
            <w:r w:rsidR="00DA02E1" w:rsidRPr="004567BA">
              <w:rPr>
                <w:rFonts w:ascii="Times New Roman" w:hAnsi="Times New Roman"/>
                <w:sz w:val="24"/>
                <w:szCs w:val="24"/>
              </w:rPr>
              <w:t xml:space="preserve">Образец </w:t>
            </w:r>
            <w:r w:rsidR="009B3F22" w:rsidRPr="004567BA">
              <w:rPr>
                <w:rFonts w:ascii="Times New Roman" w:hAnsi="Times New Roman"/>
                <w:sz w:val="24"/>
                <w:szCs w:val="24"/>
              </w:rPr>
              <w:t>на административен договор</w:t>
            </w:r>
            <w:r w:rsidR="007F4507" w:rsidRPr="004567BA">
              <w:rPr>
                <w:rFonts w:ascii="Times New Roman" w:hAnsi="Times New Roman"/>
                <w:sz w:val="24"/>
                <w:szCs w:val="24"/>
              </w:rPr>
              <w:t>.</w:t>
            </w:r>
          </w:p>
          <w:p w14:paraId="3463D483" w14:textId="77777777" w:rsidR="00BA6A6E" w:rsidRPr="007C4993" w:rsidRDefault="00BA6A6E" w:rsidP="007C4993">
            <w:pPr>
              <w:spacing w:after="0"/>
              <w:jc w:val="both"/>
              <w:rPr>
                <w:rFonts w:ascii="Times New Roman" w:hAnsi="Times New Roman"/>
                <w:sz w:val="24"/>
                <w:szCs w:val="24"/>
                <w:lang w:val="en-US"/>
              </w:rPr>
            </w:pPr>
          </w:p>
        </w:tc>
      </w:tr>
      <w:tr w:rsidR="00B23C26" w:rsidRPr="008426F3" w14:paraId="5391CF33" w14:textId="77777777" w:rsidTr="00542F34">
        <w:trPr>
          <w:trHeight w:val="70"/>
        </w:trPr>
        <w:tc>
          <w:tcPr>
            <w:tcW w:w="9889" w:type="dxa"/>
          </w:tcPr>
          <w:p w14:paraId="47EC6955" w14:textId="77777777" w:rsidR="00B23C26" w:rsidRPr="001728E8" w:rsidRDefault="00B23C26" w:rsidP="001728E8">
            <w:pPr>
              <w:spacing w:after="0"/>
              <w:jc w:val="both"/>
              <w:rPr>
                <w:rFonts w:ascii="Times New Roman" w:hAnsi="Times New Roman"/>
                <w:sz w:val="24"/>
                <w:szCs w:val="24"/>
              </w:rPr>
            </w:pPr>
          </w:p>
        </w:tc>
      </w:tr>
    </w:tbl>
    <w:p w14:paraId="1BC6B1E5" w14:textId="77777777" w:rsidR="00011866" w:rsidRPr="008426F3" w:rsidRDefault="00011866" w:rsidP="00DA510E">
      <w:pPr>
        <w:spacing w:after="0"/>
        <w:jc w:val="both"/>
        <w:rPr>
          <w:rFonts w:ascii="Times New Roman" w:eastAsia="Times New Roman" w:hAnsi="Times New Roman"/>
          <w:b/>
          <w:bCs/>
          <w:color w:val="548DD4"/>
          <w:sz w:val="24"/>
          <w:szCs w:val="24"/>
        </w:rPr>
      </w:pPr>
    </w:p>
    <w:sectPr w:rsidR="00011866" w:rsidRPr="008426F3" w:rsidSect="008426F3">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134"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73ABE" w14:textId="77777777" w:rsidR="000A7F37" w:rsidRDefault="000A7F37" w:rsidP="00011866">
      <w:pPr>
        <w:spacing w:after="0" w:line="240" w:lineRule="auto"/>
      </w:pPr>
      <w:r>
        <w:separator/>
      </w:r>
    </w:p>
  </w:endnote>
  <w:endnote w:type="continuationSeparator" w:id="0">
    <w:p w14:paraId="3DA14A2A" w14:textId="77777777" w:rsidR="000A7F37" w:rsidRDefault="000A7F37" w:rsidP="000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5EEB" w14:textId="77777777" w:rsidR="00651A4C" w:rsidRDefault="0065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B5BB" w14:textId="2B8AB4FE" w:rsidR="00FA5FEE" w:rsidRPr="00DA510E" w:rsidRDefault="00FA5FEE" w:rsidP="00186CDC">
    <w:pPr>
      <w:pStyle w:val="Footer"/>
      <w:jc w:val="both"/>
      <w:rPr>
        <w:rFonts w:ascii="Times New Roman" w:hAnsi="Times New Roman"/>
      </w:rPr>
    </w:pPr>
    <w:r w:rsidRPr="00DA510E">
      <w:rPr>
        <w:rFonts w:ascii="Times New Roman" w:hAnsi="Times New Roman"/>
      </w:rPr>
      <w:t xml:space="preserve">Условия за изпълнение по подмярка </w:t>
    </w:r>
    <w:r w:rsidR="00005014">
      <w:rPr>
        <w:rFonts w:ascii="Times New Roman" w:hAnsi="Times New Roman"/>
      </w:rPr>
      <w:t>5</w:t>
    </w:r>
    <w:r w:rsidRPr="00DA510E">
      <w:rPr>
        <w:rFonts w:ascii="Times New Roman" w:hAnsi="Times New Roman"/>
      </w:rPr>
      <w:t>.</w:t>
    </w:r>
    <w:r w:rsidR="00005014">
      <w:rPr>
        <w:rFonts w:ascii="Times New Roman" w:hAnsi="Times New Roman"/>
      </w:rPr>
      <w:t>1</w:t>
    </w:r>
    <w:r w:rsidR="00005014" w:rsidRPr="00DA510E">
      <w:rPr>
        <w:rFonts w:ascii="Times New Roman" w:hAnsi="Times New Roman"/>
      </w:rPr>
      <w:t xml:space="preserve"> </w:t>
    </w:r>
    <w:r w:rsidRPr="00DA510E">
      <w:rPr>
        <w:rFonts w:ascii="Times New Roman" w:hAnsi="Times New Roman"/>
      </w:rPr>
      <w:t>„</w:t>
    </w:r>
    <w:r w:rsidR="00005014" w:rsidRPr="004567BA">
      <w:rPr>
        <w:rFonts w:ascii="Times New Roman" w:eastAsiaTheme="majorEastAsia" w:hAnsi="Times New Roman"/>
        <w:bCs/>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DA510E">
      <w:rPr>
        <w:rFonts w:ascii="Times New Roman" w:hAnsi="Times New Roman"/>
      </w:rPr>
      <w:t>“</w:t>
    </w:r>
    <w:r>
      <w:rPr>
        <w:rFonts w:ascii="Times New Roman" w:hAnsi="Times New Roman"/>
      </w:rPr>
      <w:tab/>
    </w:r>
    <w:r>
      <w:rPr>
        <w:rFonts w:ascii="Times New Roman" w:hAnsi="Times New Roman"/>
      </w:rPr>
      <w:tab/>
    </w:r>
    <w:sdt>
      <w:sdtPr>
        <w:rPr>
          <w:rFonts w:ascii="Times New Roman" w:hAnsi="Times New Roman"/>
        </w:rPr>
        <w:id w:val="689654572"/>
        <w:docPartObj>
          <w:docPartGallery w:val="Page Numbers (Bottom of Page)"/>
          <w:docPartUnique/>
        </w:docPartObj>
      </w:sdtPr>
      <w:sdtEndPr>
        <w:rPr>
          <w:noProof/>
        </w:rPr>
      </w:sdtEndPr>
      <w:sdtContent>
        <w:r w:rsidR="004438E2" w:rsidRPr="00DA510E">
          <w:rPr>
            <w:rFonts w:ascii="Times New Roman" w:hAnsi="Times New Roman"/>
          </w:rPr>
          <w:fldChar w:fldCharType="begin"/>
        </w:r>
        <w:r w:rsidRPr="00DA510E">
          <w:rPr>
            <w:rFonts w:ascii="Times New Roman" w:hAnsi="Times New Roman"/>
          </w:rPr>
          <w:instrText xml:space="preserve"> PAGE   \* MERGEFORMAT </w:instrText>
        </w:r>
        <w:r w:rsidR="004438E2" w:rsidRPr="00DA510E">
          <w:rPr>
            <w:rFonts w:ascii="Times New Roman" w:hAnsi="Times New Roman"/>
          </w:rPr>
          <w:fldChar w:fldCharType="separate"/>
        </w:r>
        <w:r w:rsidR="00C21CFA">
          <w:rPr>
            <w:rFonts w:ascii="Times New Roman" w:hAnsi="Times New Roman"/>
            <w:noProof/>
          </w:rPr>
          <w:t>2</w:t>
        </w:r>
        <w:r w:rsidR="004438E2" w:rsidRPr="00DA510E">
          <w:rPr>
            <w:rFonts w:ascii="Times New Roman" w:hAnsi="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D052" w14:textId="77777777" w:rsidR="00651A4C" w:rsidRDefault="0065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50C54" w14:textId="77777777" w:rsidR="000A7F37" w:rsidRDefault="000A7F37" w:rsidP="00011866">
      <w:pPr>
        <w:spacing w:after="0" w:line="240" w:lineRule="auto"/>
      </w:pPr>
      <w:r>
        <w:separator/>
      </w:r>
    </w:p>
  </w:footnote>
  <w:footnote w:type="continuationSeparator" w:id="0">
    <w:p w14:paraId="26B4F65A" w14:textId="77777777" w:rsidR="000A7F37" w:rsidRDefault="000A7F37" w:rsidP="000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9DAA4" w14:textId="77777777" w:rsidR="00651A4C" w:rsidRDefault="00651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1000F" w14:textId="77777777" w:rsidR="00FA5FEE" w:rsidRDefault="00FA5FEE" w:rsidP="00891BC7">
    <w:pPr>
      <w:pStyle w:val="Header"/>
      <w:tabs>
        <w:tab w:val="clear" w:pos="4536"/>
        <w:tab w:val="clear" w:pos="9072"/>
      </w:tabs>
    </w:pPr>
    <w:r>
      <w:rPr>
        <w:noProof/>
        <w:lang w:eastAsia="bg-BG"/>
      </w:rPr>
      <w:drawing>
        <wp:inline distT="0" distB="0" distL="0" distR="0" wp14:anchorId="3DF80889" wp14:editId="6F6C4556">
          <wp:extent cx="790575" cy="695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27ACDEB8" wp14:editId="2DE8F0AB">
          <wp:extent cx="1314450" cy="742950"/>
          <wp:effectExtent l="1905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5C658FF5" wp14:editId="3F50A0EA">
          <wp:extent cx="1314081" cy="79004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48A8" w14:textId="77777777" w:rsidR="00FA5FEE" w:rsidRDefault="00FA5FEE" w:rsidP="008426F3">
    <w:pPr>
      <w:pStyle w:val="Header"/>
      <w:tabs>
        <w:tab w:val="clear" w:pos="4536"/>
        <w:tab w:val="clear" w:pos="9072"/>
      </w:tabs>
    </w:pPr>
    <w:r>
      <w:rPr>
        <w:noProof/>
        <w:lang w:eastAsia="bg-BG"/>
      </w:rPr>
      <w:drawing>
        <wp:inline distT="0" distB="0" distL="0" distR="0" wp14:anchorId="133A14F7" wp14:editId="3643070C">
          <wp:extent cx="7905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44721D7E" wp14:editId="68E24536">
          <wp:extent cx="1314450" cy="742950"/>
          <wp:effectExtent l="19050" t="0" r="0" b="0"/>
          <wp:docPr id="3" name="Picture 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4B860BAC" wp14:editId="707AA444">
          <wp:extent cx="1314081" cy="79004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66"/>
    <w:rsid w:val="00003BE0"/>
    <w:rsid w:val="00003D11"/>
    <w:rsid w:val="00005014"/>
    <w:rsid w:val="00011866"/>
    <w:rsid w:val="0001186C"/>
    <w:rsid w:val="000131C1"/>
    <w:rsid w:val="000144DA"/>
    <w:rsid w:val="00016EA4"/>
    <w:rsid w:val="000220CA"/>
    <w:rsid w:val="00022AB5"/>
    <w:rsid w:val="00022FCB"/>
    <w:rsid w:val="000239DA"/>
    <w:rsid w:val="0002619A"/>
    <w:rsid w:val="000261AD"/>
    <w:rsid w:val="00026CA3"/>
    <w:rsid w:val="000274DF"/>
    <w:rsid w:val="00034068"/>
    <w:rsid w:val="000366DD"/>
    <w:rsid w:val="0003674C"/>
    <w:rsid w:val="00041F85"/>
    <w:rsid w:val="000472BA"/>
    <w:rsid w:val="000476CA"/>
    <w:rsid w:val="00054AF0"/>
    <w:rsid w:val="00057D9B"/>
    <w:rsid w:val="00064141"/>
    <w:rsid w:val="00070796"/>
    <w:rsid w:val="00072499"/>
    <w:rsid w:val="00072936"/>
    <w:rsid w:val="000739A0"/>
    <w:rsid w:val="00075682"/>
    <w:rsid w:val="00075B97"/>
    <w:rsid w:val="000807FE"/>
    <w:rsid w:val="00085EED"/>
    <w:rsid w:val="00092932"/>
    <w:rsid w:val="00092F0D"/>
    <w:rsid w:val="00093F29"/>
    <w:rsid w:val="000A024F"/>
    <w:rsid w:val="000A13F6"/>
    <w:rsid w:val="000A17F8"/>
    <w:rsid w:val="000A24C3"/>
    <w:rsid w:val="000A2583"/>
    <w:rsid w:val="000A25A5"/>
    <w:rsid w:val="000A2984"/>
    <w:rsid w:val="000A3351"/>
    <w:rsid w:val="000A7F37"/>
    <w:rsid w:val="000B1093"/>
    <w:rsid w:val="000B172D"/>
    <w:rsid w:val="000B248E"/>
    <w:rsid w:val="000B34FB"/>
    <w:rsid w:val="000B6938"/>
    <w:rsid w:val="000B6C15"/>
    <w:rsid w:val="000C0235"/>
    <w:rsid w:val="000D189F"/>
    <w:rsid w:val="000D2953"/>
    <w:rsid w:val="000D3229"/>
    <w:rsid w:val="000E1025"/>
    <w:rsid w:val="000E1153"/>
    <w:rsid w:val="000E1A55"/>
    <w:rsid w:val="000E3A8F"/>
    <w:rsid w:val="000E450F"/>
    <w:rsid w:val="000E7C53"/>
    <w:rsid w:val="000F5172"/>
    <w:rsid w:val="000F6F33"/>
    <w:rsid w:val="00103254"/>
    <w:rsid w:val="00103BAC"/>
    <w:rsid w:val="00103CCA"/>
    <w:rsid w:val="0010513B"/>
    <w:rsid w:val="001065C6"/>
    <w:rsid w:val="00111923"/>
    <w:rsid w:val="00111EB9"/>
    <w:rsid w:val="00115D3B"/>
    <w:rsid w:val="0012149C"/>
    <w:rsid w:val="00124F2B"/>
    <w:rsid w:val="00126560"/>
    <w:rsid w:val="00126AB6"/>
    <w:rsid w:val="00126F96"/>
    <w:rsid w:val="00132F91"/>
    <w:rsid w:val="00133555"/>
    <w:rsid w:val="0013422C"/>
    <w:rsid w:val="00142BD8"/>
    <w:rsid w:val="001458C9"/>
    <w:rsid w:val="001600BE"/>
    <w:rsid w:val="00162E45"/>
    <w:rsid w:val="00167D19"/>
    <w:rsid w:val="00172595"/>
    <w:rsid w:val="001728E8"/>
    <w:rsid w:val="00175A03"/>
    <w:rsid w:val="00175FC8"/>
    <w:rsid w:val="00183F1E"/>
    <w:rsid w:val="00185801"/>
    <w:rsid w:val="00186CDC"/>
    <w:rsid w:val="00196D85"/>
    <w:rsid w:val="00197271"/>
    <w:rsid w:val="001A01CB"/>
    <w:rsid w:val="001A1E88"/>
    <w:rsid w:val="001A4C84"/>
    <w:rsid w:val="001B076D"/>
    <w:rsid w:val="001B11BB"/>
    <w:rsid w:val="001C0EF2"/>
    <w:rsid w:val="001C668E"/>
    <w:rsid w:val="001D0D86"/>
    <w:rsid w:val="001D2019"/>
    <w:rsid w:val="001D204F"/>
    <w:rsid w:val="001D731F"/>
    <w:rsid w:val="001E4BEF"/>
    <w:rsid w:val="001E4C66"/>
    <w:rsid w:val="001E4D13"/>
    <w:rsid w:val="001E5B99"/>
    <w:rsid w:val="001F3075"/>
    <w:rsid w:val="001F5265"/>
    <w:rsid w:val="00210F37"/>
    <w:rsid w:val="0021370D"/>
    <w:rsid w:val="00213756"/>
    <w:rsid w:val="0021535E"/>
    <w:rsid w:val="002206C9"/>
    <w:rsid w:val="002235F1"/>
    <w:rsid w:val="00233425"/>
    <w:rsid w:val="0023562A"/>
    <w:rsid w:val="0023697C"/>
    <w:rsid w:val="00241883"/>
    <w:rsid w:val="00241ADE"/>
    <w:rsid w:val="00242D3A"/>
    <w:rsid w:val="00244817"/>
    <w:rsid w:val="002450DD"/>
    <w:rsid w:val="0024515E"/>
    <w:rsid w:val="00246FF9"/>
    <w:rsid w:val="00252703"/>
    <w:rsid w:val="00253090"/>
    <w:rsid w:val="00255704"/>
    <w:rsid w:val="00265A88"/>
    <w:rsid w:val="00266D1B"/>
    <w:rsid w:val="00271BFD"/>
    <w:rsid w:val="00274DE0"/>
    <w:rsid w:val="00275BC0"/>
    <w:rsid w:val="00276722"/>
    <w:rsid w:val="00280DD2"/>
    <w:rsid w:val="00282F18"/>
    <w:rsid w:val="002907FD"/>
    <w:rsid w:val="00293935"/>
    <w:rsid w:val="002948A0"/>
    <w:rsid w:val="00295321"/>
    <w:rsid w:val="002960A2"/>
    <w:rsid w:val="00296C3D"/>
    <w:rsid w:val="00296C61"/>
    <w:rsid w:val="002A54E1"/>
    <w:rsid w:val="002B0B1A"/>
    <w:rsid w:val="002B2837"/>
    <w:rsid w:val="002B2AF9"/>
    <w:rsid w:val="002B2C5F"/>
    <w:rsid w:val="002B3153"/>
    <w:rsid w:val="002B4A78"/>
    <w:rsid w:val="002B5B9F"/>
    <w:rsid w:val="002B7FB1"/>
    <w:rsid w:val="002C3D79"/>
    <w:rsid w:val="002C48C1"/>
    <w:rsid w:val="002D1C87"/>
    <w:rsid w:val="002D2A7A"/>
    <w:rsid w:val="002E0C06"/>
    <w:rsid w:val="002E2C74"/>
    <w:rsid w:val="002E3180"/>
    <w:rsid w:val="002E37DC"/>
    <w:rsid w:val="002E3CA2"/>
    <w:rsid w:val="002F0746"/>
    <w:rsid w:val="002F6EF6"/>
    <w:rsid w:val="00302532"/>
    <w:rsid w:val="003102F6"/>
    <w:rsid w:val="0031280B"/>
    <w:rsid w:val="00316BC6"/>
    <w:rsid w:val="0032011C"/>
    <w:rsid w:val="00327FF2"/>
    <w:rsid w:val="00331087"/>
    <w:rsid w:val="0033673C"/>
    <w:rsid w:val="0033692A"/>
    <w:rsid w:val="00340392"/>
    <w:rsid w:val="003445A9"/>
    <w:rsid w:val="00345623"/>
    <w:rsid w:val="00354096"/>
    <w:rsid w:val="00357467"/>
    <w:rsid w:val="00360671"/>
    <w:rsid w:val="00367771"/>
    <w:rsid w:val="003709F2"/>
    <w:rsid w:val="00370CE9"/>
    <w:rsid w:val="003710F0"/>
    <w:rsid w:val="00371BD7"/>
    <w:rsid w:val="00372C94"/>
    <w:rsid w:val="003755D1"/>
    <w:rsid w:val="003800C3"/>
    <w:rsid w:val="00380ED6"/>
    <w:rsid w:val="003819DE"/>
    <w:rsid w:val="00384800"/>
    <w:rsid w:val="00385CDC"/>
    <w:rsid w:val="003874FC"/>
    <w:rsid w:val="003A18EF"/>
    <w:rsid w:val="003A1BB6"/>
    <w:rsid w:val="003A4828"/>
    <w:rsid w:val="003A4E98"/>
    <w:rsid w:val="003B0A33"/>
    <w:rsid w:val="003B38BE"/>
    <w:rsid w:val="003B530C"/>
    <w:rsid w:val="003C2D44"/>
    <w:rsid w:val="003C5A84"/>
    <w:rsid w:val="003C6ABD"/>
    <w:rsid w:val="003D28F1"/>
    <w:rsid w:val="003D361F"/>
    <w:rsid w:val="003D5F94"/>
    <w:rsid w:val="003D64BA"/>
    <w:rsid w:val="003D7111"/>
    <w:rsid w:val="003E4FB1"/>
    <w:rsid w:val="003E55FB"/>
    <w:rsid w:val="003E6767"/>
    <w:rsid w:val="003F1CE0"/>
    <w:rsid w:val="003F35B6"/>
    <w:rsid w:val="003F5F15"/>
    <w:rsid w:val="004031C8"/>
    <w:rsid w:val="0040361D"/>
    <w:rsid w:val="00406F63"/>
    <w:rsid w:val="0040735E"/>
    <w:rsid w:val="00410C34"/>
    <w:rsid w:val="0041124C"/>
    <w:rsid w:val="00415E88"/>
    <w:rsid w:val="004172F7"/>
    <w:rsid w:val="0042030B"/>
    <w:rsid w:val="00421E8B"/>
    <w:rsid w:val="00423774"/>
    <w:rsid w:val="00426418"/>
    <w:rsid w:val="00432A54"/>
    <w:rsid w:val="004343B3"/>
    <w:rsid w:val="004438E2"/>
    <w:rsid w:val="00447945"/>
    <w:rsid w:val="00454172"/>
    <w:rsid w:val="0045644A"/>
    <w:rsid w:val="004567BA"/>
    <w:rsid w:val="00456A68"/>
    <w:rsid w:val="00461743"/>
    <w:rsid w:val="004654AA"/>
    <w:rsid w:val="0047771B"/>
    <w:rsid w:val="00484D7C"/>
    <w:rsid w:val="004909A3"/>
    <w:rsid w:val="00493EE2"/>
    <w:rsid w:val="00495C5B"/>
    <w:rsid w:val="00496CEF"/>
    <w:rsid w:val="004A1146"/>
    <w:rsid w:val="004A41B4"/>
    <w:rsid w:val="004A51C4"/>
    <w:rsid w:val="004A5D10"/>
    <w:rsid w:val="004A77CF"/>
    <w:rsid w:val="004B34EF"/>
    <w:rsid w:val="004B377C"/>
    <w:rsid w:val="004B594D"/>
    <w:rsid w:val="004B6E44"/>
    <w:rsid w:val="004B7CEE"/>
    <w:rsid w:val="004C43C1"/>
    <w:rsid w:val="004D047F"/>
    <w:rsid w:val="004D097F"/>
    <w:rsid w:val="004D6997"/>
    <w:rsid w:val="004D7D97"/>
    <w:rsid w:val="004E0FC1"/>
    <w:rsid w:val="004F0DFD"/>
    <w:rsid w:val="004F1C31"/>
    <w:rsid w:val="004F3398"/>
    <w:rsid w:val="004F5351"/>
    <w:rsid w:val="004F6089"/>
    <w:rsid w:val="00500CA4"/>
    <w:rsid w:val="005019E1"/>
    <w:rsid w:val="00501C2B"/>
    <w:rsid w:val="00505558"/>
    <w:rsid w:val="00505FF7"/>
    <w:rsid w:val="005062A7"/>
    <w:rsid w:val="00507C9E"/>
    <w:rsid w:val="00510DA2"/>
    <w:rsid w:val="00511F28"/>
    <w:rsid w:val="00523485"/>
    <w:rsid w:val="00530C5E"/>
    <w:rsid w:val="0053241C"/>
    <w:rsid w:val="00534ECF"/>
    <w:rsid w:val="00542F34"/>
    <w:rsid w:val="005431F5"/>
    <w:rsid w:val="00556A91"/>
    <w:rsid w:val="00556B2D"/>
    <w:rsid w:val="005663D4"/>
    <w:rsid w:val="005668B2"/>
    <w:rsid w:val="00570146"/>
    <w:rsid w:val="005708FC"/>
    <w:rsid w:val="005761E8"/>
    <w:rsid w:val="005807CE"/>
    <w:rsid w:val="005829EC"/>
    <w:rsid w:val="005917ED"/>
    <w:rsid w:val="00592527"/>
    <w:rsid w:val="00592779"/>
    <w:rsid w:val="0059374B"/>
    <w:rsid w:val="005945B9"/>
    <w:rsid w:val="005A24EF"/>
    <w:rsid w:val="005A32F8"/>
    <w:rsid w:val="005B00D6"/>
    <w:rsid w:val="005B35E1"/>
    <w:rsid w:val="005C1C05"/>
    <w:rsid w:val="005C1E32"/>
    <w:rsid w:val="005C1F54"/>
    <w:rsid w:val="005C72E7"/>
    <w:rsid w:val="005E2E74"/>
    <w:rsid w:val="005E3E14"/>
    <w:rsid w:val="005E56B9"/>
    <w:rsid w:val="005F5156"/>
    <w:rsid w:val="005F551E"/>
    <w:rsid w:val="00600F08"/>
    <w:rsid w:val="00605C0D"/>
    <w:rsid w:val="00610774"/>
    <w:rsid w:val="006135AB"/>
    <w:rsid w:val="00616192"/>
    <w:rsid w:val="00617320"/>
    <w:rsid w:val="00617F81"/>
    <w:rsid w:val="00621FC9"/>
    <w:rsid w:val="00622EFE"/>
    <w:rsid w:val="006308B4"/>
    <w:rsid w:val="0063457E"/>
    <w:rsid w:val="00634BA8"/>
    <w:rsid w:val="00637060"/>
    <w:rsid w:val="00641029"/>
    <w:rsid w:val="006507AF"/>
    <w:rsid w:val="00651A4C"/>
    <w:rsid w:val="00653277"/>
    <w:rsid w:val="00661BC8"/>
    <w:rsid w:val="00674B58"/>
    <w:rsid w:val="00675112"/>
    <w:rsid w:val="00681C1D"/>
    <w:rsid w:val="00684F53"/>
    <w:rsid w:val="00686718"/>
    <w:rsid w:val="00691B84"/>
    <w:rsid w:val="00692BE6"/>
    <w:rsid w:val="00695D82"/>
    <w:rsid w:val="006A1283"/>
    <w:rsid w:val="006B4579"/>
    <w:rsid w:val="006B4C65"/>
    <w:rsid w:val="006B543E"/>
    <w:rsid w:val="006C02E4"/>
    <w:rsid w:val="006C0392"/>
    <w:rsid w:val="006C234A"/>
    <w:rsid w:val="006C79FE"/>
    <w:rsid w:val="006D007C"/>
    <w:rsid w:val="006E1E17"/>
    <w:rsid w:val="006E21C6"/>
    <w:rsid w:val="006E2D70"/>
    <w:rsid w:val="006E6D73"/>
    <w:rsid w:val="006E6DB3"/>
    <w:rsid w:val="006F2CDB"/>
    <w:rsid w:val="006F4C61"/>
    <w:rsid w:val="006F718E"/>
    <w:rsid w:val="006F72E0"/>
    <w:rsid w:val="006F7528"/>
    <w:rsid w:val="00701B41"/>
    <w:rsid w:val="00705BE9"/>
    <w:rsid w:val="007079ED"/>
    <w:rsid w:val="00717BF5"/>
    <w:rsid w:val="00720B19"/>
    <w:rsid w:val="00723064"/>
    <w:rsid w:val="00732457"/>
    <w:rsid w:val="007326AE"/>
    <w:rsid w:val="00732919"/>
    <w:rsid w:val="007345A4"/>
    <w:rsid w:val="00742A7A"/>
    <w:rsid w:val="00756879"/>
    <w:rsid w:val="00761CDC"/>
    <w:rsid w:val="00762E93"/>
    <w:rsid w:val="00764F93"/>
    <w:rsid w:val="00766689"/>
    <w:rsid w:val="00784EF4"/>
    <w:rsid w:val="00785C40"/>
    <w:rsid w:val="00792C58"/>
    <w:rsid w:val="00796143"/>
    <w:rsid w:val="00797688"/>
    <w:rsid w:val="00797C5F"/>
    <w:rsid w:val="007A0832"/>
    <w:rsid w:val="007A1B44"/>
    <w:rsid w:val="007A2D65"/>
    <w:rsid w:val="007A5280"/>
    <w:rsid w:val="007A6A89"/>
    <w:rsid w:val="007B3612"/>
    <w:rsid w:val="007B513A"/>
    <w:rsid w:val="007B7FF0"/>
    <w:rsid w:val="007C21C7"/>
    <w:rsid w:val="007C2A8A"/>
    <w:rsid w:val="007C4993"/>
    <w:rsid w:val="007D2B8C"/>
    <w:rsid w:val="007D32B6"/>
    <w:rsid w:val="007D455F"/>
    <w:rsid w:val="007E2C30"/>
    <w:rsid w:val="007E53D3"/>
    <w:rsid w:val="007F4507"/>
    <w:rsid w:val="008032DF"/>
    <w:rsid w:val="008075F2"/>
    <w:rsid w:val="008211B4"/>
    <w:rsid w:val="008218AF"/>
    <w:rsid w:val="00822755"/>
    <w:rsid w:val="00825A52"/>
    <w:rsid w:val="00825D8B"/>
    <w:rsid w:val="00830C04"/>
    <w:rsid w:val="008323C1"/>
    <w:rsid w:val="0083253D"/>
    <w:rsid w:val="008407D1"/>
    <w:rsid w:val="008426F3"/>
    <w:rsid w:val="0084487C"/>
    <w:rsid w:val="0084784D"/>
    <w:rsid w:val="0084797D"/>
    <w:rsid w:val="008510C5"/>
    <w:rsid w:val="008522B3"/>
    <w:rsid w:val="00853AB8"/>
    <w:rsid w:val="008572B9"/>
    <w:rsid w:val="008658F6"/>
    <w:rsid w:val="00867416"/>
    <w:rsid w:val="00881799"/>
    <w:rsid w:val="00881FEE"/>
    <w:rsid w:val="0088360F"/>
    <w:rsid w:val="00885D03"/>
    <w:rsid w:val="0089092F"/>
    <w:rsid w:val="008918E5"/>
    <w:rsid w:val="00891BC7"/>
    <w:rsid w:val="0089422B"/>
    <w:rsid w:val="008964EC"/>
    <w:rsid w:val="008A5930"/>
    <w:rsid w:val="008A619B"/>
    <w:rsid w:val="008A6608"/>
    <w:rsid w:val="008A712E"/>
    <w:rsid w:val="008B07EF"/>
    <w:rsid w:val="008B1D35"/>
    <w:rsid w:val="008B2973"/>
    <w:rsid w:val="008B36CC"/>
    <w:rsid w:val="008B3A1D"/>
    <w:rsid w:val="008C0090"/>
    <w:rsid w:val="008C10DF"/>
    <w:rsid w:val="008C16A0"/>
    <w:rsid w:val="008C1B27"/>
    <w:rsid w:val="008C4BD1"/>
    <w:rsid w:val="008C6430"/>
    <w:rsid w:val="008C70EF"/>
    <w:rsid w:val="008D48CE"/>
    <w:rsid w:val="008D6D69"/>
    <w:rsid w:val="008E1066"/>
    <w:rsid w:val="008E2F2F"/>
    <w:rsid w:val="008E4491"/>
    <w:rsid w:val="008E6C3A"/>
    <w:rsid w:val="009028CE"/>
    <w:rsid w:val="00902A8D"/>
    <w:rsid w:val="00902AFB"/>
    <w:rsid w:val="009033F9"/>
    <w:rsid w:val="00904BC2"/>
    <w:rsid w:val="0090787D"/>
    <w:rsid w:val="0091647C"/>
    <w:rsid w:val="009168E7"/>
    <w:rsid w:val="009209A4"/>
    <w:rsid w:val="009221C8"/>
    <w:rsid w:val="009242AA"/>
    <w:rsid w:val="00924DA3"/>
    <w:rsid w:val="009259DA"/>
    <w:rsid w:val="009269B2"/>
    <w:rsid w:val="0093071A"/>
    <w:rsid w:val="00930C60"/>
    <w:rsid w:val="00930D52"/>
    <w:rsid w:val="0093218C"/>
    <w:rsid w:val="00952730"/>
    <w:rsid w:val="009530E2"/>
    <w:rsid w:val="00955856"/>
    <w:rsid w:val="009632E9"/>
    <w:rsid w:val="00964BC3"/>
    <w:rsid w:val="0096556B"/>
    <w:rsid w:val="009925BD"/>
    <w:rsid w:val="00992771"/>
    <w:rsid w:val="00994814"/>
    <w:rsid w:val="009974F9"/>
    <w:rsid w:val="009A5474"/>
    <w:rsid w:val="009B130F"/>
    <w:rsid w:val="009B3F22"/>
    <w:rsid w:val="009B45F1"/>
    <w:rsid w:val="009B4938"/>
    <w:rsid w:val="009C7430"/>
    <w:rsid w:val="009D2B90"/>
    <w:rsid w:val="009E07A9"/>
    <w:rsid w:val="009E238B"/>
    <w:rsid w:val="009E665C"/>
    <w:rsid w:val="009F68F5"/>
    <w:rsid w:val="00A00DEA"/>
    <w:rsid w:val="00A0420D"/>
    <w:rsid w:val="00A24CD5"/>
    <w:rsid w:val="00A25AF9"/>
    <w:rsid w:val="00A26B3C"/>
    <w:rsid w:val="00A2722C"/>
    <w:rsid w:val="00A27ABD"/>
    <w:rsid w:val="00A36E3D"/>
    <w:rsid w:val="00A375F0"/>
    <w:rsid w:val="00A421B1"/>
    <w:rsid w:val="00A4275B"/>
    <w:rsid w:val="00A43902"/>
    <w:rsid w:val="00A46243"/>
    <w:rsid w:val="00A47A64"/>
    <w:rsid w:val="00A51E4E"/>
    <w:rsid w:val="00A56088"/>
    <w:rsid w:val="00A5614F"/>
    <w:rsid w:val="00A60CF3"/>
    <w:rsid w:val="00A640BA"/>
    <w:rsid w:val="00A647F0"/>
    <w:rsid w:val="00A736E9"/>
    <w:rsid w:val="00A73918"/>
    <w:rsid w:val="00A749B7"/>
    <w:rsid w:val="00A75EF9"/>
    <w:rsid w:val="00A76961"/>
    <w:rsid w:val="00A84C56"/>
    <w:rsid w:val="00A864AF"/>
    <w:rsid w:val="00A870F6"/>
    <w:rsid w:val="00A9155C"/>
    <w:rsid w:val="00A94325"/>
    <w:rsid w:val="00A97963"/>
    <w:rsid w:val="00AA1B03"/>
    <w:rsid w:val="00AA1C98"/>
    <w:rsid w:val="00AA40E2"/>
    <w:rsid w:val="00AA7454"/>
    <w:rsid w:val="00AB0A06"/>
    <w:rsid w:val="00AC0DC3"/>
    <w:rsid w:val="00AE5DD6"/>
    <w:rsid w:val="00AE7224"/>
    <w:rsid w:val="00AE7FD8"/>
    <w:rsid w:val="00AF1417"/>
    <w:rsid w:val="00AF598E"/>
    <w:rsid w:val="00AF7901"/>
    <w:rsid w:val="00B04001"/>
    <w:rsid w:val="00B12AD5"/>
    <w:rsid w:val="00B22C9C"/>
    <w:rsid w:val="00B23B9E"/>
    <w:rsid w:val="00B23C26"/>
    <w:rsid w:val="00B2540E"/>
    <w:rsid w:val="00B25CA2"/>
    <w:rsid w:val="00B270C3"/>
    <w:rsid w:val="00B308C9"/>
    <w:rsid w:val="00B3727B"/>
    <w:rsid w:val="00B42D84"/>
    <w:rsid w:val="00B4478C"/>
    <w:rsid w:val="00B53C66"/>
    <w:rsid w:val="00B53CF2"/>
    <w:rsid w:val="00B55C88"/>
    <w:rsid w:val="00B574E9"/>
    <w:rsid w:val="00B6041F"/>
    <w:rsid w:val="00B64A1D"/>
    <w:rsid w:val="00B67AA8"/>
    <w:rsid w:val="00B708AB"/>
    <w:rsid w:val="00B71896"/>
    <w:rsid w:val="00B7271C"/>
    <w:rsid w:val="00B76CD6"/>
    <w:rsid w:val="00B811FD"/>
    <w:rsid w:val="00B819F1"/>
    <w:rsid w:val="00B829D2"/>
    <w:rsid w:val="00B8393A"/>
    <w:rsid w:val="00B83CC2"/>
    <w:rsid w:val="00B85479"/>
    <w:rsid w:val="00B92B2E"/>
    <w:rsid w:val="00B93ACB"/>
    <w:rsid w:val="00B97677"/>
    <w:rsid w:val="00B978FE"/>
    <w:rsid w:val="00B97AEC"/>
    <w:rsid w:val="00BA2B40"/>
    <w:rsid w:val="00BA4564"/>
    <w:rsid w:val="00BA6A6E"/>
    <w:rsid w:val="00BA7F39"/>
    <w:rsid w:val="00BB14D2"/>
    <w:rsid w:val="00BB3973"/>
    <w:rsid w:val="00BB3F67"/>
    <w:rsid w:val="00BB75A8"/>
    <w:rsid w:val="00BC2A07"/>
    <w:rsid w:val="00BC2D9C"/>
    <w:rsid w:val="00BC6FB4"/>
    <w:rsid w:val="00BD0A12"/>
    <w:rsid w:val="00BD3587"/>
    <w:rsid w:val="00BD785C"/>
    <w:rsid w:val="00BE616F"/>
    <w:rsid w:val="00BF04CE"/>
    <w:rsid w:val="00BF2A95"/>
    <w:rsid w:val="00BF51B3"/>
    <w:rsid w:val="00BF6EA3"/>
    <w:rsid w:val="00BF7AEF"/>
    <w:rsid w:val="00C00589"/>
    <w:rsid w:val="00C01AE3"/>
    <w:rsid w:val="00C0382B"/>
    <w:rsid w:val="00C06EC4"/>
    <w:rsid w:val="00C078D0"/>
    <w:rsid w:val="00C12BEB"/>
    <w:rsid w:val="00C20A73"/>
    <w:rsid w:val="00C21662"/>
    <w:rsid w:val="00C21CFA"/>
    <w:rsid w:val="00C266ED"/>
    <w:rsid w:val="00C33236"/>
    <w:rsid w:val="00C3359F"/>
    <w:rsid w:val="00C33F49"/>
    <w:rsid w:val="00C3406D"/>
    <w:rsid w:val="00C36635"/>
    <w:rsid w:val="00C37280"/>
    <w:rsid w:val="00C37753"/>
    <w:rsid w:val="00C47217"/>
    <w:rsid w:val="00C50201"/>
    <w:rsid w:val="00C50305"/>
    <w:rsid w:val="00C51A2E"/>
    <w:rsid w:val="00C52B80"/>
    <w:rsid w:val="00C56627"/>
    <w:rsid w:val="00C57A8A"/>
    <w:rsid w:val="00C6242E"/>
    <w:rsid w:val="00C62B38"/>
    <w:rsid w:val="00C6353E"/>
    <w:rsid w:val="00C63FD9"/>
    <w:rsid w:val="00C67AB6"/>
    <w:rsid w:val="00C70441"/>
    <w:rsid w:val="00C70F7E"/>
    <w:rsid w:val="00C71EF1"/>
    <w:rsid w:val="00C720AA"/>
    <w:rsid w:val="00C72FED"/>
    <w:rsid w:val="00C731A9"/>
    <w:rsid w:val="00C741A0"/>
    <w:rsid w:val="00C750B2"/>
    <w:rsid w:val="00C7652D"/>
    <w:rsid w:val="00C7783B"/>
    <w:rsid w:val="00C84F53"/>
    <w:rsid w:val="00C85B83"/>
    <w:rsid w:val="00C90915"/>
    <w:rsid w:val="00C931BF"/>
    <w:rsid w:val="00C95F9E"/>
    <w:rsid w:val="00CA44C9"/>
    <w:rsid w:val="00CB1AF4"/>
    <w:rsid w:val="00CB5CEC"/>
    <w:rsid w:val="00CB6BFC"/>
    <w:rsid w:val="00CC12FE"/>
    <w:rsid w:val="00CD091D"/>
    <w:rsid w:val="00CD0AA8"/>
    <w:rsid w:val="00CD0FB2"/>
    <w:rsid w:val="00CD4B71"/>
    <w:rsid w:val="00CE3BBF"/>
    <w:rsid w:val="00CE6E21"/>
    <w:rsid w:val="00D0194A"/>
    <w:rsid w:val="00D01E82"/>
    <w:rsid w:val="00D0539B"/>
    <w:rsid w:val="00D10B2A"/>
    <w:rsid w:val="00D10B6D"/>
    <w:rsid w:val="00D13E0A"/>
    <w:rsid w:val="00D1610A"/>
    <w:rsid w:val="00D16DBF"/>
    <w:rsid w:val="00D2768C"/>
    <w:rsid w:val="00D304BA"/>
    <w:rsid w:val="00D32BF4"/>
    <w:rsid w:val="00D3413A"/>
    <w:rsid w:val="00D34C2E"/>
    <w:rsid w:val="00D41456"/>
    <w:rsid w:val="00D4183D"/>
    <w:rsid w:val="00D427E1"/>
    <w:rsid w:val="00D44891"/>
    <w:rsid w:val="00D44E9E"/>
    <w:rsid w:val="00D45160"/>
    <w:rsid w:val="00D4554E"/>
    <w:rsid w:val="00D47B65"/>
    <w:rsid w:val="00D47C19"/>
    <w:rsid w:val="00D50117"/>
    <w:rsid w:val="00D535EE"/>
    <w:rsid w:val="00D57DFE"/>
    <w:rsid w:val="00D60C8D"/>
    <w:rsid w:val="00D63EDC"/>
    <w:rsid w:val="00D665D0"/>
    <w:rsid w:val="00D66736"/>
    <w:rsid w:val="00D75BF2"/>
    <w:rsid w:val="00D762D0"/>
    <w:rsid w:val="00D76405"/>
    <w:rsid w:val="00D778E2"/>
    <w:rsid w:val="00D81C02"/>
    <w:rsid w:val="00D84343"/>
    <w:rsid w:val="00D84671"/>
    <w:rsid w:val="00D85219"/>
    <w:rsid w:val="00D85498"/>
    <w:rsid w:val="00D9316E"/>
    <w:rsid w:val="00D93832"/>
    <w:rsid w:val="00D96C60"/>
    <w:rsid w:val="00DA02B1"/>
    <w:rsid w:val="00DA02E1"/>
    <w:rsid w:val="00DA510E"/>
    <w:rsid w:val="00DA6436"/>
    <w:rsid w:val="00DA665D"/>
    <w:rsid w:val="00DA6C8F"/>
    <w:rsid w:val="00DB2506"/>
    <w:rsid w:val="00DB332A"/>
    <w:rsid w:val="00DB3EC2"/>
    <w:rsid w:val="00DB4C4D"/>
    <w:rsid w:val="00DB5D1A"/>
    <w:rsid w:val="00DC0212"/>
    <w:rsid w:val="00DD0154"/>
    <w:rsid w:val="00DD3CDA"/>
    <w:rsid w:val="00DD5033"/>
    <w:rsid w:val="00DD7DFB"/>
    <w:rsid w:val="00DE120E"/>
    <w:rsid w:val="00DE687F"/>
    <w:rsid w:val="00DE6BE1"/>
    <w:rsid w:val="00DF1DA5"/>
    <w:rsid w:val="00DF21D8"/>
    <w:rsid w:val="00DF3C53"/>
    <w:rsid w:val="00DF442D"/>
    <w:rsid w:val="00DF7ADB"/>
    <w:rsid w:val="00DF7BE4"/>
    <w:rsid w:val="00E074E4"/>
    <w:rsid w:val="00E07636"/>
    <w:rsid w:val="00E11DBA"/>
    <w:rsid w:val="00E1433D"/>
    <w:rsid w:val="00E14381"/>
    <w:rsid w:val="00E2000F"/>
    <w:rsid w:val="00E240DF"/>
    <w:rsid w:val="00E314C4"/>
    <w:rsid w:val="00E33720"/>
    <w:rsid w:val="00E3547D"/>
    <w:rsid w:val="00E36D5D"/>
    <w:rsid w:val="00E435C9"/>
    <w:rsid w:val="00E51B43"/>
    <w:rsid w:val="00E52E6A"/>
    <w:rsid w:val="00E5730C"/>
    <w:rsid w:val="00E60ADD"/>
    <w:rsid w:val="00E6245D"/>
    <w:rsid w:val="00E62971"/>
    <w:rsid w:val="00E63B89"/>
    <w:rsid w:val="00E63E8E"/>
    <w:rsid w:val="00E64CF7"/>
    <w:rsid w:val="00E71723"/>
    <w:rsid w:val="00E71A1B"/>
    <w:rsid w:val="00E7318E"/>
    <w:rsid w:val="00E7470D"/>
    <w:rsid w:val="00E80378"/>
    <w:rsid w:val="00E821F0"/>
    <w:rsid w:val="00E83AD8"/>
    <w:rsid w:val="00E866B5"/>
    <w:rsid w:val="00E87523"/>
    <w:rsid w:val="00E95495"/>
    <w:rsid w:val="00E96456"/>
    <w:rsid w:val="00EA0784"/>
    <w:rsid w:val="00EA1B5F"/>
    <w:rsid w:val="00EA290E"/>
    <w:rsid w:val="00EA4368"/>
    <w:rsid w:val="00EA496C"/>
    <w:rsid w:val="00EA4D2B"/>
    <w:rsid w:val="00EA6465"/>
    <w:rsid w:val="00EA69A3"/>
    <w:rsid w:val="00EA7512"/>
    <w:rsid w:val="00EB4C76"/>
    <w:rsid w:val="00EC326C"/>
    <w:rsid w:val="00EC364E"/>
    <w:rsid w:val="00EC413D"/>
    <w:rsid w:val="00EC4937"/>
    <w:rsid w:val="00EC4A75"/>
    <w:rsid w:val="00ED52A8"/>
    <w:rsid w:val="00ED6BD2"/>
    <w:rsid w:val="00ED7AD7"/>
    <w:rsid w:val="00EE05C2"/>
    <w:rsid w:val="00EE316B"/>
    <w:rsid w:val="00EE3FA8"/>
    <w:rsid w:val="00EE7DEB"/>
    <w:rsid w:val="00EF39A6"/>
    <w:rsid w:val="00EF5785"/>
    <w:rsid w:val="00F003FB"/>
    <w:rsid w:val="00F05BC4"/>
    <w:rsid w:val="00F06A7F"/>
    <w:rsid w:val="00F123C2"/>
    <w:rsid w:val="00F1359C"/>
    <w:rsid w:val="00F13852"/>
    <w:rsid w:val="00F15E4F"/>
    <w:rsid w:val="00F163E3"/>
    <w:rsid w:val="00F21724"/>
    <w:rsid w:val="00F24F0B"/>
    <w:rsid w:val="00F276DA"/>
    <w:rsid w:val="00F3125E"/>
    <w:rsid w:val="00F40087"/>
    <w:rsid w:val="00F4053F"/>
    <w:rsid w:val="00F42F05"/>
    <w:rsid w:val="00F47A03"/>
    <w:rsid w:val="00F52766"/>
    <w:rsid w:val="00F750CC"/>
    <w:rsid w:val="00F81117"/>
    <w:rsid w:val="00F82389"/>
    <w:rsid w:val="00F82F1C"/>
    <w:rsid w:val="00F82F60"/>
    <w:rsid w:val="00F85ED2"/>
    <w:rsid w:val="00F878C0"/>
    <w:rsid w:val="00F87C57"/>
    <w:rsid w:val="00F91ECA"/>
    <w:rsid w:val="00F92757"/>
    <w:rsid w:val="00F97035"/>
    <w:rsid w:val="00FA54DF"/>
    <w:rsid w:val="00FA5FEE"/>
    <w:rsid w:val="00FA7002"/>
    <w:rsid w:val="00FB2F15"/>
    <w:rsid w:val="00FC1F4A"/>
    <w:rsid w:val="00FC5410"/>
    <w:rsid w:val="00FD06FF"/>
    <w:rsid w:val="00FD3F97"/>
    <w:rsid w:val="00FD5FD8"/>
    <w:rsid w:val="00FE2967"/>
    <w:rsid w:val="00FE3F1F"/>
    <w:rsid w:val="00FF31E6"/>
    <w:rsid w:val="00FF43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038D4"/>
  <w15:docId w15:val="{2EA7B9BB-9187-4147-B1C1-37414322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40"/>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C54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iPriority w:val="99"/>
    <w:unhideWhenUsed/>
    <w:rsid w:val="00510DA2"/>
    <w:pPr>
      <w:spacing w:line="240" w:lineRule="auto"/>
    </w:pPr>
    <w:rPr>
      <w:sz w:val="20"/>
      <w:szCs w:val="20"/>
    </w:rPr>
  </w:style>
  <w:style w:type="character" w:customStyle="1" w:styleId="CommentTextChar">
    <w:name w:val="Comment Text Char"/>
    <w:basedOn w:val="DefaultParagraphFont"/>
    <w:link w:val="CommentText"/>
    <w:uiPriority w:val="99"/>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qFormat/>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qFormat/>
    <w:rsid w:val="00617F81"/>
    <w:pPr>
      <w:spacing w:after="100"/>
      <w:ind w:left="220"/>
    </w:pPr>
  </w:style>
  <w:style w:type="paragraph" w:styleId="TOCHeading">
    <w:name w:val="TOC Heading"/>
    <w:basedOn w:val="Heading1"/>
    <w:next w:val="Normal"/>
    <w:uiPriority w:val="39"/>
    <w:semiHidden/>
    <w:unhideWhenUsed/>
    <w:qFormat/>
    <w:rsid w:val="008426F3"/>
    <w:pPr>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semiHidden/>
    <w:unhideWhenUsed/>
    <w:qFormat/>
    <w:rsid w:val="008426F3"/>
    <w:pPr>
      <w:spacing w:after="100"/>
      <w:ind w:left="440"/>
    </w:pPr>
    <w:rPr>
      <w:rFonts w:asciiTheme="minorHAnsi" w:eastAsiaTheme="minorEastAsia" w:hAnsiTheme="minorHAnsi" w:cstheme="minorBidi"/>
      <w:lang w:val="en-US" w:eastAsia="ja-JP"/>
    </w:rPr>
  </w:style>
  <w:style w:type="character" w:customStyle="1" w:styleId="alt2">
    <w:name w:val="al_t2"/>
    <w:rsid w:val="001458C9"/>
    <w:rPr>
      <w:vanish w:val="0"/>
      <w:webHidden w:val="0"/>
      <w:specVanish w:val="0"/>
    </w:rPr>
  </w:style>
  <w:style w:type="character" w:customStyle="1" w:styleId="ldef2">
    <w:name w:val="ldef2"/>
    <w:rsid w:val="001458C9"/>
    <w:rPr>
      <w:vanish w:val="0"/>
      <w:webHidden w:val="0"/>
      <w:color w:val="FF0000"/>
      <w:specVanish w:val="0"/>
    </w:rPr>
  </w:style>
  <w:style w:type="character" w:customStyle="1" w:styleId="Heading3Char">
    <w:name w:val="Heading 3 Char"/>
    <w:basedOn w:val="DefaultParagraphFont"/>
    <w:link w:val="Heading3"/>
    <w:uiPriority w:val="9"/>
    <w:semiHidden/>
    <w:rsid w:val="00FC5410"/>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82F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485">
      <w:bodyDiv w:val="1"/>
      <w:marLeft w:val="0"/>
      <w:marRight w:val="0"/>
      <w:marTop w:val="0"/>
      <w:marBottom w:val="0"/>
      <w:divBdr>
        <w:top w:val="none" w:sz="0" w:space="0" w:color="auto"/>
        <w:left w:val="none" w:sz="0" w:space="0" w:color="auto"/>
        <w:bottom w:val="none" w:sz="0" w:space="0" w:color="auto"/>
        <w:right w:val="none" w:sz="0" w:space="0" w:color="auto"/>
      </w:divBdr>
      <w:divsChild>
        <w:div w:id="474447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6843334">
      <w:bodyDiv w:val="1"/>
      <w:marLeft w:val="0"/>
      <w:marRight w:val="0"/>
      <w:marTop w:val="0"/>
      <w:marBottom w:val="0"/>
      <w:divBdr>
        <w:top w:val="none" w:sz="0" w:space="0" w:color="auto"/>
        <w:left w:val="none" w:sz="0" w:space="0" w:color="auto"/>
        <w:bottom w:val="none" w:sz="0" w:space="0" w:color="auto"/>
        <w:right w:val="none" w:sz="0" w:space="0" w:color="auto"/>
      </w:divBdr>
    </w:div>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05403439">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617523204">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62630029">
      <w:bodyDiv w:val="1"/>
      <w:marLeft w:val="0"/>
      <w:marRight w:val="0"/>
      <w:marTop w:val="0"/>
      <w:marBottom w:val="0"/>
      <w:divBdr>
        <w:top w:val="none" w:sz="0" w:space="0" w:color="auto"/>
        <w:left w:val="none" w:sz="0" w:space="0" w:color="auto"/>
        <w:bottom w:val="none" w:sz="0" w:space="0" w:color="auto"/>
        <w:right w:val="none" w:sz="0" w:space="0" w:color="auto"/>
      </w:divBdr>
      <w:divsChild>
        <w:div w:id="174228703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32A3-CB93-4ED8-BEF3-92DF8575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5384</Words>
  <Characters>30692</Characters>
  <Application>Microsoft Office Word</Application>
  <DocSecurity>0</DocSecurity>
  <Lines>255</Lines>
  <Paragraphs>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Damyanova</dc:creator>
  <cp:lastModifiedBy>Lyubomir Mitov</cp:lastModifiedBy>
  <cp:revision>31</cp:revision>
  <cp:lastPrinted>2021-01-28T09:21:00Z</cp:lastPrinted>
  <dcterms:created xsi:type="dcterms:W3CDTF">2021-01-15T12:40:00Z</dcterms:created>
  <dcterms:modified xsi:type="dcterms:W3CDTF">2025-01-24T13:20:00Z</dcterms:modified>
</cp:coreProperties>
</file>