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D07E99" w14:textId="77777777" w:rsidR="003C1FB8" w:rsidRPr="008B0153" w:rsidRDefault="003C1FB8" w:rsidP="00A943EE">
      <w:pPr>
        <w:spacing w:line="360" w:lineRule="auto"/>
        <w:jc w:val="right"/>
        <w:rPr>
          <w:rFonts w:ascii="Times New Roman" w:eastAsiaTheme="majorEastAsia" w:hAnsi="Times New Roman" w:cs="Times New Roman"/>
          <w:bCs/>
          <w:sz w:val="24"/>
          <w:szCs w:val="24"/>
          <w:lang w:val="en-US"/>
        </w:rPr>
      </w:pPr>
    </w:p>
    <w:p w14:paraId="2F2D5986" w14:textId="7F9BEF63" w:rsidR="00B017E8" w:rsidRDefault="00A943EE" w:rsidP="00B017E8">
      <w:pPr>
        <w:spacing w:after="0" w:line="360" w:lineRule="auto"/>
        <w:jc w:val="right"/>
        <w:rPr>
          <w:rFonts w:ascii="Times New Roman" w:eastAsiaTheme="majorEastAsia" w:hAnsi="Times New Roman" w:cs="Times New Roman"/>
          <w:bCs/>
          <w:sz w:val="24"/>
          <w:szCs w:val="24"/>
        </w:rPr>
      </w:pPr>
      <w:r w:rsidRPr="00A52756">
        <w:rPr>
          <w:rFonts w:ascii="Times New Roman" w:eastAsiaTheme="majorEastAsia" w:hAnsi="Times New Roman" w:cs="Times New Roman"/>
          <w:bCs/>
          <w:sz w:val="24"/>
          <w:szCs w:val="24"/>
        </w:rPr>
        <w:t>Приложение</w:t>
      </w:r>
      <w:r w:rsidR="00D96BD8" w:rsidRPr="00A52756">
        <w:rPr>
          <w:rFonts w:ascii="Times New Roman" w:eastAsiaTheme="majorEastAsia" w:hAnsi="Times New Roman" w:cs="Times New Roman"/>
          <w:bCs/>
          <w:sz w:val="24"/>
          <w:szCs w:val="24"/>
        </w:rPr>
        <w:t xml:space="preserve"> </w:t>
      </w:r>
      <w:r w:rsidR="003C47D5" w:rsidRPr="00A52756">
        <w:rPr>
          <w:rFonts w:ascii="Times New Roman" w:eastAsiaTheme="majorEastAsia" w:hAnsi="Times New Roman" w:cs="Times New Roman"/>
          <w:bCs/>
          <w:sz w:val="24"/>
          <w:szCs w:val="24"/>
        </w:rPr>
        <w:t>№ 1</w:t>
      </w:r>
      <w:r w:rsidRPr="00A52756">
        <w:rPr>
          <w:rFonts w:ascii="Times New Roman" w:eastAsiaTheme="majorEastAsia" w:hAnsi="Times New Roman" w:cs="Times New Roman"/>
          <w:bCs/>
          <w:sz w:val="24"/>
          <w:szCs w:val="24"/>
        </w:rPr>
        <w:t xml:space="preserve"> към </w:t>
      </w:r>
      <w:r w:rsidR="00B017E8" w:rsidRPr="00B017E8">
        <w:rPr>
          <w:rFonts w:ascii="Times New Roman" w:eastAsiaTheme="majorEastAsia" w:hAnsi="Times New Roman" w:cs="Times New Roman"/>
          <w:bCs/>
          <w:sz w:val="24"/>
          <w:szCs w:val="24"/>
        </w:rPr>
        <w:t>Заповед № РД09-113/09.02.2021</w:t>
      </w:r>
      <w:r w:rsidR="00B017E8">
        <w:rPr>
          <w:rFonts w:ascii="Times New Roman" w:eastAsiaTheme="majorEastAsia" w:hAnsi="Times New Roman" w:cs="Times New Roman"/>
          <w:bCs/>
          <w:sz w:val="24"/>
          <w:szCs w:val="24"/>
        </w:rPr>
        <w:t>г.</w:t>
      </w:r>
      <w:r w:rsidR="00CB4118">
        <w:rPr>
          <w:rFonts w:ascii="Times New Roman" w:eastAsiaTheme="majorEastAsia" w:hAnsi="Times New Roman" w:cs="Times New Roman"/>
          <w:bCs/>
          <w:sz w:val="24"/>
          <w:szCs w:val="24"/>
        </w:rPr>
        <w:t>,</w:t>
      </w:r>
      <w:bookmarkStart w:id="0" w:name="_GoBack"/>
      <w:bookmarkEnd w:id="0"/>
      <w:r w:rsidR="00B017E8">
        <w:rPr>
          <w:rFonts w:ascii="Times New Roman" w:eastAsiaTheme="majorEastAsia" w:hAnsi="Times New Roman" w:cs="Times New Roman"/>
          <w:bCs/>
          <w:sz w:val="24"/>
          <w:szCs w:val="24"/>
        </w:rPr>
        <w:t xml:space="preserve"> </w:t>
      </w:r>
      <w:r w:rsidR="00B017E8" w:rsidRPr="00B017E8">
        <w:rPr>
          <w:rFonts w:ascii="Times New Roman" w:eastAsiaTheme="majorEastAsia" w:hAnsi="Times New Roman" w:cs="Times New Roman"/>
          <w:bCs/>
          <w:sz w:val="24"/>
          <w:szCs w:val="24"/>
        </w:rPr>
        <w:t xml:space="preserve"> </w:t>
      </w:r>
      <w:r w:rsidR="00B017E8">
        <w:rPr>
          <w:rFonts w:ascii="Times New Roman" w:eastAsiaTheme="majorEastAsia" w:hAnsi="Times New Roman" w:cs="Times New Roman"/>
          <w:bCs/>
          <w:sz w:val="24"/>
          <w:szCs w:val="24"/>
        </w:rPr>
        <w:t xml:space="preserve">изменена със </w:t>
      </w:r>
    </w:p>
    <w:p w14:paraId="799584BA" w14:textId="6FB4E85D" w:rsidR="001610EF" w:rsidRDefault="00AE0A41" w:rsidP="00B017E8">
      <w:pPr>
        <w:spacing w:after="0" w:line="360" w:lineRule="auto"/>
        <w:jc w:val="right"/>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Заповед</w:t>
      </w:r>
      <w:r w:rsidR="00F23778">
        <w:rPr>
          <w:rFonts w:ascii="Times New Roman" w:eastAsiaTheme="majorEastAsia" w:hAnsi="Times New Roman" w:cs="Times New Roman"/>
          <w:bCs/>
          <w:sz w:val="24"/>
          <w:szCs w:val="24"/>
        </w:rPr>
        <w:t xml:space="preserve"> </w:t>
      </w:r>
      <w:r w:rsidR="00F23778" w:rsidRPr="00F23778">
        <w:rPr>
          <w:rFonts w:ascii="Times New Roman" w:eastAsiaTheme="majorEastAsia" w:hAnsi="Times New Roman" w:cs="Times New Roman"/>
          <w:bCs/>
          <w:sz w:val="24"/>
          <w:szCs w:val="24"/>
        </w:rPr>
        <w:t xml:space="preserve">№ </w:t>
      </w:r>
      <w:r w:rsidR="00B017E8" w:rsidRPr="00B017E8">
        <w:rPr>
          <w:rFonts w:ascii="Times New Roman" w:eastAsiaTheme="majorEastAsia" w:hAnsi="Times New Roman" w:cs="Times New Roman"/>
          <w:bCs/>
          <w:sz w:val="24"/>
          <w:szCs w:val="24"/>
        </w:rPr>
        <w:t>РД09-463/ 10.05.2021</w:t>
      </w:r>
      <w:r w:rsidR="00F23778" w:rsidRPr="00F23778">
        <w:rPr>
          <w:rFonts w:ascii="Times New Roman" w:eastAsiaTheme="majorEastAsia" w:hAnsi="Times New Roman" w:cs="Times New Roman"/>
          <w:bCs/>
          <w:sz w:val="24"/>
          <w:szCs w:val="24"/>
        </w:rPr>
        <w:t xml:space="preserve"> </w:t>
      </w:r>
      <w:r w:rsidR="00B017E8">
        <w:rPr>
          <w:rFonts w:ascii="Times New Roman" w:eastAsiaTheme="majorEastAsia" w:hAnsi="Times New Roman" w:cs="Times New Roman"/>
          <w:bCs/>
          <w:sz w:val="24"/>
          <w:szCs w:val="24"/>
        </w:rPr>
        <w:t>г.</w:t>
      </w:r>
      <w:r w:rsidR="002F26CF">
        <w:rPr>
          <w:rFonts w:ascii="Times New Roman" w:eastAsiaTheme="majorEastAsia" w:hAnsi="Times New Roman" w:cs="Times New Roman"/>
          <w:bCs/>
          <w:sz w:val="24"/>
          <w:szCs w:val="24"/>
        </w:rPr>
        <w:t xml:space="preserve">, </w:t>
      </w:r>
      <w:r w:rsidR="00FB4CD6">
        <w:rPr>
          <w:rFonts w:ascii="Times New Roman" w:eastAsiaTheme="majorEastAsia" w:hAnsi="Times New Roman" w:cs="Times New Roman"/>
          <w:bCs/>
          <w:sz w:val="24"/>
          <w:szCs w:val="24"/>
        </w:rPr>
        <w:t>и</w:t>
      </w:r>
    </w:p>
    <w:p w14:paraId="7811C8E8" w14:textId="5B8F8607" w:rsidR="001610EF" w:rsidRPr="00AE0A41" w:rsidRDefault="002F26CF" w:rsidP="00A943EE">
      <w:pPr>
        <w:spacing w:line="360" w:lineRule="auto"/>
        <w:jc w:val="right"/>
        <w:rPr>
          <w:rFonts w:ascii="Times New Roman" w:eastAsiaTheme="majorEastAsia" w:hAnsi="Times New Roman" w:cs="Times New Roman"/>
          <w:bCs/>
          <w:sz w:val="24"/>
          <w:szCs w:val="24"/>
        </w:rPr>
      </w:pPr>
      <w:r w:rsidRPr="002F26CF">
        <w:rPr>
          <w:rFonts w:ascii="Times New Roman" w:eastAsiaTheme="majorEastAsia" w:hAnsi="Times New Roman" w:cs="Times New Roman"/>
          <w:bCs/>
          <w:sz w:val="24"/>
          <w:szCs w:val="24"/>
        </w:rPr>
        <w:t>Заповед № РД09-</w:t>
      </w:r>
      <w:r w:rsidR="00485B9C">
        <w:rPr>
          <w:rFonts w:ascii="Times New Roman" w:eastAsiaTheme="majorEastAsia" w:hAnsi="Times New Roman" w:cs="Times New Roman"/>
          <w:bCs/>
          <w:sz w:val="24"/>
          <w:szCs w:val="24"/>
        </w:rPr>
        <w:t>55</w:t>
      </w:r>
      <w:r w:rsidRPr="002F26CF">
        <w:rPr>
          <w:rFonts w:ascii="Times New Roman" w:eastAsiaTheme="majorEastAsia" w:hAnsi="Times New Roman" w:cs="Times New Roman"/>
          <w:bCs/>
          <w:sz w:val="24"/>
          <w:szCs w:val="24"/>
        </w:rPr>
        <w:t xml:space="preserve">/ </w:t>
      </w:r>
      <w:r w:rsidR="00485B9C">
        <w:rPr>
          <w:rFonts w:ascii="Times New Roman" w:eastAsiaTheme="majorEastAsia" w:hAnsi="Times New Roman" w:cs="Times New Roman"/>
          <w:bCs/>
          <w:sz w:val="24"/>
          <w:szCs w:val="24"/>
        </w:rPr>
        <w:t>24.01</w:t>
      </w:r>
      <w:r w:rsidRPr="002F26CF">
        <w:rPr>
          <w:rFonts w:ascii="Times New Roman" w:eastAsiaTheme="majorEastAsia" w:hAnsi="Times New Roman" w:cs="Times New Roman"/>
          <w:bCs/>
          <w:sz w:val="24"/>
          <w:szCs w:val="24"/>
        </w:rPr>
        <w:t>.202</w:t>
      </w:r>
      <w:r>
        <w:rPr>
          <w:rFonts w:ascii="Times New Roman" w:eastAsiaTheme="majorEastAsia" w:hAnsi="Times New Roman" w:cs="Times New Roman"/>
          <w:bCs/>
          <w:sz w:val="24"/>
          <w:szCs w:val="24"/>
        </w:rPr>
        <w:t>5</w:t>
      </w:r>
      <w:r w:rsidRPr="002F26CF">
        <w:rPr>
          <w:rFonts w:ascii="Times New Roman" w:eastAsiaTheme="majorEastAsia" w:hAnsi="Times New Roman" w:cs="Times New Roman"/>
          <w:bCs/>
          <w:sz w:val="24"/>
          <w:szCs w:val="24"/>
        </w:rPr>
        <w:t xml:space="preserve"> г</w:t>
      </w:r>
      <w:r w:rsidR="00326F3D">
        <w:rPr>
          <w:rFonts w:ascii="Times New Roman" w:eastAsiaTheme="majorEastAsia" w:hAnsi="Times New Roman" w:cs="Times New Roman"/>
          <w:bCs/>
          <w:sz w:val="24"/>
          <w:szCs w:val="24"/>
        </w:rPr>
        <w:t>.</w:t>
      </w:r>
    </w:p>
    <w:p w14:paraId="5D555781" w14:textId="77777777" w:rsidR="00A943EE" w:rsidRPr="00A52756" w:rsidRDefault="00A943EE" w:rsidP="003C1FB8">
      <w:pPr>
        <w:spacing w:line="360" w:lineRule="auto"/>
        <w:jc w:val="center"/>
        <w:rPr>
          <w:rFonts w:ascii="Times New Roman" w:eastAsiaTheme="majorEastAsia" w:hAnsi="Times New Roman" w:cs="Times New Roman"/>
          <w:b/>
          <w:bCs/>
          <w:sz w:val="24"/>
          <w:szCs w:val="24"/>
        </w:rPr>
      </w:pPr>
    </w:p>
    <w:p w14:paraId="2E0AC702" w14:textId="77777777" w:rsidR="00C21856" w:rsidRPr="00A52756" w:rsidRDefault="003C1FB8" w:rsidP="003C1FB8">
      <w:pPr>
        <w:spacing w:line="360" w:lineRule="auto"/>
        <w:jc w:val="center"/>
        <w:rPr>
          <w:rFonts w:ascii="Times New Roman" w:eastAsiaTheme="majorEastAsia" w:hAnsi="Times New Roman" w:cs="Times New Roman"/>
          <w:b/>
          <w:bCs/>
          <w:sz w:val="24"/>
          <w:szCs w:val="24"/>
        </w:rPr>
      </w:pPr>
      <w:r w:rsidRPr="00A52756">
        <w:rPr>
          <w:rFonts w:ascii="Times New Roman" w:eastAsiaTheme="majorEastAsia" w:hAnsi="Times New Roman" w:cs="Times New Roman"/>
          <w:b/>
          <w:bCs/>
          <w:sz w:val="24"/>
          <w:szCs w:val="24"/>
        </w:rPr>
        <w:t>МИНИСТЕРСТВО НА ЗЕМЕДЕЛИЕТО, ХРАНИТЕ И ГОРИТЕ</w:t>
      </w:r>
    </w:p>
    <w:p w14:paraId="6E8154B7" w14:textId="77777777" w:rsidR="00363997" w:rsidRPr="00A52756" w:rsidRDefault="00363997" w:rsidP="00BB1E2D">
      <w:pPr>
        <w:spacing w:line="360" w:lineRule="auto"/>
        <w:jc w:val="center"/>
        <w:rPr>
          <w:rFonts w:ascii="Times New Roman" w:eastAsiaTheme="majorEastAsia" w:hAnsi="Times New Roman" w:cs="Times New Roman"/>
          <w:b/>
          <w:bCs/>
          <w:sz w:val="24"/>
          <w:szCs w:val="24"/>
        </w:rPr>
      </w:pPr>
    </w:p>
    <w:p w14:paraId="729BEB23" w14:textId="77777777" w:rsidR="00AE0961" w:rsidRPr="00CF546D" w:rsidRDefault="00363997" w:rsidP="00BB1E2D">
      <w:pPr>
        <w:spacing w:line="360" w:lineRule="auto"/>
        <w:jc w:val="center"/>
        <w:rPr>
          <w:rFonts w:ascii="Times New Roman" w:eastAsiaTheme="majorEastAsia" w:hAnsi="Times New Roman" w:cs="Times New Roman"/>
          <w:b/>
          <w:bCs/>
          <w:sz w:val="24"/>
          <w:szCs w:val="24"/>
        </w:rPr>
      </w:pPr>
      <w:r w:rsidRPr="00A52756">
        <w:rPr>
          <w:rFonts w:ascii="Times New Roman" w:eastAsiaTheme="majorEastAsia" w:hAnsi="Times New Roman" w:cs="Times New Roman"/>
          <w:b/>
          <w:bCs/>
          <w:sz w:val="24"/>
          <w:szCs w:val="24"/>
        </w:rPr>
        <w:t>Програма за развитие на селските райони за периода 2014-2020</w:t>
      </w:r>
      <w:r w:rsidR="00474D82" w:rsidRPr="00A52756">
        <w:rPr>
          <w:rFonts w:ascii="Times New Roman" w:eastAsiaTheme="majorEastAsia" w:hAnsi="Times New Roman" w:cs="Times New Roman"/>
          <w:b/>
          <w:bCs/>
          <w:sz w:val="24"/>
          <w:szCs w:val="24"/>
        </w:rPr>
        <w:t xml:space="preserve"> г.</w:t>
      </w:r>
    </w:p>
    <w:p w14:paraId="629884E4" w14:textId="77777777" w:rsidR="00DA1C6E" w:rsidRPr="00A52756" w:rsidRDefault="00DA1C6E" w:rsidP="00BB1E2D">
      <w:pPr>
        <w:spacing w:line="360" w:lineRule="auto"/>
        <w:jc w:val="center"/>
        <w:rPr>
          <w:rFonts w:ascii="Times New Roman" w:eastAsiaTheme="majorEastAsia" w:hAnsi="Times New Roman" w:cs="Times New Roman"/>
          <w:b/>
          <w:bCs/>
          <w:sz w:val="24"/>
          <w:szCs w:val="24"/>
        </w:rPr>
      </w:pPr>
      <w:r w:rsidRPr="00A52756">
        <w:rPr>
          <w:rFonts w:ascii="Times New Roman" w:eastAsiaTheme="majorEastAsia" w:hAnsi="Times New Roman" w:cs="Times New Roman"/>
          <w:b/>
          <w:bCs/>
          <w:sz w:val="24"/>
          <w:szCs w:val="24"/>
        </w:rPr>
        <w:t xml:space="preserve">УСЛОВИЯ ЗА КАНДИДАТСТВАНЕ </w:t>
      </w:r>
    </w:p>
    <w:p w14:paraId="102EFD51" w14:textId="77777777" w:rsidR="00BB1E2D" w:rsidRPr="00CF546D" w:rsidRDefault="008B6F2D" w:rsidP="00BB1E2D">
      <w:pPr>
        <w:spacing w:line="360" w:lineRule="auto"/>
        <w:jc w:val="center"/>
        <w:rPr>
          <w:rFonts w:ascii="Times New Roman" w:eastAsiaTheme="majorEastAsia" w:hAnsi="Times New Roman" w:cs="Times New Roman"/>
          <w:b/>
          <w:bCs/>
          <w:sz w:val="24"/>
          <w:szCs w:val="24"/>
        </w:rPr>
      </w:pPr>
      <w:r w:rsidRPr="00A52756">
        <w:rPr>
          <w:rFonts w:ascii="Times New Roman" w:eastAsiaTheme="majorEastAsia" w:hAnsi="Times New Roman" w:cs="Times New Roman"/>
          <w:b/>
          <w:bCs/>
          <w:sz w:val="24"/>
          <w:szCs w:val="24"/>
        </w:rPr>
        <w:t xml:space="preserve">с проектни предложения за предоставяне на безвъзмездна финансова помощ по </w:t>
      </w:r>
    </w:p>
    <w:p w14:paraId="75B8C1C6" w14:textId="77777777" w:rsidR="005C6391" w:rsidRPr="00CF546D" w:rsidRDefault="005C6391" w:rsidP="00BB1E2D">
      <w:pPr>
        <w:spacing w:line="360" w:lineRule="auto"/>
        <w:jc w:val="center"/>
        <w:rPr>
          <w:rFonts w:ascii="Times New Roman" w:eastAsiaTheme="majorEastAsia" w:hAnsi="Times New Roman" w:cs="Times New Roman"/>
          <w:b/>
          <w:bCs/>
          <w:sz w:val="24"/>
          <w:szCs w:val="24"/>
        </w:rPr>
      </w:pPr>
    </w:p>
    <w:p w14:paraId="4BEEAF5B" w14:textId="77777777" w:rsidR="00AE0961" w:rsidRPr="00CF546D" w:rsidRDefault="00AE0961" w:rsidP="00BB1E2D">
      <w:pPr>
        <w:spacing w:line="360" w:lineRule="auto"/>
        <w:jc w:val="center"/>
        <w:rPr>
          <w:rFonts w:ascii="Times New Roman" w:eastAsiaTheme="majorEastAsia" w:hAnsi="Times New Roman" w:cs="Times New Roman"/>
          <w:b/>
          <w:bCs/>
          <w:sz w:val="24"/>
          <w:szCs w:val="24"/>
        </w:rPr>
      </w:pPr>
    </w:p>
    <w:tbl>
      <w:tblPr>
        <w:tblStyle w:val="TableGrid"/>
        <w:tblW w:w="0" w:type="auto"/>
        <w:tblBorders>
          <w:top w:val="single" w:sz="8" w:space="0" w:color="1F497D" w:themeColor="text2"/>
          <w:left w:val="single" w:sz="8" w:space="0" w:color="1F497D" w:themeColor="text2"/>
          <w:bottom w:val="single" w:sz="8" w:space="0" w:color="1F497D" w:themeColor="text2"/>
          <w:right w:val="single" w:sz="8" w:space="0" w:color="1F497D" w:themeColor="text2"/>
          <w:insideH w:val="single" w:sz="8" w:space="0" w:color="1F497D" w:themeColor="text2"/>
          <w:insideV w:val="single" w:sz="8" w:space="0" w:color="1F497D" w:themeColor="text2"/>
        </w:tblBorders>
        <w:shd w:val="clear" w:color="auto" w:fill="DAEEF3" w:themeFill="accent5" w:themeFillTint="33"/>
        <w:tblLook w:val="04A0" w:firstRow="1" w:lastRow="0" w:firstColumn="1" w:lastColumn="0" w:noHBand="0" w:noVBand="1"/>
      </w:tblPr>
      <w:tblGrid>
        <w:gridCol w:w="9212"/>
      </w:tblGrid>
      <w:tr w:rsidR="005C6391" w:rsidRPr="00A52756" w14:paraId="319E1ABA" w14:textId="77777777" w:rsidTr="00BE6862">
        <w:tc>
          <w:tcPr>
            <w:tcW w:w="9212" w:type="dxa"/>
            <w:shd w:val="clear" w:color="auto" w:fill="DAEEF3" w:themeFill="accent5" w:themeFillTint="33"/>
          </w:tcPr>
          <w:p w14:paraId="1ECA1B97" w14:textId="77777777" w:rsidR="005C6391" w:rsidRPr="00CF546D" w:rsidRDefault="005C6391" w:rsidP="005C6391">
            <w:pPr>
              <w:spacing w:line="360" w:lineRule="auto"/>
              <w:jc w:val="center"/>
              <w:rPr>
                <w:rFonts w:ascii="Times New Roman" w:eastAsiaTheme="majorEastAsia" w:hAnsi="Times New Roman" w:cs="Times New Roman"/>
                <w:b/>
                <w:bCs/>
                <w:sz w:val="24"/>
                <w:szCs w:val="24"/>
              </w:rPr>
            </w:pPr>
          </w:p>
          <w:p w14:paraId="4A91280D" w14:textId="6A1CE38E" w:rsidR="005C6391" w:rsidRPr="00CF546D" w:rsidRDefault="005C6391" w:rsidP="005C6391">
            <w:pPr>
              <w:spacing w:line="360" w:lineRule="auto"/>
              <w:jc w:val="center"/>
              <w:rPr>
                <w:rFonts w:ascii="Times New Roman" w:eastAsiaTheme="majorEastAsia" w:hAnsi="Times New Roman" w:cs="Times New Roman"/>
                <w:b/>
                <w:bCs/>
                <w:sz w:val="24"/>
                <w:szCs w:val="24"/>
              </w:rPr>
            </w:pPr>
            <w:r w:rsidRPr="00A52756">
              <w:rPr>
                <w:rFonts w:ascii="Times New Roman" w:eastAsiaTheme="majorEastAsia" w:hAnsi="Times New Roman" w:cs="Times New Roman"/>
                <w:b/>
                <w:bCs/>
                <w:sz w:val="24"/>
                <w:szCs w:val="24"/>
              </w:rPr>
              <w:t xml:space="preserve">Процедура чрез подбор </w:t>
            </w:r>
            <w:r w:rsidR="00B0244D" w:rsidRPr="00A52756">
              <w:rPr>
                <w:rFonts w:ascii="Times New Roman" w:eastAsiaTheme="majorEastAsia" w:hAnsi="Times New Roman" w:cs="Times New Roman"/>
                <w:b/>
                <w:bCs/>
                <w:sz w:val="24"/>
                <w:szCs w:val="24"/>
              </w:rPr>
              <w:t>№</w:t>
            </w:r>
            <w:r w:rsidR="00B0244D" w:rsidRPr="00CF546D">
              <w:rPr>
                <w:rFonts w:ascii="Times New Roman" w:eastAsiaTheme="majorEastAsia" w:hAnsi="Times New Roman" w:cs="Times New Roman"/>
                <w:b/>
                <w:bCs/>
                <w:sz w:val="24"/>
                <w:szCs w:val="24"/>
              </w:rPr>
              <w:t xml:space="preserve"> </w:t>
            </w:r>
            <w:r w:rsidR="00D0676C" w:rsidRPr="00A52756">
              <w:rPr>
                <w:rFonts w:ascii="Times New Roman" w:hAnsi="Times New Roman" w:cs="Times New Roman"/>
                <w:b/>
                <w:sz w:val="24"/>
                <w:szCs w:val="24"/>
              </w:rPr>
              <w:t>BG06RDNP001</w:t>
            </w:r>
            <w:r w:rsidR="00AD5017" w:rsidRPr="00A52756">
              <w:rPr>
                <w:rFonts w:ascii="Times New Roman" w:hAnsi="Times New Roman" w:cs="Times New Roman"/>
                <w:b/>
                <w:sz w:val="24"/>
                <w:szCs w:val="24"/>
              </w:rPr>
              <w:t>-</w:t>
            </w:r>
            <w:r w:rsidR="00456164">
              <w:rPr>
                <w:rFonts w:ascii="Times New Roman" w:hAnsi="Times New Roman" w:cs="Times New Roman"/>
                <w:b/>
                <w:sz w:val="24"/>
                <w:szCs w:val="24"/>
                <w:lang w:val="en-US"/>
              </w:rPr>
              <w:t>5.</w:t>
            </w:r>
            <w:r w:rsidR="00661E58" w:rsidRPr="001406CE">
              <w:rPr>
                <w:rFonts w:ascii="Times New Roman" w:hAnsi="Times New Roman" w:cs="Times New Roman"/>
                <w:b/>
                <w:sz w:val="24"/>
                <w:szCs w:val="24"/>
              </w:rPr>
              <w:t>00</w:t>
            </w:r>
            <w:r w:rsidR="00661E58">
              <w:rPr>
                <w:rFonts w:ascii="Times New Roman" w:hAnsi="Times New Roman" w:cs="Times New Roman"/>
                <w:b/>
                <w:sz w:val="24"/>
                <w:szCs w:val="24"/>
              </w:rPr>
              <w:t>4 „Проектни предложения подадени от публични субекти“</w:t>
            </w:r>
            <w:r w:rsidR="00661E58">
              <w:rPr>
                <w:rFonts w:ascii="Times New Roman" w:hAnsi="Times New Roman" w:cs="Times New Roman"/>
                <w:b/>
                <w:sz w:val="24"/>
                <w:szCs w:val="24"/>
                <w:lang w:val="en-US"/>
              </w:rPr>
              <w:t xml:space="preserve"> </w:t>
            </w:r>
          </w:p>
          <w:p w14:paraId="3DBA5D67" w14:textId="77777777" w:rsidR="005C6391" w:rsidRPr="00A52756" w:rsidRDefault="005C6391" w:rsidP="00BB1E2D">
            <w:pPr>
              <w:spacing w:line="360" w:lineRule="auto"/>
              <w:jc w:val="center"/>
              <w:rPr>
                <w:rFonts w:ascii="Times New Roman" w:eastAsiaTheme="majorEastAsia" w:hAnsi="Times New Roman" w:cs="Times New Roman"/>
                <w:b/>
                <w:bCs/>
                <w:sz w:val="24"/>
                <w:szCs w:val="24"/>
              </w:rPr>
            </w:pPr>
          </w:p>
        </w:tc>
      </w:tr>
    </w:tbl>
    <w:p w14:paraId="1974110A" w14:textId="06A57019" w:rsidR="00BB1E2D" w:rsidRPr="00A52756" w:rsidRDefault="00D27D24" w:rsidP="00BB1E2D">
      <w:pPr>
        <w:spacing w:line="360" w:lineRule="auto"/>
        <w:jc w:val="center"/>
        <w:rPr>
          <w:rFonts w:ascii="Times New Roman" w:eastAsiaTheme="majorEastAsia" w:hAnsi="Times New Roman" w:cs="Times New Roman"/>
          <w:b/>
          <w:bCs/>
          <w:sz w:val="24"/>
          <w:szCs w:val="24"/>
        </w:rPr>
      </w:pPr>
      <w:r w:rsidRPr="00D27D24">
        <w:rPr>
          <w:rFonts w:ascii="Times New Roman" w:eastAsiaTheme="majorEastAsia" w:hAnsi="Times New Roman" w:cs="Times New Roman"/>
          <w:b/>
          <w:bCs/>
          <w:sz w:val="24"/>
          <w:szCs w:val="24"/>
        </w:rPr>
        <w:t>по подмярка 5.1 „Подкрепа за инвестиции в превантивни мерки, насочени към ограничаване на последствията от вероятни природни бедствия, неблагоприятни климатични явления и катастрофични събития“ от мярка 5 „Възстановяване на селскостопански производствен потенциал, претърпял щети в резултат на природни бедствия, и въвеждане на подходящи превантивни мерки“ от Програма за развитие на селските райони за периода 2014-2020 г.</w:t>
      </w:r>
    </w:p>
    <w:p w14:paraId="14BE5A58" w14:textId="77777777" w:rsidR="00B40904" w:rsidRPr="00CF546D" w:rsidRDefault="00B40904" w:rsidP="00BB1E2D">
      <w:pPr>
        <w:spacing w:line="360" w:lineRule="auto"/>
        <w:jc w:val="center"/>
        <w:rPr>
          <w:rFonts w:ascii="Times New Roman" w:eastAsiaTheme="majorEastAsia" w:hAnsi="Times New Roman" w:cs="Times New Roman"/>
          <w:b/>
          <w:bCs/>
          <w:sz w:val="24"/>
          <w:szCs w:val="24"/>
        </w:rPr>
      </w:pPr>
    </w:p>
    <w:p w14:paraId="659C8DCD" w14:textId="77777777" w:rsidR="00B40904" w:rsidRPr="00A52756" w:rsidRDefault="00B40904" w:rsidP="003F40D6">
      <w:pPr>
        <w:spacing w:line="360" w:lineRule="auto"/>
        <w:rPr>
          <w:rFonts w:ascii="Times New Roman" w:eastAsiaTheme="majorEastAsia" w:hAnsi="Times New Roman" w:cs="Times New Roman"/>
          <w:b/>
          <w:bCs/>
          <w:sz w:val="24"/>
          <w:szCs w:val="24"/>
        </w:rPr>
      </w:pPr>
    </w:p>
    <w:p w14:paraId="41F8D547" w14:textId="77777777" w:rsidR="00723D49" w:rsidRPr="00A52756" w:rsidRDefault="00723D49" w:rsidP="00723D49">
      <w:pPr>
        <w:pStyle w:val="Header"/>
        <w:tabs>
          <w:tab w:val="clear" w:pos="9072"/>
          <w:tab w:val="right" w:pos="9781"/>
        </w:tabs>
        <w:spacing w:line="360" w:lineRule="auto"/>
        <w:ind w:left="-567" w:right="-709"/>
        <w:jc w:val="center"/>
        <w:rPr>
          <w:rFonts w:ascii="Times New Roman" w:eastAsiaTheme="majorEastAsia" w:hAnsi="Times New Roman" w:cs="Times New Roman"/>
          <w:b/>
          <w:bCs/>
          <w:sz w:val="24"/>
          <w:szCs w:val="24"/>
        </w:rPr>
      </w:pPr>
      <w:r w:rsidRPr="00A52756">
        <w:rPr>
          <w:rFonts w:ascii="Times New Roman" w:eastAsiaTheme="majorEastAsia" w:hAnsi="Times New Roman" w:cs="Times New Roman"/>
          <w:b/>
          <w:bCs/>
          <w:sz w:val="24"/>
          <w:szCs w:val="24"/>
        </w:rPr>
        <w:t>Европейският земеделски фонд за развитие на селските райони</w:t>
      </w:r>
    </w:p>
    <w:p w14:paraId="021ADC8A" w14:textId="77777777" w:rsidR="00723D49" w:rsidRPr="00A52756" w:rsidRDefault="00723D49" w:rsidP="00723D49">
      <w:pPr>
        <w:pStyle w:val="Header"/>
        <w:tabs>
          <w:tab w:val="clear" w:pos="9072"/>
          <w:tab w:val="right" w:pos="9781"/>
        </w:tabs>
        <w:spacing w:line="360" w:lineRule="auto"/>
        <w:ind w:left="-567" w:right="-709"/>
        <w:jc w:val="center"/>
        <w:rPr>
          <w:rFonts w:ascii="Times New Roman" w:eastAsiaTheme="majorEastAsia" w:hAnsi="Times New Roman" w:cs="Times New Roman"/>
          <w:b/>
          <w:bCs/>
          <w:sz w:val="24"/>
          <w:szCs w:val="24"/>
        </w:rPr>
      </w:pPr>
      <w:r w:rsidRPr="00A52756">
        <w:rPr>
          <w:rFonts w:ascii="Times New Roman" w:eastAsiaTheme="majorEastAsia" w:hAnsi="Times New Roman" w:cs="Times New Roman"/>
          <w:b/>
          <w:bCs/>
          <w:sz w:val="24"/>
          <w:szCs w:val="24"/>
        </w:rPr>
        <w:t>Европа инвестира в селските райони</w:t>
      </w:r>
    </w:p>
    <w:p w14:paraId="5B8B4225" w14:textId="77777777" w:rsidR="00B40904" w:rsidRPr="00CF546D" w:rsidRDefault="00B40904" w:rsidP="00BB1E2D">
      <w:pPr>
        <w:spacing w:line="360" w:lineRule="auto"/>
        <w:jc w:val="center"/>
        <w:rPr>
          <w:rFonts w:ascii="Times New Roman" w:eastAsiaTheme="majorEastAsia" w:hAnsi="Times New Roman" w:cs="Times New Roman"/>
          <w:b/>
          <w:bCs/>
          <w:sz w:val="24"/>
          <w:szCs w:val="24"/>
        </w:rPr>
      </w:pPr>
    </w:p>
    <w:p w14:paraId="08755F23" w14:textId="77777777" w:rsidR="00B40904" w:rsidRPr="00A52756" w:rsidRDefault="00B40904" w:rsidP="00B213A5">
      <w:pPr>
        <w:spacing w:line="360" w:lineRule="auto"/>
        <w:rPr>
          <w:rFonts w:ascii="Times New Roman" w:eastAsiaTheme="majorEastAsia" w:hAnsi="Times New Roman" w:cs="Times New Roman"/>
          <w:b/>
          <w:bCs/>
          <w:sz w:val="24"/>
          <w:szCs w:val="24"/>
        </w:rPr>
      </w:pPr>
    </w:p>
    <w:p w14:paraId="19CF7618" w14:textId="77777777" w:rsidR="00723D49" w:rsidRPr="00A52756" w:rsidRDefault="00723D49" w:rsidP="00B213A5">
      <w:pPr>
        <w:spacing w:line="360" w:lineRule="auto"/>
        <w:rPr>
          <w:rFonts w:ascii="Times New Roman" w:eastAsiaTheme="majorEastAsia" w:hAnsi="Times New Roman" w:cs="Times New Roman"/>
          <w:b/>
          <w:bCs/>
          <w:sz w:val="24"/>
          <w:szCs w:val="24"/>
        </w:rPr>
      </w:pPr>
    </w:p>
    <w:sdt>
      <w:sdtPr>
        <w:rPr>
          <w:rFonts w:ascii="Times New Roman" w:hAnsi="Times New Roman" w:cs="Times New Roman"/>
          <w:sz w:val="24"/>
          <w:szCs w:val="24"/>
        </w:rPr>
        <w:id w:val="477424152"/>
        <w:docPartObj>
          <w:docPartGallery w:val="Table of Contents"/>
          <w:docPartUnique/>
        </w:docPartObj>
      </w:sdtPr>
      <w:sdtEndPr>
        <w:rPr>
          <w:b/>
          <w:bCs/>
          <w:noProof/>
        </w:rPr>
      </w:sdtEndPr>
      <w:sdtContent>
        <w:p w14:paraId="46F228EC" w14:textId="77777777" w:rsidR="003C1FB8" w:rsidRPr="00A11BB5" w:rsidRDefault="003C1FB8">
          <w:pPr>
            <w:pStyle w:val="TOC1"/>
            <w:tabs>
              <w:tab w:val="right" w:leader="dot" w:pos="9062"/>
            </w:tabs>
            <w:rPr>
              <w:rFonts w:ascii="Times New Roman" w:hAnsi="Times New Roman" w:cs="Times New Roman"/>
              <w:sz w:val="24"/>
              <w:szCs w:val="24"/>
            </w:rPr>
          </w:pPr>
          <w:r w:rsidRPr="00A11BB5">
            <w:rPr>
              <w:rFonts w:ascii="Times New Roman" w:hAnsi="Times New Roman" w:cs="Times New Roman"/>
              <w:b/>
              <w:sz w:val="24"/>
              <w:szCs w:val="24"/>
            </w:rPr>
            <w:t>СЪДЪРЖАНИЕ</w:t>
          </w:r>
          <w:r w:rsidRPr="00A11BB5">
            <w:rPr>
              <w:rFonts w:ascii="Times New Roman" w:hAnsi="Times New Roman" w:cs="Times New Roman"/>
              <w:sz w:val="24"/>
              <w:szCs w:val="24"/>
            </w:rPr>
            <w:t>:</w:t>
          </w:r>
        </w:p>
        <w:p w14:paraId="5318B409" w14:textId="77777777" w:rsidR="00A11BB5" w:rsidRPr="00E0503A" w:rsidRDefault="00BB1E2D">
          <w:pPr>
            <w:pStyle w:val="TOC1"/>
            <w:tabs>
              <w:tab w:val="right" w:leader="dot" w:pos="9060"/>
            </w:tabs>
            <w:rPr>
              <w:rFonts w:ascii="Times New Roman" w:eastAsiaTheme="minorEastAsia" w:hAnsi="Times New Roman" w:cs="Times New Roman"/>
              <w:noProof/>
              <w:sz w:val="24"/>
              <w:szCs w:val="24"/>
              <w:lang w:val="en-US"/>
            </w:rPr>
          </w:pPr>
          <w:r w:rsidRPr="00E0503A">
            <w:rPr>
              <w:rFonts w:ascii="Times New Roman" w:hAnsi="Times New Roman" w:cs="Times New Roman"/>
              <w:sz w:val="24"/>
              <w:szCs w:val="24"/>
            </w:rPr>
            <w:fldChar w:fldCharType="begin"/>
          </w:r>
          <w:r w:rsidRPr="00A11BB5">
            <w:rPr>
              <w:rFonts w:ascii="Times New Roman" w:hAnsi="Times New Roman" w:cs="Times New Roman"/>
              <w:sz w:val="24"/>
              <w:szCs w:val="24"/>
            </w:rPr>
            <w:instrText xml:space="preserve"> TOC \o "1-3" \h \z \u </w:instrText>
          </w:r>
          <w:r w:rsidRPr="00E0503A">
            <w:rPr>
              <w:rFonts w:ascii="Times New Roman" w:hAnsi="Times New Roman" w:cs="Times New Roman"/>
              <w:sz w:val="24"/>
              <w:szCs w:val="24"/>
            </w:rPr>
            <w:fldChar w:fldCharType="separate"/>
          </w:r>
          <w:hyperlink w:anchor="_Toc39829044" w:history="1">
            <w:r w:rsidR="00A11BB5" w:rsidRPr="00E0503A">
              <w:rPr>
                <w:rStyle w:val="Hyperlink"/>
                <w:rFonts w:ascii="Times New Roman" w:hAnsi="Times New Roman" w:cs="Times New Roman"/>
                <w:noProof/>
                <w:sz w:val="24"/>
                <w:szCs w:val="24"/>
              </w:rPr>
              <w:t>Списък на съкращения:</w:t>
            </w:r>
            <w:r w:rsidR="00A11BB5" w:rsidRPr="00E0503A">
              <w:rPr>
                <w:rFonts w:ascii="Times New Roman" w:hAnsi="Times New Roman" w:cs="Times New Roman"/>
                <w:noProof/>
                <w:webHidden/>
                <w:sz w:val="24"/>
                <w:szCs w:val="24"/>
              </w:rPr>
              <w:tab/>
            </w:r>
            <w:r w:rsidR="00A11BB5" w:rsidRPr="00E0503A">
              <w:rPr>
                <w:rFonts w:ascii="Times New Roman" w:hAnsi="Times New Roman" w:cs="Times New Roman"/>
                <w:noProof/>
                <w:webHidden/>
                <w:sz w:val="24"/>
                <w:szCs w:val="24"/>
              </w:rPr>
              <w:fldChar w:fldCharType="begin"/>
            </w:r>
            <w:r w:rsidR="00A11BB5" w:rsidRPr="00E0503A">
              <w:rPr>
                <w:rFonts w:ascii="Times New Roman" w:hAnsi="Times New Roman" w:cs="Times New Roman"/>
                <w:noProof/>
                <w:webHidden/>
                <w:sz w:val="24"/>
                <w:szCs w:val="24"/>
              </w:rPr>
              <w:instrText xml:space="preserve"> PAGEREF _Toc39829044 \h </w:instrText>
            </w:r>
            <w:r w:rsidR="00A11BB5" w:rsidRPr="00E0503A">
              <w:rPr>
                <w:rFonts w:ascii="Times New Roman" w:hAnsi="Times New Roman" w:cs="Times New Roman"/>
                <w:noProof/>
                <w:webHidden/>
                <w:sz w:val="24"/>
                <w:szCs w:val="24"/>
              </w:rPr>
            </w:r>
            <w:r w:rsidR="00A11BB5" w:rsidRPr="00E0503A">
              <w:rPr>
                <w:rFonts w:ascii="Times New Roman" w:hAnsi="Times New Roman" w:cs="Times New Roman"/>
                <w:noProof/>
                <w:webHidden/>
                <w:sz w:val="24"/>
                <w:szCs w:val="24"/>
              </w:rPr>
              <w:fldChar w:fldCharType="separate"/>
            </w:r>
            <w:r w:rsidR="00C452CD">
              <w:rPr>
                <w:rFonts w:ascii="Times New Roman" w:hAnsi="Times New Roman" w:cs="Times New Roman"/>
                <w:noProof/>
                <w:webHidden/>
                <w:sz w:val="24"/>
                <w:szCs w:val="24"/>
              </w:rPr>
              <w:t>3</w:t>
            </w:r>
            <w:r w:rsidR="00A11BB5" w:rsidRPr="00E0503A">
              <w:rPr>
                <w:rFonts w:ascii="Times New Roman" w:hAnsi="Times New Roman" w:cs="Times New Roman"/>
                <w:noProof/>
                <w:webHidden/>
                <w:sz w:val="24"/>
                <w:szCs w:val="24"/>
              </w:rPr>
              <w:fldChar w:fldCharType="end"/>
            </w:r>
          </w:hyperlink>
        </w:p>
        <w:p w14:paraId="75BF8FFD" w14:textId="77777777" w:rsidR="00A11BB5" w:rsidRPr="00E0503A" w:rsidRDefault="008F3C08">
          <w:pPr>
            <w:pStyle w:val="TOC1"/>
            <w:tabs>
              <w:tab w:val="right" w:leader="dot" w:pos="9060"/>
            </w:tabs>
            <w:rPr>
              <w:rFonts w:ascii="Times New Roman" w:eastAsiaTheme="minorEastAsia" w:hAnsi="Times New Roman" w:cs="Times New Roman"/>
              <w:noProof/>
              <w:sz w:val="24"/>
              <w:szCs w:val="24"/>
              <w:lang w:val="en-US"/>
            </w:rPr>
          </w:pPr>
          <w:hyperlink w:anchor="_Toc39829045" w:history="1">
            <w:r w:rsidR="00A11BB5" w:rsidRPr="00E0503A">
              <w:rPr>
                <w:rStyle w:val="Hyperlink"/>
                <w:rFonts w:ascii="Times New Roman" w:hAnsi="Times New Roman" w:cs="Times New Roman"/>
                <w:noProof/>
                <w:sz w:val="24"/>
                <w:szCs w:val="24"/>
              </w:rPr>
              <w:t>Обяснителни бележки:</w:t>
            </w:r>
            <w:r w:rsidR="00A11BB5" w:rsidRPr="00E0503A">
              <w:rPr>
                <w:rFonts w:ascii="Times New Roman" w:hAnsi="Times New Roman" w:cs="Times New Roman"/>
                <w:noProof/>
                <w:webHidden/>
                <w:sz w:val="24"/>
                <w:szCs w:val="24"/>
              </w:rPr>
              <w:tab/>
            </w:r>
            <w:r w:rsidR="00A11BB5" w:rsidRPr="00E0503A">
              <w:rPr>
                <w:rFonts w:ascii="Times New Roman" w:hAnsi="Times New Roman" w:cs="Times New Roman"/>
                <w:noProof/>
                <w:webHidden/>
                <w:sz w:val="24"/>
                <w:szCs w:val="24"/>
              </w:rPr>
              <w:fldChar w:fldCharType="begin"/>
            </w:r>
            <w:r w:rsidR="00A11BB5" w:rsidRPr="00E0503A">
              <w:rPr>
                <w:rFonts w:ascii="Times New Roman" w:hAnsi="Times New Roman" w:cs="Times New Roman"/>
                <w:noProof/>
                <w:webHidden/>
                <w:sz w:val="24"/>
                <w:szCs w:val="24"/>
              </w:rPr>
              <w:instrText xml:space="preserve"> PAGEREF _Toc39829045 \h </w:instrText>
            </w:r>
            <w:r w:rsidR="00A11BB5" w:rsidRPr="00E0503A">
              <w:rPr>
                <w:rFonts w:ascii="Times New Roman" w:hAnsi="Times New Roman" w:cs="Times New Roman"/>
                <w:noProof/>
                <w:webHidden/>
                <w:sz w:val="24"/>
                <w:szCs w:val="24"/>
              </w:rPr>
            </w:r>
            <w:r w:rsidR="00A11BB5" w:rsidRPr="00E0503A">
              <w:rPr>
                <w:rFonts w:ascii="Times New Roman" w:hAnsi="Times New Roman" w:cs="Times New Roman"/>
                <w:noProof/>
                <w:webHidden/>
                <w:sz w:val="24"/>
                <w:szCs w:val="24"/>
              </w:rPr>
              <w:fldChar w:fldCharType="separate"/>
            </w:r>
            <w:r w:rsidR="00C452CD">
              <w:rPr>
                <w:rFonts w:ascii="Times New Roman" w:hAnsi="Times New Roman" w:cs="Times New Roman"/>
                <w:noProof/>
                <w:webHidden/>
                <w:sz w:val="24"/>
                <w:szCs w:val="24"/>
              </w:rPr>
              <w:t>4</w:t>
            </w:r>
            <w:r w:rsidR="00A11BB5" w:rsidRPr="00E0503A">
              <w:rPr>
                <w:rFonts w:ascii="Times New Roman" w:hAnsi="Times New Roman" w:cs="Times New Roman"/>
                <w:noProof/>
                <w:webHidden/>
                <w:sz w:val="24"/>
                <w:szCs w:val="24"/>
              </w:rPr>
              <w:fldChar w:fldCharType="end"/>
            </w:r>
          </w:hyperlink>
        </w:p>
        <w:p w14:paraId="5103CB21" w14:textId="77777777" w:rsidR="00A11BB5" w:rsidRPr="00E0503A" w:rsidRDefault="008F3C08">
          <w:pPr>
            <w:pStyle w:val="TOC1"/>
            <w:tabs>
              <w:tab w:val="right" w:leader="dot" w:pos="9060"/>
            </w:tabs>
            <w:rPr>
              <w:rFonts w:ascii="Times New Roman" w:eastAsiaTheme="minorEastAsia" w:hAnsi="Times New Roman" w:cs="Times New Roman"/>
              <w:noProof/>
              <w:sz w:val="24"/>
              <w:szCs w:val="24"/>
              <w:lang w:val="en-US"/>
            </w:rPr>
          </w:pPr>
          <w:hyperlink w:anchor="_Toc39829046" w:history="1">
            <w:r w:rsidR="00A11BB5" w:rsidRPr="00E0503A">
              <w:rPr>
                <w:rStyle w:val="Hyperlink"/>
                <w:rFonts w:ascii="Times New Roman" w:hAnsi="Times New Roman" w:cs="Times New Roman"/>
                <w:noProof/>
                <w:sz w:val="24"/>
                <w:szCs w:val="24"/>
              </w:rPr>
              <w:t>1. Наименование на програмата:</w:t>
            </w:r>
            <w:r w:rsidR="00A11BB5" w:rsidRPr="00E0503A">
              <w:rPr>
                <w:rFonts w:ascii="Times New Roman" w:hAnsi="Times New Roman" w:cs="Times New Roman"/>
                <w:noProof/>
                <w:webHidden/>
                <w:sz w:val="24"/>
                <w:szCs w:val="24"/>
              </w:rPr>
              <w:tab/>
            </w:r>
            <w:r w:rsidR="00A11BB5" w:rsidRPr="00E0503A">
              <w:rPr>
                <w:rFonts w:ascii="Times New Roman" w:hAnsi="Times New Roman" w:cs="Times New Roman"/>
                <w:noProof/>
                <w:webHidden/>
                <w:sz w:val="24"/>
                <w:szCs w:val="24"/>
              </w:rPr>
              <w:fldChar w:fldCharType="begin"/>
            </w:r>
            <w:r w:rsidR="00A11BB5" w:rsidRPr="00E0503A">
              <w:rPr>
                <w:rFonts w:ascii="Times New Roman" w:hAnsi="Times New Roman" w:cs="Times New Roman"/>
                <w:noProof/>
                <w:webHidden/>
                <w:sz w:val="24"/>
                <w:szCs w:val="24"/>
              </w:rPr>
              <w:instrText xml:space="preserve"> PAGEREF _Toc39829046 \h </w:instrText>
            </w:r>
            <w:r w:rsidR="00A11BB5" w:rsidRPr="00E0503A">
              <w:rPr>
                <w:rFonts w:ascii="Times New Roman" w:hAnsi="Times New Roman" w:cs="Times New Roman"/>
                <w:noProof/>
                <w:webHidden/>
                <w:sz w:val="24"/>
                <w:szCs w:val="24"/>
              </w:rPr>
            </w:r>
            <w:r w:rsidR="00A11BB5" w:rsidRPr="00E0503A">
              <w:rPr>
                <w:rFonts w:ascii="Times New Roman" w:hAnsi="Times New Roman" w:cs="Times New Roman"/>
                <w:noProof/>
                <w:webHidden/>
                <w:sz w:val="24"/>
                <w:szCs w:val="24"/>
              </w:rPr>
              <w:fldChar w:fldCharType="separate"/>
            </w:r>
            <w:r w:rsidR="00C452CD">
              <w:rPr>
                <w:rFonts w:ascii="Times New Roman" w:hAnsi="Times New Roman" w:cs="Times New Roman"/>
                <w:noProof/>
                <w:webHidden/>
                <w:sz w:val="24"/>
                <w:szCs w:val="24"/>
              </w:rPr>
              <w:t>7</w:t>
            </w:r>
            <w:r w:rsidR="00A11BB5" w:rsidRPr="00E0503A">
              <w:rPr>
                <w:rFonts w:ascii="Times New Roman" w:hAnsi="Times New Roman" w:cs="Times New Roman"/>
                <w:noProof/>
                <w:webHidden/>
                <w:sz w:val="24"/>
                <w:szCs w:val="24"/>
              </w:rPr>
              <w:fldChar w:fldCharType="end"/>
            </w:r>
          </w:hyperlink>
        </w:p>
        <w:p w14:paraId="19949253" w14:textId="77777777" w:rsidR="00A11BB5" w:rsidRPr="00E0503A" w:rsidRDefault="008F3C08">
          <w:pPr>
            <w:pStyle w:val="TOC1"/>
            <w:tabs>
              <w:tab w:val="right" w:leader="dot" w:pos="9060"/>
            </w:tabs>
            <w:rPr>
              <w:rFonts w:ascii="Times New Roman" w:eastAsiaTheme="minorEastAsia" w:hAnsi="Times New Roman" w:cs="Times New Roman"/>
              <w:noProof/>
              <w:sz w:val="24"/>
              <w:szCs w:val="24"/>
              <w:lang w:val="en-US"/>
            </w:rPr>
          </w:pPr>
          <w:hyperlink w:anchor="_Toc39829047" w:history="1">
            <w:r w:rsidR="00A11BB5" w:rsidRPr="00E0503A">
              <w:rPr>
                <w:rStyle w:val="Hyperlink"/>
                <w:rFonts w:ascii="Times New Roman" w:hAnsi="Times New Roman" w:cs="Times New Roman"/>
                <w:noProof/>
                <w:sz w:val="24"/>
                <w:szCs w:val="24"/>
              </w:rPr>
              <w:t>2. Наименование на приоритетната ос:</w:t>
            </w:r>
            <w:r w:rsidR="00A11BB5" w:rsidRPr="00E0503A">
              <w:rPr>
                <w:rFonts w:ascii="Times New Roman" w:hAnsi="Times New Roman" w:cs="Times New Roman"/>
                <w:noProof/>
                <w:webHidden/>
                <w:sz w:val="24"/>
                <w:szCs w:val="24"/>
              </w:rPr>
              <w:tab/>
            </w:r>
            <w:r w:rsidR="00A11BB5" w:rsidRPr="00E0503A">
              <w:rPr>
                <w:rFonts w:ascii="Times New Roman" w:hAnsi="Times New Roman" w:cs="Times New Roman"/>
                <w:noProof/>
                <w:webHidden/>
                <w:sz w:val="24"/>
                <w:szCs w:val="24"/>
              </w:rPr>
              <w:fldChar w:fldCharType="begin"/>
            </w:r>
            <w:r w:rsidR="00A11BB5" w:rsidRPr="00E0503A">
              <w:rPr>
                <w:rFonts w:ascii="Times New Roman" w:hAnsi="Times New Roman" w:cs="Times New Roman"/>
                <w:noProof/>
                <w:webHidden/>
                <w:sz w:val="24"/>
                <w:szCs w:val="24"/>
              </w:rPr>
              <w:instrText xml:space="preserve"> PAGEREF _Toc39829047 \h </w:instrText>
            </w:r>
            <w:r w:rsidR="00A11BB5" w:rsidRPr="00E0503A">
              <w:rPr>
                <w:rFonts w:ascii="Times New Roman" w:hAnsi="Times New Roman" w:cs="Times New Roman"/>
                <w:noProof/>
                <w:webHidden/>
                <w:sz w:val="24"/>
                <w:szCs w:val="24"/>
              </w:rPr>
            </w:r>
            <w:r w:rsidR="00A11BB5" w:rsidRPr="00E0503A">
              <w:rPr>
                <w:rFonts w:ascii="Times New Roman" w:hAnsi="Times New Roman" w:cs="Times New Roman"/>
                <w:noProof/>
                <w:webHidden/>
                <w:sz w:val="24"/>
                <w:szCs w:val="24"/>
              </w:rPr>
              <w:fldChar w:fldCharType="separate"/>
            </w:r>
            <w:r w:rsidR="00C452CD">
              <w:rPr>
                <w:rFonts w:ascii="Times New Roman" w:hAnsi="Times New Roman" w:cs="Times New Roman"/>
                <w:noProof/>
                <w:webHidden/>
                <w:sz w:val="24"/>
                <w:szCs w:val="24"/>
              </w:rPr>
              <w:t>7</w:t>
            </w:r>
            <w:r w:rsidR="00A11BB5" w:rsidRPr="00E0503A">
              <w:rPr>
                <w:rFonts w:ascii="Times New Roman" w:hAnsi="Times New Roman" w:cs="Times New Roman"/>
                <w:noProof/>
                <w:webHidden/>
                <w:sz w:val="24"/>
                <w:szCs w:val="24"/>
              </w:rPr>
              <w:fldChar w:fldCharType="end"/>
            </w:r>
          </w:hyperlink>
        </w:p>
        <w:p w14:paraId="73BE2BC1" w14:textId="77777777" w:rsidR="00A11BB5" w:rsidRPr="00E0503A" w:rsidRDefault="008F3C08">
          <w:pPr>
            <w:pStyle w:val="TOC1"/>
            <w:tabs>
              <w:tab w:val="right" w:leader="dot" w:pos="9060"/>
            </w:tabs>
            <w:rPr>
              <w:rFonts w:ascii="Times New Roman" w:eastAsiaTheme="minorEastAsia" w:hAnsi="Times New Roman" w:cs="Times New Roman"/>
              <w:noProof/>
              <w:sz w:val="24"/>
              <w:szCs w:val="24"/>
              <w:lang w:val="en-US"/>
            </w:rPr>
          </w:pPr>
          <w:hyperlink w:anchor="_Toc39829048" w:history="1">
            <w:r w:rsidR="00A11BB5" w:rsidRPr="00E0503A">
              <w:rPr>
                <w:rStyle w:val="Hyperlink"/>
                <w:rFonts w:ascii="Times New Roman" w:hAnsi="Times New Roman" w:cs="Times New Roman"/>
                <w:noProof/>
                <w:sz w:val="24"/>
                <w:szCs w:val="24"/>
              </w:rPr>
              <w:t>3. Наименование на процедурата:</w:t>
            </w:r>
            <w:r w:rsidR="00A11BB5" w:rsidRPr="00E0503A">
              <w:rPr>
                <w:rFonts w:ascii="Times New Roman" w:hAnsi="Times New Roman" w:cs="Times New Roman"/>
                <w:noProof/>
                <w:webHidden/>
                <w:sz w:val="24"/>
                <w:szCs w:val="24"/>
              </w:rPr>
              <w:tab/>
            </w:r>
            <w:r w:rsidR="00A11BB5" w:rsidRPr="00E0503A">
              <w:rPr>
                <w:rFonts w:ascii="Times New Roman" w:hAnsi="Times New Roman" w:cs="Times New Roman"/>
                <w:noProof/>
                <w:webHidden/>
                <w:sz w:val="24"/>
                <w:szCs w:val="24"/>
              </w:rPr>
              <w:fldChar w:fldCharType="begin"/>
            </w:r>
            <w:r w:rsidR="00A11BB5" w:rsidRPr="00E0503A">
              <w:rPr>
                <w:rFonts w:ascii="Times New Roman" w:hAnsi="Times New Roman" w:cs="Times New Roman"/>
                <w:noProof/>
                <w:webHidden/>
                <w:sz w:val="24"/>
                <w:szCs w:val="24"/>
              </w:rPr>
              <w:instrText xml:space="preserve"> PAGEREF _Toc39829048 \h </w:instrText>
            </w:r>
            <w:r w:rsidR="00A11BB5" w:rsidRPr="00E0503A">
              <w:rPr>
                <w:rFonts w:ascii="Times New Roman" w:hAnsi="Times New Roman" w:cs="Times New Roman"/>
                <w:noProof/>
                <w:webHidden/>
                <w:sz w:val="24"/>
                <w:szCs w:val="24"/>
              </w:rPr>
            </w:r>
            <w:r w:rsidR="00A11BB5" w:rsidRPr="00E0503A">
              <w:rPr>
                <w:rFonts w:ascii="Times New Roman" w:hAnsi="Times New Roman" w:cs="Times New Roman"/>
                <w:noProof/>
                <w:webHidden/>
                <w:sz w:val="24"/>
                <w:szCs w:val="24"/>
              </w:rPr>
              <w:fldChar w:fldCharType="separate"/>
            </w:r>
            <w:r w:rsidR="00C452CD">
              <w:rPr>
                <w:rFonts w:ascii="Times New Roman" w:hAnsi="Times New Roman" w:cs="Times New Roman"/>
                <w:noProof/>
                <w:webHidden/>
                <w:sz w:val="24"/>
                <w:szCs w:val="24"/>
              </w:rPr>
              <w:t>7</w:t>
            </w:r>
            <w:r w:rsidR="00A11BB5" w:rsidRPr="00E0503A">
              <w:rPr>
                <w:rFonts w:ascii="Times New Roman" w:hAnsi="Times New Roman" w:cs="Times New Roman"/>
                <w:noProof/>
                <w:webHidden/>
                <w:sz w:val="24"/>
                <w:szCs w:val="24"/>
              </w:rPr>
              <w:fldChar w:fldCharType="end"/>
            </w:r>
          </w:hyperlink>
        </w:p>
        <w:p w14:paraId="61A16E64" w14:textId="77777777" w:rsidR="00A11BB5" w:rsidRPr="00E0503A" w:rsidRDefault="008F3C08">
          <w:pPr>
            <w:pStyle w:val="TOC1"/>
            <w:tabs>
              <w:tab w:val="right" w:leader="dot" w:pos="9060"/>
            </w:tabs>
            <w:rPr>
              <w:rFonts w:ascii="Times New Roman" w:eastAsiaTheme="minorEastAsia" w:hAnsi="Times New Roman" w:cs="Times New Roman"/>
              <w:noProof/>
              <w:sz w:val="24"/>
              <w:szCs w:val="24"/>
              <w:lang w:val="en-US"/>
            </w:rPr>
          </w:pPr>
          <w:hyperlink w:anchor="_Toc39829049" w:history="1">
            <w:r w:rsidR="00A11BB5" w:rsidRPr="00E0503A">
              <w:rPr>
                <w:rStyle w:val="Hyperlink"/>
                <w:rFonts w:ascii="Times New Roman" w:hAnsi="Times New Roman" w:cs="Times New Roman"/>
                <w:noProof/>
                <w:sz w:val="24"/>
                <w:szCs w:val="24"/>
              </w:rPr>
              <w:t>4. Измерения по кодове:</w:t>
            </w:r>
            <w:r w:rsidR="00A11BB5" w:rsidRPr="00E0503A">
              <w:rPr>
                <w:rFonts w:ascii="Times New Roman" w:hAnsi="Times New Roman" w:cs="Times New Roman"/>
                <w:noProof/>
                <w:webHidden/>
                <w:sz w:val="24"/>
                <w:szCs w:val="24"/>
              </w:rPr>
              <w:tab/>
            </w:r>
            <w:r w:rsidR="00A11BB5" w:rsidRPr="00E0503A">
              <w:rPr>
                <w:rFonts w:ascii="Times New Roman" w:hAnsi="Times New Roman" w:cs="Times New Roman"/>
                <w:noProof/>
                <w:webHidden/>
                <w:sz w:val="24"/>
                <w:szCs w:val="24"/>
              </w:rPr>
              <w:fldChar w:fldCharType="begin"/>
            </w:r>
            <w:r w:rsidR="00A11BB5" w:rsidRPr="00E0503A">
              <w:rPr>
                <w:rFonts w:ascii="Times New Roman" w:hAnsi="Times New Roman" w:cs="Times New Roman"/>
                <w:noProof/>
                <w:webHidden/>
                <w:sz w:val="24"/>
                <w:szCs w:val="24"/>
              </w:rPr>
              <w:instrText xml:space="preserve"> PAGEREF _Toc39829049 \h </w:instrText>
            </w:r>
            <w:r w:rsidR="00A11BB5" w:rsidRPr="00E0503A">
              <w:rPr>
                <w:rFonts w:ascii="Times New Roman" w:hAnsi="Times New Roman" w:cs="Times New Roman"/>
                <w:noProof/>
                <w:webHidden/>
                <w:sz w:val="24"/>
                <w:szCs w:val="24"/>
              </w:rPr>
            </w:r>
            <w:r w:rsidR="00A11BB5" w:rsidRPr="00E0503A">
              <w:rPr>
                <w:rFonts w:ascii="Times New Roman" w:hAnsi="Times New Roman" w:cs="Times New Roman"/>
                <w:noProof/>
                <w:webHidden/>
                <w:sz w:val="24"/>
                <w:szCs w:val="24"/>
              </w:rPr>
              <w:fldChar w:fldCharType="separate"/>
            </w:r>
            <w:r w:rsidR="00C452CD">
              <w:rPr>
                <w:rFonts w:ascii="Times New Roman" w:hAnsi="Times New Roman" w:cs="Times New Roman"/>
                <w:noProof/>
                <w:webHidden/>
                <w:sz w:val="24"/>
                <w:szCs w:val="24"/>
              </w:rPr>
              <w:t>8</w:t>
            </w:r>
            <w:r w:rsidR="00A11BB5" w:rsidRPr="00E0503A">
              <w:rPr>
                <w:rFonts w:ascii="Times New Roman" w:hAnsi="Times New Roman" w:cs="Times New Roman"/>
                <w:noProof/>
                <w:webHidden/>
                <w:sz w:val="24"/>
                <w:szCs w:val="24"/>
              </w:rPr>
              <w:fldChar w:fldCharType="end"/>
            </w:r>
          </w:hyperlink>
        </w:p>
        <w:p w14:paraId="0914E619" w14:textId="77777777" w:rsidR="00A11BB5" w:rsidRPr="00E0503A" w:rsidRDefault="008F3C08">
          <w:pPr>
            <w:pStyle w:val="TOC1"/>
            <w:tabs>
              <w:tab w:val="right" w:leader="dot" w:pos="9060"/>
            </w:tabs>
            <w:rPr>
              <w:rFonts w:ascii="Times New Roman" w:eastAsiaTheme="minorEastAsia" w:hAnsi="Times New Roman" w:cs="Times New Roman"/>
              <w:noProof/>
              <w:sz w:val="24"/>
              <w:szCs w:val="24"/>
              <w:lang w:val="en-US"/>
            </w:rPr>
          </w:pPr>
          <w:hyperlink w:anchor="_Toc39829050" w:history="1">
            <w:r w:rsidR="00A11BB5" w:rsidRPr="00E0503A">
              <w:rPr>
                <w:rStyle w:val="Hyperlink"/>
                <w:rFonts w:ascii="Times New Roman" w:hAnsi="Times New Roman" w:cs="Times New Roman"/>
                <w:noProof/>
                <w:sz w:val="24"/>
                <w:szCs w:val="24"/>
              </w:rPr>
              <w:t>5. Териториален обхват:</w:t>
            </w:r>
            <w:r w:rsidR="00A11BB5" w:rsidRPr="00E0503A">
              <w:rPr>
                <w:rFonts w:ascii="Times New Roman" w:hAnsi="Times New Roman" w:cs="Times New Roman"/>
                <w:noProof/>
                <w:webHidden/>
                <w:sz w:val="24"/>
                <w:szCs w:val="24"/>
              </w:rPr>
              <w:tab/>
            </w:r>
            <w:r w:rsidR="00A11BB5" w:rsidRPr="00E0503A">
              <w:rPr>
                <w:rFonts w:ascii="Times New Roman" w:hAnsi="Times New Roman" w:cs="Times New Roman"/>
                <w:noProof/>
                <w:webHidden/>
                <w:sz w:val="24"/>
                <w:szCs w:val="24"/>
              </w:rPr>
              <w:fldChar w:fldCharType="begin"/>
            </w:r>
            <w:r w:rsidR="00A11BB5" w:rsidRPr="00E0503A">
              <w:rPr>
                <w:rFonts w:ascii="Times New Roman" w:hAnsi="Times New Roman" w:cs="Times New Roman"/>
                <w:noProof/>
                <w:webHidden/>
                <w:sz w:val="24"/>
                <w:szCs w:val="24"/>
              </w:rPr>
              <w:instrText xml:space="preserve"> PAGEREF _Toc39829050 \h </w:instrText>
            </w:r>
            <w:r w:rsidR="00A11BB5" w:rsidRPr="00E0503A">
              <w:rPr>
                <w:rFonts w:ascii="Times New Roman" w:hAnsi="Times New Roman" w:cs="Times New Roman"/>
                <w:noProof/>
                <w:webHidden/>
                <w:sz w:val="24"/>
                <w:szCs w:val="24"/>
              </w:rPr>
            </w:r>
            <w:r w:rsidR="00A11BB5" w:rsidRPr="00E0503A">
              <w:rPr>
                <w:rFonts w:ascii="Times New Roman" w:hAnsi="Times New Roman" w:cs="Times New Roman"/>
                <w:noProof/>
                <w:webHidden/>
                <w:sz w:val="24"/>
                <w:szCs w:val="24"/>
              </w:rPr>
              <w:fldChar w:fldCharType="separate"/>
            </w:r>
            <w:r w:rsidR="00C452CD">
              <w:rPr>
                <w:rFonts w:ascii="Times New Roman" w:hAnsi="Times New Roman" w:cs="Times New Roman"/>
                <w:noProof/>
                <w:webHidden/>
                <w:sz w:val="24"/>
                <w:szCs w:val="24"/>
              </w:rPr>
              <w:t>8</w:t>
            </w:r>
            <w:r w:rsidR="00A11BB5" w:rsidRPr="00E0503A">
              <w:rPr>
                <w:rFonts w:ascii="Times New Roman" w:hAnsi="Times New Roman" w:cs="Times New Roman"/>
                <w:noProof/>
                <w:webHidden/>
                <w:sz w:val="24"/>
                <w:szCs w:val="24"/>
              </w:rPr>
              <w:fldChar w:fldCharType="end"/>
            </w:r>
          </w:hyperlink>
        </w:p>
        <w:p w14:paraId="01CBF28D" w14:textId="77777777" w:rsidR="00A11BB5" w:rsidRPr="00E0503A" w:rsidRDefault="008F3C08">
          <w:pPr>
            <w:pStyle w:val="TOC1"/>
            <w:tabs>
              <w:tab w:val="right" w:leader="dot" w:pos="9060"/>
            </w:tabs>
            <w:rPr>
              <w:rFonts w:ascii="Times New Roman" w:eastAsiaTheme="minorEastAsia" w:hAnsi="Times New Roman" w:cs="Times New Roman"/>
              <w:noProof/>
              <w:sz w:val="24"/>
              <w:szCs w:val="24"/>
              <w:lang w:val="en-US"/>
            </w:rPr>
          </w:pPr>
          <w:hyperlink w:anchor="_Toc39829051" w:history="1">
            <w:r w:rsidR="00A11BB5" w:rsidRPr="00E0503A">
              <w:rPr>
                <w:rStyle w:val="Hyperlink"/>
                <w:rFonts w:ascii="Times New Roman" w:hAnsi="Times New Roman" w:cs="Times New Roman"/>
                <w:noProof/>
                <w:sz w:val="24"/>
                <w:szCs w:val="24"/>
              </w:rPr>
              <w:t>6. Цели на предоставяната безвъзмездна финансова помощ по процедурата и очаквани резултати:</w:t>
            </w:r>
            <w:r w:rsidR="00A11BB5" w:rsidRPr="00E0503A">
              <w:rPr>
                <w:rFonts w:ascii="Times New Roman" w:hAnsi="Times New Roman" w:cs="Times New Roman"/>
                <w:noProof/>
                <w:webHidden/>
                <w:sz w:val="24"/>
                <w:szCs w:val="24"/>
              </w:rPr>
              <w:tab/>
            </w:r>
            <w:r w:rsidR="00A11BB5" w:rsidRPr="00E0503A">
              <w:rPr>
                <w:rFonts w:ascii="Times New Roman" w:hAnsi="Times New Roman" w:cs="Times New Roman"/>
                <w:noProof/>
                <w:webHidden/>
                <w:sz w:val="24"/>
                <w:szCs w:val="24"/>
              </w:rPr>
              <w:fldChar w:fldCharType="begin"/>
            </w:r>
            <w:r w:rsidR="00A11BB5" w:rsidRPr="00E0503A">
              <w:rPr>
                <w:rFonts w:ascii="Times New Roman" w:hAnsi="Times New Roman" w:cs="Times New Roman"/>
                <w:noProof/>
                <w:webHidden/>
                <w:sz w:val="24"/>
                <w:szCs w:val="24"/>
              </w:rPr>
              <w:instrText xml:space="preserve"> PAGEREF _Toc39829051 \h </w:instrText>
            </w:r>
            <w:r w:rsidR="00A11BB5" w:rsidRPr="00E0503A">
              <w:rPr>
                <w:rFonts w:ascii="Times New Roman" w:hAnsi="Times New Roman" w:cs="Times New Roman"/>
                <w:noProof/>
                <w:webHidden/>
                <w:sz w:val="24"/>
                <w:szCs w:val="24"/>
              </w:rPr>
            </w:r>
            <w:r w:rsidR="00A11BB5" w:rsidRPr="00E0503A">
              <w:rPr>
                <w:rFonts w:ascii="Times New Roman" w:hAnsi="Times New Roman" w:cs="Times New Roman"/>
                <w:noProof/>
                <w:webHidden/>
                <w:sz w:val="24"/>
                <w:szCs w:val="24"/>
              </w:rPr>
              <w:fldChar w:fldCharType="separate"/>
            </w:r>
            <w:r w:rsidR="00C452CD">
              <w:rPr>
                <w:rFonts w:ascii="Times New Roman" w:hAnsi="Times New Roman" w:cs="Times New Roman"/>
                <w:noProof/>
                <w:webHidden/>
                <w:sz w:val="24"/>
                <w:szCs w:val="24"/>
              </w:rPr>
              <w:t>8</w:t>
            </w:r>
            <w:r w:rsidR="00A11BB5" w:rsidRPr="00E0503A">
              <w:rPr>
                <w:rFonts w:ascii="Times New Roman" w:hAnsi="Times New Roman" w:cs="Times New Roman"/>
                <w:noProof/>
                <w:webHidden/>
                <w:sz w:val="24"/>
                <w:szCs w:val="24"/>
              </w:rPr>
              <w:fldChar w:fldCharType="end"/>
            </w:r>
          </w:hyperlink>
        </w:p>
        <w:p w14:paraId="0824B7CF" w14:textId="6F86F0D3" w:rsidR="00A11BB5" w:rsidRPr="00E0503A" w:rsidRDefault="008F3C08">
          <w:pPr>
            <w:pStyle w:val="TOC1"/>
            <w:tabs>
              <w:tab w:val="right" w:leader="dot" w:pos="9060"/>
            </w:tabs>
            <w:rPr>
              <w:rFonts w:ascii="Times New Roman" w:eastAsiaTheme="minorEastAsia" w:hAnsi="Times New Roman" w:cs="Times New Roman"/>
              <w:noProof/>
              <w:sz w:val="24"/>
              <w:szCs w:val="24"/>
              <w:lang w:val="en-US"/>
            </w:rPr>
          </w:pPr>
          <w:hyperlink w:anchor="_Toc39829052" w:history="1">
            <w:r w:rsidR="00A11BB5" w:rsidRPr="00E0503A">
              <w:rPr>
                <w:rStyle w:val="Hyperlink"/>
                <w:rFonts w:ascii="Times New Roman" w:hAnsi="Times New Roman" w:cs="Times New Roman"/>
                <w:noProof/>
                <w:sz w:val="24"/>
                <w:szCs w:val="24"/>
              </w:rPr>
              <w:t>7. Индикатори:</w:t>
            </w:r>
            <w:r w:rsidR="00A11BB5" w:rsidRPr="00E0503A">
              <w:rPr>
                <w:rFonts w:ascii="Times New Roman" w:hAnsi="Times New Roman" w:cs="Times New Roman"/>
                <w:noProof/>
                <w:webHidden/>
                <w:sz w:val="24"/>
                <w:szCs w:val="24"/>
              </w:rPr>
              <w:tab/>
            </w:r>
            <w:r w:rsidR="00A11BB5" w:rsidRPr="00E0503A">
              <w:rPr>
                <w:rFonts w:ascii="Times New Roman" w:hAnsi="Times New Roman" w:cs="Times New Roman"/>
                <w:noProof/>
                <w:webHidden/>
                <w:sz w:val="24"/>
                <w:szCs w:val="24"/>
              </w:rPr>
              <w:fldChar w:fldCharType="begin"/>
            </w:r>
            <w:r w:rsidR="00A11BB5" w:rsidRPr="00E0503A">
              <w:rPr>
                <w:rFonts w:ascii="Times New Roman" w:hAnsi="Times New Roman" w:cs="Times New Roman"/>
                <w:noProof/>
                <w:webHidden/>
                <w:sz w:val="24"/>
                <w:szCs w:val="24"/>
              </w:rPr>
              <w:instrText xml:space="preserve"> PAGEREF _Toc39829052 \h </w:instrText>
            </w:r>
            <w:r w:rsidR="00A11BB5" w:rsidRPr="00E0503A">
              <w:rPr>
                <w:rFonts w:ascii="Times New Roman" w:hAnsi="Times New Roman" w:cs="Times New Roman"/>
                <w:noProof/>
                <w:webHidden/>
                <w:sz w:val="24"/>
                <w:szCs w:val="24"/>
              </w:rPr>
            </w:r>
            <w:r w:rsidR="00A11BB5" w:rsidRPr="00E0503A">
              <w:rPr>
                <w:rFonts w:ascii="Times New Roman" w:hAnsi="Times New Roman" w:cs="Times New Roman"/>
                <w:noProof/>
                <w:webHidden/>
                <w:sz w:val="24"/>
                <w:szCs w:val="24"/>
              </w:rPr>
              <w:fldChar w:fldCharType="separate"/>
            </w:r>
            <w:r w:rsidR="00C452CD">
              <w:rPr>
                <w:rFonts w:ascii="Times New Roman" w:hAnsi="Times New Roman" w:cs="Times New Roman"/>
                <w:noProof/>
                <w:webHidden/>
                <w:sz w:val="24"/>
                <w:szCs w:val="24"/>
              </w:rPr>
              <w:t>9</w:t>
            </w:r>
            <w:r w:rsidR="00A11BB5" w:rsidRPr="00E0503A">
              <w:rPr>
                <w:rFonts w:ascii="Times New Roman" w:hAnsi="Times New Roman" w:cs="Times New Roman"/>
                <w:noProof/>
                <w:webHidden/>
                <w:sz w:val="24"/>
                <w:szCs w:val="24"/>
              </w:rPr>
              <w:fldChar w:fldCharType="end"/>
            </w:r>
          </w:hyperlink>
        </w:p>
        <w:p w14:paraId="03AC369A" w14:textId="26D1BEAC" w:rsidR="00A11BB5" w:rsidRPr="00E0503A" w:rsidRDefault="008F3C08">
          <w:pPr>
            <w:pStyle w:val="TOC1"/>
            <w:tabs>
              <w:tab w:val="right" w:leader="dot" w:pos="9060"/>
            </w:tabs>
            <w:rPr>
              <w:rFonts w:ascii="Times New Roman" w:eastAsiaTheme="minorEastAsia" w:hAnsi="Times New Roman" w:cs="Times New Roman"/>
              <w:noProof/>
              <w:sz w:val="24"/>
              <w:szCs w:val="24"/>
              <w:lang w:val="en-US"/>
            </w:rPr>
          </w:pPr>
          <w:hyperlink w:anchor="_Toc39829053" w:history="1">
            <w:r w:rsidR="00A11BB5" w:rsidRPr="00E0503A">
              <w:rPr>
                <w:rStyle w:val="Hyperlink"/>
                <w:rFonts w:ascii="Times New Roman" w:hAnsi="Times New Roman" w:cs="Times New Roman"/>
                <w:noProof/>
                <w:sz w:val="24"/>
                <w:szCs w:val="24"/>
              </w:rPr>
              <w:t>8. Общ размер на безвъзмездната финансова помощ по процедурата:</w:t>
            </w:r>
            <w:r w:rsidR="00A11BB5" w:rsidRPr="00E0503A">
              <w:rPr>
                <w:rFonts w:ascii="Times New Roman" w:hAnsi="Times New Roman" w:cs="Times New Roman"/>
                <w:noProof/>
                <w:webHidden/>
                <w:sz w:val="24"/>
                <w:szCs w:val="24"/>
              </w:rPr>
              <w:tab/>
            </w:r>
            <w:r w:rsidR="00A11BB5" w:rsidRPr="00E0503A">
              <w:rPr>
                <w:rFonts w:ascii="Times New Roman" w:hAnsi="Times New Roman" w:cs="Times New Roman"/>
                <w:noProof/>
                <w:webHidden/>
                <w:sz w:val="24"/>
                <w:szCs w:val="24"/>
              </w:rPr>
              <w:fldChar w:fldCharType="begin"/>
            </w:r>
            <w:r w:rsidR="00A11BB5" w:rsidRPr="00E0503A">
              <w:rPr>
                <w:rFonts w:ascii="Times New Roman" w:hAnsi="Times New Roman" w:cs="Times New Roman"/>
                <w:noProof/>
                <w:webHidden/>
                <w:sz w:val="24"/>
                <w:szCs w:val="24"/>
              </w:rPr>
              <w:instrText xml:space="preserve"> PAGEREF _Toc39829053 \h </w:instrText>
            </w:r>
            <w:r w:rsidR="00A11BB5" w:rsidRPr="00E0503A">
              <w:rPr>
                <w:rFonts w:ascii="Times New Roman" w:hAnsi="Times New Roman" w:cs="Times New Roman"/>
                <w:noProof/>
                <w:webHidden/>
                <w:sz w:val="24"/>
                <w:szCs w:val="24"/>
              </w:rPr>
            </w:r>
            <w:r w:rsidR="00A11BB5" w:rsidRPr="00E0503A">
              <w:rPr>
                <w:rFonts w:ascii="Times New Roman" w:hAnsi="Times New Roman" w:cs="Times New Roman"/>
                <w:noProof/>
                <w:webHidden/>
                <w:sz w:val="24"/>
                <w:szCs w:val="24"/>
              </w:rPr>
              <w:fldChar w:fldCharType="separate"/>
            </w:r>
            <w:r w:rsidR="00C452CD">
              <w:rPr>
                <w:rFonts w:ascii="Times New Roman" w:hAnsi="Times New Roman" w:cs="Times New Roman"/>
                <w:noProof/>
                <w:webHidden/>
                <w:sz w:val="24"/>
                <w:szCs w:val="24"/>
              </w:rPr>
              <w:t>10</w:t>
            </w:r>
            <w:r w:rsidR="00A11BB5" w:rsidRPr="00E0503A">
              <w:rPr>
                <w:rFonts w:ascii="Times New Roman" w:hAnsi="Times New Roman" w:cs="Times New Roman"/>
                <w:noProof/>
                <w:webHidden/>
                <w:sz w:val="24"/>
                <w:szCs w:val="24"/>
              </w:rPr>
              <w:fldChar w:fldCharType="end"/>
            </w:r>
          </w:hyperlink>
        </w:p>
        <w:p w14:paraId="00B77779" w14:textId="578C953D" w:rsidR="00A11BB5" w:rsidRPr="00E0503A" w:rsidRDefault="008F3C08">
          <w:pPr>
            <w:pStyle w:val="TOC1"/>
            <w:tabs>
              <w:tab w:val="right" w:leader="dot" w:pos="9060"/>
            </w:tabs>
            <w:rPr>
              <w:rFonts w:ascii="Times New Roman" w:eastAsiaTheme="minorEastAsia" w:hAnsi="Times New Roman" w:cs="Times New Roman"/>
              <w:noProof/>
              <w:sz w:val="24"/>
              <w:szCs w:val="24"/>
              <w:lang w:val="en-US"/>
            </w:rPr>
          </w:pPr>
          <w:hyperlink w:anchor="_Toc39829054" w:history="1">
            <w:r w:rsidR="00A11BB5" w:rsidRPr="00E0503A">
              <w:rPr>
                <w:rStyle w:val="Hyperlink"/>
                <w:rFonts w:ascii="Times New Roman" w:hAnsi="Times New Roman" w:cs="Times New Roman"/>
                <w:noProof/>
                <w:sz w:val="24"/>
                <w:szCs w:val="24"/>
              </w:rPr>
              <w:t>9. Минимален и максимален размер на допустимите за подпомагане разходи за конкретен проект:</w:t>
            </w:r>
            <w:r w:rsidR="00A11BB5" w:rsidRPr="00E0503A">
              <w:rPr>
                <w:rFonts w:ascii="Times New Roman" w:hAnsi="Times New Roman" w:cs="Times New Roman"/>
                <w:noProof/>
                <w:webHidden/>
                <w:sz w:val="24"/>
                <w:szCs w:val="24"/>
              </w:rPr>
              <w:tab/>
            </w:r>
            <w:r w:rsidR="00A11BB5" w:rsidRPr="00E0503A">
              <w:rPr>
                <w:rFonts w:ascii="Times New Roman" w:hAnsi="Times New Roman" w:cs="Times New Roman"/>
                <w:noProof/>
                <w:webHidden/>
                <w:sz w:val="24"/>
                <w:szCs w:val="24"/>
              </w:rPr>
              <w:fldChar w:fldCharType="begin"/>
            </w:r>
            <w:r w:rsidR="00A11BB5" w:rsidRPr="00E0503A">
              <w:rPr>
                <w:rFonts w:ascii="Times New Roman" w:hAnsi="Times New Roman" w:cs="Times New Roman"/>
                <w:noProof/>
                <w:webHidden/>
                <w:sz w:val="24"/>
                <w:szCs w:val="24"/>
              </w:rPr>
              <w:instrText xml:space="preserve"> PAGEREF _Toc39829054 \h </w:instrText>
            </w:r>
            <w:r w:rsidR="00A11BB5" w:rsidRPr="00E0503A">
              <w:rPr>
                <w:rFonts w:ascii="Times New Roman" w:hAnsi="Times New Roman" w:cs="Times New Roman"/>
                <w:noProof/>
                <w:webHidden/>
                <w:sz w:val="24"/>
                <w:szCs w:val="24"/>
              </w:rPr>
            </w:r>
            <w:r w:rsidR="00A11BB5" w:rsidRPr="00E0503A">
              <w:rPr>
                <w:rFonts w:ascii="Times New Roman" w:hAnsi="Times New Roman" w:cs="Times New Roman"/>
                <w:noProof/>
                <w:webHidden/>
                <w:sz w:val="24"/>
                <w:szCs w:val="24"/>
              </w:rPr>
              <w:fldChar w:fldCharType="separate"/>
            </w:r>
            <w:r w:rsidR="00C452CD">
              <w:rPr>
                <w:rFonts w:ascii="Times New Roman" w:hAnsi="Times New Roman" w:cs="Times New Roman"/>
                <w:noProof/>
                <w:webHidden/>
                <w:sz w:val="24"/>
                <w:szCs w:val="24"/>
              </w:rPr>
              <w:t>10</w:t>
            </w:r>
            <w:r w:rsidR="00A11BB5" w:rsidRPr="00E0503A">
              <w:rPr>
                <w:rFonts w:ascii="Times New Roman" w:hAnsi="Times New Roman" w:cs="Times New Roman"/>
                <w:noProof/>
                <w:webHidden/>
                <w:sz w:val="24"/>
                <w:szCs w:val="24"/>
              </w:rPr>
              <w:fldChar w:fldCharType="end"/>
            </w:r>
          </w:hyperlink>
        </w:p>
        <w:p w14:paraId="196F16C2" w14:textId="47462D4F" w:rsidR="00A11BB5" w:rsidRPr="00E0503A" w:rsidRDefault="008F3C08">
          <w:pPr>
            <w:pStyle w:val="TOC1"/>
            <w:tabs>
              <w:tab w:val="right" w:leader="dot" w:pos="9060"/>
            </w:tabs>
            <w:rPr>
              <w:rFonts w:ascii="Times New Roman" w:eastAsiaTheme="minorEastAsia" w:hAnsi="Times New Roman" w:cs="Times New Roman"/>
              <w:noProof/>
              <w:sz w:val="24"/>
              <w:szCs w:val="24"/>
              <w:lang w:val="en-US"/>
            </w:rPr>
          </w:pPr>
          <w:hyperlink w:anchor="_Toc39829055" w:history="1">
            <w:r w:rsidR="00A11BB5" w:rsidRPr="00E0503A">
              <w:rPr>
                <w:rStyle w:val="Hyperlink"/>
                <w:rFonts w:ascii="Times New Roman" w:hAnsi="Times New Roman" w:cs="Times New Roman"/>
                <w:noProof/>
                <w:sz w:val="24"/>
                <w:szCs w:val="24"/>
              </w:rPr>
              <w:t>10. Процент на съфинансиране:</w:t>
            </w:r>
            <w:r w:rsidR="00A11BB5" w:rsidRPr="00E0503A">
              <w:rPr>
                <w:rFonts w:ascii="Times New Roman" w:hAnsi="Times New Roman" w:cs="Times New Roman"/>
                <w:noProof/>
                <w:webHidden/>
                <w:sz w:val="24"/>
                <w:szCs w:val="24"/>
              </w:rPr>
              <w:tab/>
            </w:r>
            <w:r w:rsidR="00A11BB5" w:rsidRPr="00E0503A">
              <w:rPr>
                <w:rFonts w:ascii="Times New Roman" w:hAnsi="Times New Roman" w:cs="Times New Roman"/>
                <w:noProof/>
                <w:webHidden/>
                <w:sz w:val="24"/>
                <w:szCs w:val="24"/>
              </w:rPr>
              <w:fldChar w:fldCharType="begin"/>
            </w:r>
            <w:r w:rsidR="00A11BB5" w:rsidRPr="00E0503A">
              <w:rPr>
                <w:rFonts w:ascii="Times New Roman" w:hAnsi="Times New Roman" w:cs="Times New Roman"/>
                <w:noProof/>
                <w:webHidden/>
                <w:sz w:val="24"/>
                <w:szCs w:val="24"/>
              </w:rPr>
              <w:instrText xml:space="preserve"> PAGEREF _Toc39829055 \h </w:instrText>
            </w:r>
            <w:r w:rsidR="00A11BB5" w:rsidRPr="00E0503A">
              <w:rPr>
                <w:rFonts w:ascii="Times New Roman" w:hAnsi="Times New Roman" w:cs="Times New Roman"/>
                <w:noProof/>
                <w:webHidden/>
                <w:sz w:val="24"/>
                <w:szCs w:val="24"/>
              </w:rPr>
            </w:r>
            <w:r w:rsidR="00A11BB5" w:rsidRPr="00E0503A">
              <w:rPr>
                <w:rFonts w:ascii="Times New Roman" w:hAnsi="Times New Roman" w:cs="Times New Roman"/>
                <w:noProof/>
                <w:webHidden/>
                <w:sz w:val="24"/>
                <w:szCs w:val="24"/>
              </w:rPr>
              <w:fldChar w:fldCharType="separate"/>
            </w:r>
            <w:r w:rsidR="00C452CD">
              <w:rPr>
                <w:rFonts w:ascii="Times New Roman" w:hAnsi="Times New Roman" w:cs="Times New Roman"/>
                <w:noProof/>
                <w:webHidden/>
                <w:sz w:val="24"/>
                <w:szCs w:val="24"/>
              </w:rPr>
              <w:t>10</w:t>
            </w:r>
            <w:r w:rsidR="00A11BB5" w:rsidRPr="00E0503A">
              <w:rPr>
                <w:rFonts w:ascii="Times New Roman" w:hAnsi="Times New Roman" w:cs="Times New Roman"/>
                <w:noProof/>
                <w:webHidden/>
                <w:sz w:val="24"/>
                <w:szCs w:val="24"/>
              </w:rPr>
              <w:fldChar w:fldCharType="end"/>
            </w:r>
          </w:hyperlink>
        </w:p>
        <w:p w14:paraId="55C8CD16" w14:textId="6A451BF8" w:rsidR="00A11BB5" w:rsidRPr="00E0503A" w:rsidRDefault="008F3C08">
          <w:pPr>
            <w:pStyle w:val="TOC1"/>
            <w:tabs>
              <w:tab w:val="right" w:leader="dot" w:pos="9060"/>
            </w:tabs>
            <w:rPr>
              <w:rFonts w:ascii="Times New Roman" w:eastAsiaTheme="minorEastAsia" w:hAnsi="Times New Roman" w:cs="Times New Roman"/>
              <w:noProof/>
              <w:sz w:val="24"/>
              <w:szCs w:val="24"/>
              <w:lang w:val="en-US"/>
            </w:rPr>
          </w:pPr>
          <w:hyperlink w:anchor="_Toc39829056" w:history="1">
            <w:r w:rsidR="00A11BB5" w:rsidRPr="00E0503A">
              <w:rPr>
                <w:rStyle w:val="Hyperlink"/>
                <w:rFonts w:ascii="Times New Roman" w:hAnsi="Times New Roman" w:cs="Times New Roman"/>
                <w:noProof/>
                <w:sz w:val="24"/>
                <w:szCs w:val="24"/>
              </w:rPr>
              <w:t>11. Допустими кандидати:</w:t>
            </w:r>
            <w:r w:rsidR="00A11BB5" w:rsidRPr="00E0503A">
              <w:rPr>
                <w:rFonts w:ascii="Times New Roman" w:hAnsi="Times New Roman" w:cs="Times New Roman"/>
                <w:noProof/>
                <w:webHidden/>
                <w:sz w:val="24"/>
                <w:szCs w:val="24"/>
              </w:rPr>
              <w:tab/>
            </w:r>
            <w:r w:rsidR="00A11BB5" w:rsidRPr="00E0503A">
              <w:rPr>
                <w:rFonts w:ascii="Times New Roman" w:hAnsi="Times New Roman" w:cs="Times New Roman"/>
                <w:noProof/>
                <w:webHidden/>
                <w:sz w:val="24"/>
                <w:szCs w:val="24"/>
              </w:rPr>
              <w:fldChar w:fldCharType="begin"/>
            </w:r>
            <w:r w:rsidR="00A11BB5" w:rsidRPr="00E0503A">
              <w:rPr>
                <w:rFonts w:ascii="Times New Roman" w:hAnsi="Times New Roman" w:cs="Times New Roman"/>
                <w:noProof/>
                <w:webHidden/>
                <w:sz w:val="24"/>
                <w:szCs w:val="24"/>
              </w:rPr>
              <w:instrText xml:space="preserve"> PAGEREF _Toc39829056 \h </w:instrText>
            </w:r>
            <w:r w:rsidR="00A11BB5" w:rsidRPr="00E0503A">
              <w:rPr>
                <w:rFonts w:ascii="Times New Roman" w:hAnsi="Times New Roman" w:cs="Times New Roman"/>
                <w:noProof/>
                <w:webHidden/>
                <w:sz w:val="24"/>
                <w:szCs w:val="24"/>
              </w:rPr>
            </w:r>
            <w:r w:rsidR="00A11BB5" w:rsidRPr="00E0503A">
              <w:rPr>
                <w:rFonts w:ascii="Times New Roman" w:hAnsi="Times New Roman" w:cs="Times New Roman"/>
                <w:noProof/>
                <w:webHidden/>
                <w:sz w:val="24"/>
                <w:szCs w:val="24"/>
              </w:rPr>
              <w:fldChar w:fldCharType="separate"/>
            </w:r>
            <w:r w:rsidR="00C452CD">
              <w:rPr>
                <w:rFonts w:ascii="Times New Roman" w:hAnsi="Times New Roman" w:cs="Times New Roman"/>
                <w:noProof/>
                <w:webHidden/>
                <w:sz w:val="24"/>
                <w:szCs w:val="24"/>
              </w:rPr>
              <w:t>11</w:t>
            </w:r>
            <w:r w:rsidR="00A11BB5" w:rsidRPr="00E0503A">
              <w:rPr>
                <w:rFonts w:ascii="Times New Roman" w:hAnsi="Times New Roman" w:cs="Times New Roman"/>
                <w:noProof/>
                <w:webHidden/>
                <w:sz w:val="24"/>
                <w:szCs w:val="24"/>
              </w:rPr>
              <w:fldChar w:fldCharType="end"/>
            </w:r>
          </w:hyperlink>
        </w:p>
        <w:p w14:paraId="1370990C" w14:textId="784EE4FD" w:rsidR="00A11BB5" w:rsidRPr="00E0503A" w:rsidRDefault="008F3C08">
          <w:pPr>
            <w:pStyle w:val="TOC2"/>
            <w:tabs>
              <w:tab w:val="right" w:leader="dot" w:pos="9060"/>
            </w:tabs>
            <w:rPr>
              <w:rFonts w:ascii="Times New Roman" w:eastAsiaTheme="minorEastAsia" w:hAnsi="Times New Roman" w:cs="Times New Roman"/>
              <w:noProof/>
              <w:sz w:val="24"/>
              <w:szCs w:val="24"/>
              <w:lang w:val="en-US"/>
            </w:rPr>
          </w:pPr>
          <w:hyperlink w:anchor="_Toc39829057" w:history="1">
            <w:r w:rsidR="00A11BB5" w:rsidRPr="00E0503A">
              <w:rPr>
                <w:rStyle w:val="Hyperlink"/>
                <w:rFonts w:ascii="Times New Roman" w:hAnsi="Times New Roman" w:cs="Times New Roman"/>
                <w:noProof/>
                <w:sz w:val="24"/>
                <w:szCs w:val="24"/>
              </w:rPr>
              <w:t>11.1. Критерии за допустимост на кандидатите:</w:t>
            </w:r>
            <w:r w:rsidR="00A11BB5" w:rsidRPr="00E0503A">
              <w:rPr>
                <w:rFonts w:ascii="Times New Roman" w:hAnsi="Times New Roman" w:cs="Times New Roman"/>
                <w:noProof/>
                <w:webHidden/>
                <w:sz w:val="24"/>
                <w:szCs w:val="24"/>
              </w:rPr>
              <w:tab/>
            </w:r>
            <w:r w:rsidR="00A11BB5" w:rsidRPr="00E0503A">
              <w:rPr>
                <w:rFonts w:ascii="Times New Roman" w:hAnsi="Times New Roman" w:cs="Times New Roman"/>
                <w:noProof/>
                <w:webHidden/>
                <w:sz w:val="24"/>
                <w:szCs w:val="24"/>
              </w:rPr>
              <w:fldChar w:fldCharType="begin"/>
            </w:r>
            <w:r w:rsidR="00A11BB5" w:rsidRPr="00E0503A">
              <w:rPr>
                <w:rFonts w:ascii="Times New Roman" w:hAnsi="Times New Roman" w:cs="Times New Roman"/>
                <w:noProof/>
                <w:webHidden/>
                <w:sz w:val="24"/>
                <w:szCs w:val="24"/>
              </w:rPr>
              <w:instrText xml:space="preserve"> PAGEREF _Toc39829057 \h </w:instrText>
            </w:r>
            <w:r w:rsidR="00A11BB5" w:rsidRPr="00E0503A">
              <w:rPr>
                <w:rFonts w:ascii="Times New Roman" w:hAnsi="Times New Roman" w:cs="Times New Roman"/>
                <w:noProof/>
                <w:webHidden/>
                <w:sz w:val="24"/>
                <w:szCs w:val="24"/>
              </w:rPr>
            </w:r>
            <w:r w:rsidR="00A11BB5" w:rsidRPr="00E0503A">
              <w:rPr>
                <w:rFonts w:ascii="Times New Roman" w:hAnsi="Times New Roman" w:cs="Times New Roman"/>
                <w:noProof/>
                <w:webHidden/>
                <w:sz w:val="24"/>
                <w:szCs w:val="24"/>
              </w:rPr>
              <w:fldChar w:fldCharType="separate"/>
            </w:r>
            <w:r w:rsidR="00C452CD">
              <w:rPr>
                <w:rFonts w:ascii="Times New Roman" w:hAnsi="Times New Roman" w:cs="Times New Roman"/>
                <w:noProof/>
                <w:webHidden/>
                <w:sz w:val="24"/>
                <w:szCs w:val="24"/>
              </w:rPr>
              <w:t>11</w:t>
            </w:r>
            <w:r w:rsidR="00A11BB5" w:rsidRPr="00E0503A">
              <w:rPr>
                <w:rFonts w:ascii="Times New Roman" w:hAnsi="Times New Roman" w:cs="Times New Roman"/>
                <w:noProof/>
                <w:webHidden/>
                <w:sz w:val="24"/>
                <w:szCs w:val="24"/>
              </w:rPr>
              <w:fldChar w:fldCharType="end"/>
            </w:r>
          </w:hyperlink>
        </w:p>
        <w:p w14:paraId="61AC150F" w14:textId="05B3AD55" w:rsidR="00A11BB5" w:rsidRPr="00E0503A" w:rsidRDefault="008F3C08">
          <w:pPr>
            <w:pStyle w:val="TOC2"/>
            <w:tabs>
              <w:tab w:val="right" w:leader="dot" w:pos="9060"/>
            </w:tabs>
            <w:rPr>
              <w:rFonts w:ascii="Times New Roman" w:eastAsiaTheme="minorEastAsia" w:hAnsi="Times New Roman" w:cs="Times New Roman"/>
              <w:noProof/>
              <w:sz w:val="24"/>
              <w:szCs w:val="24"/>
              <w:lang w:val="en-US"/>
            </w:rPr>
          </w:pPr>
          <w:hyperlink w:anchor="_Toc39829058" w:history="1">
            <w:r w:rsidR="00A11BB5" w:rsidRPr="00E0503A">
              <w:rPr>
                <w:rStyle w:val="Hyperlink"/>
                <w:rFonts w:ascii="Times New Roman" w:hAnsi="Times New Roman" w:cs="Times New Roman"/>
                <w:noProof/>
                <w:sz w:val="24"/>
                <w:szCs w:val="24"/>
              </w:rPr>
              <w:t>11.2. Критерии за недопустимост на кандидатите:</w:t>
            </w:r>
            <w:r w:rsidR="00A11BB5" w:rsidRPr="00E0503A">
              <w:rPr>
                <w:rFonts w:ascii="Times New Roman" w:hAnsi="Times New Roman" w:cs="Times New Roman"/>
                <w:noProof/>
                <w:webHidden/>
                <w:sz w:val="24"/>
                <w:szCs w:val="24"/>
              </w:rPr>
              <w:tab/>
            </w:r>
            <w:r w:rsidR="00A11BB5" w:rsidRPr="00E0503A">
              <w:rPr>
                <w:rFonts w:ascii="Times New Roman" w:hAnsi="Times New Roman" w:cs="Times New Roman"/>
                <w:noProof/>
                <w:webHidden/>
                <w:sz w:val="24"/>
                <w:szCs w:val="24"/>
              </w:rPr>
              <w:fldChar w:fldCharType="begin"/>
            </w:r>
            <w:r w:rsidR="00A11BB5" w:rsidRPr="00E0503A">
              <w:rPr>
                <w:rFonts w:ascii="Times New Roman" w:hAnsi="Times New Roman" w:cs="Times New Roman"/>
                <w:noProof/>
                <w:webHidden/>
                <w:sz w:val="24"/>
                <w:szCs w:val="24"/>
              </w:rPr>
              <w:instrText xml:space="preserve"> PAGEREF _Toc39829058 \h </w:instrText>
            </w:r>
            <w:r w:rsidR="00A11BB5" w:rsidRPr="00E0503A">
              <w:rPr>
                <w:rFonts w:ascii="Times New Roman" w:hAnsi="Times New Roman" w:cs="Times New Roman"/>
                <w:noProof/>
                <w:webHidden/>
                <w:sz w:val="24"/>
                <w:szCs w:val="24"/>
              </w:rPr>
            </w:r>
            <w:r w:rsidR="00A11BB5" w:rsidRPr="00E0503A">
              <w:rPr>
                <w:rFonts w:ascii="Times New Roman" w:hAnsi="Times New Roman" w:cs="Times New Roman"/>
                <w:noProof/>
                <w:webHidden/>
                <w:sz w:val="24"/>
                <w:szCs w:val="24"/>
              </w:rPr>
              <w:fldChar w:fldCharType="separate"/>
            </w:r>
            <w:r w:rsidR="00C452CD">
              <w:rPr>
                <w:rFonts w:ascii="Times New Roman" w:hAnsi="Times New Roman" w:cs="Times New Roman"/>
                <w:noProof/>
                <w:webHidden/>
                <w:sz w:val="24"/>
                <w:szCs w:val="24"/>
              </w:rPr>
              <w:t>11</w:t>
            </w:r>
            <w:r w:rsidR="00A11BB5" w:rsidRPr="00E0503A">
              <w:rPr>
                <w:rFonts w:ascii="Times New Roman" w:hAnsi="Times New Roman" w:cs="Times New Roman"/>
                <w:noProof/>
                <w:webHidden/>
                <w:sz w:val="24"/>
                <w:szCs w:val="24"/>
              </w:rPr>
              <w:fldChar w:fldCharType="end"/>
            </w:r>
          </w:hyperlink>
        </w:p>
        <w:p w14:paraId="21B0C707" w14:textId="590D4D40" w:rsidR="00A11BB5" w:rsidRPr="00E0503A" w:rsidRDefault="008F3C08">
          <w:pPr>
            <w:pStyle w:val="TOC1"/>
            <w:tabs>
              <w:tab w:val="right" w:leader="dot" w:pos="9060"/>
            </w:tabs>
            <w:rPr>
              <w:rFonts w:ascii="Times New Roman" w:eastAsiaTheme="minorEastAsia" w:hAnsi="Times New Roman" w:cs="Times New Roman"/>
              <w:noProof/>
              <w:sz w:val="24"/>
              <w:szCs w:val="24"/>
              <w:lang w:val="en-US"/>
            </w:rPr>
          </w:pPr>
          <w:hyperlink w:anchor="_Toc39829059" w:history="1">
            <w:r w:rsidR="00A11BB5" w:rsidRPr="00E0503A">
              <w:rPr>
                <w:rStyle w:val="Hyperlink"/>
                <w:rFonts w:ascii="Times New Roman" w:hAnsi="Times New Roman" w:cs="Times New Roman"/>
                <w:noProof/>
                <w:sz w:val="24"/>
                <w:szCs w:val="24"/>
              </w:rPr>
              <w:t>12. Допустими партньори:</w:t>
            </w:r>
            <w:r w:rsidR="00A11BB5" w:rsidRPr="00E0503A">
              <w:rPr>
                <w:rFonts w:ascii="Times New Roman" w:hAnsi="Times New Roman" w:cs="Times New Roman"/>
                <w:noProof/>
                <w:webHidden/>
                <w:sz w:val="24"/>
                <w:szCs w:val="24"/>
              </w:rPr>
              <w:tab/>
            </w:r>
            <w:r w:rsidR="00A11BB5" w:rsidRPr="00E0503A">
              <w:rPr>
                <w:rFonts w:ascii="Times New Roman" w:hAnsi="Times New Roman" w:cs="Times New Roman"/>
                <w:noProof/>
                <w:webHidden/>
                <w:sz w:val="24"/>
                <w:szCs w:val="24"/>
              </w:rPr>
              <w:fldChar w:fldCharType="begin"/>
            </w:r>
            <w:r w:rsidR="00A11BB5" w:rsidRPr="00E0503A">
              <w:rPr>
                <w:rFonts w:ascii="Times New Roman" w:hAnsi="Times New Roman" w:cs="Times New Roman"/>
                <w:noProof/>
                <w:webHidden/>
                <w:sz w:val="24"/>
                <w:szCs w:val="24"/>
              </w:rPr>
              <w:instrText xml:space="preserve"> PAGEREF _Toc39829059 \h </w:instrText>
            </w:r>
            <w:r w:rsidR="00A11BB5" w:rsidRPr="00E0503A">
              <w:rPr>
                <w:rFonts w:ascii="Times New Roman" w:hAnsi="Times New Roman" w:cs="Times New Roman"/>
                <w:noProof/>
                <w:webHidden/>
                <w:sz w:val="24"/>
                <w:szCs w:val="24"/>
              </w:rPr>
            </w:r>
            <w:r w:rsidR="00A11BB5" w:rsidRPr="00E0503A">
              <w:rPr>
                <w:rFonts w:ascii="Times New Roman" w:hAnsi="Times New Roman" w:cs="Times New Roman"/>
                <w:noProof/>
                <w:webHidden/>
                <w:sz w:val="24"/>
                <w:szCs w:val="24"/>
              </w:rPr>
              <w:fldChar w:fldCharType="separate"/>
            </w:r>
            <w:r w:rsidR="00C452CD">
              <w:rPr>
                <w:rFonts w:ascii="Times New Roman" w:hAnsi="Times New Roman" w:cs="Times New Roman"/>
                <w:noProof/>
                <w:webHidden/>
                <w:sz w:val="24"/>
                <w:szCs w:val="24"/>
              </w:rPr>
              <w:t>13</w:t>
            </w:r>
            <w:r w:rsidR="00A11BB5" w:rsidRPr="00E0503A">
              <w:rPr>
                <w:rFonts w:ascii="Times New Roman" w:hAnsi="Times New Roman" w:cs="Times New Roman"/>
                <w:noProof/>
                <w:webHidden/>
                <w:sz w:val="24"/>
                <w:szCs w:val="24"/>
              </w:rPr>
              <w:fldChar w:fldCharType="end"/>
            </w:r>
          </w:hyperlink>
        </w:p>
        <w:p w14:paraId="15D02492" w14:textId="6E597301" w:rsidR="00A11BB5" w:rsidRPr="00E0503A" w:rsidRDefault="008F3C08">
          <w:pPr>
            <w:pStyle w:val="TOC1"/>
            <w:tabs>
              <w:tab w:val="right" w:leader="dot" w:pos="9060"/>
            </w:tabs>
            <w:rPr>
              <w:rFonts w:ascii="Times New Roman" w:eastAsiaTheme="minorEastAsia" w:hAnsi="Times New Roman" w:cs="Times New Roman"/>
              <w:noProof/>
              <w:sz w:val="24"/>
              <w:szCs w:val="24"/>
              <w:lang w:val="en-US"/>
            </w:rPr>
          </w:pPr>
          <w:hyperlink w:anchor="_Toc39829060" w:history="1">
            <w:r w:rsidR="00A11BB5" w:rsidRPr="00E0503A">
              <w:rPr>
                <w:rStyle w:val="Hyperlink"/>
                <w:rFonts w:ascii="Times New Roman" w:hAnsi="Times New Roman" w:cs="Times New Roman"/>
                <w:noProof/>
                <w:sz w:val="24"/>
                <w:szCs w:val="24"/>
              </w:rPr>
              <w:t>13. Дейности, допустими за финансиране:</w:t>
            </w:r>
            <w:r w:rsidR="00A11BB5" w:rsidRPr="00E0503A">
              <w:rPr>
                <w:rFonts w:ascii="Times New Roman" w:hAnsi="Times New Roman" w:cs="Times New Roman"/>
                <w:noProof/>
                <w:webHidden/>
                <w:sz w:val="24"/>
                <w:szCs w:val="24"/>
              </w:rPr>
              <w:tab/>
            </w:r>
            <w:r w:rsidR="00A11BB5" w:rsidRPr="00E0503A">
              <w:rPr>
                <w:rFonts w:ascii="Times New Roman" w:hAnsi="Times New Roman" w:cs="Times New Roman"/>
                <w:noProof/>
                <w:webHidden/>
                <w:sz w:val="24"/>
                <w:szCs w:val="24"/>
              </w:rPr>
              <w:fldChar w:fldCharType="begin"/>
            </w:r>
            <w:r w:rsidR="00A11BB5" w:rsidRPr="00E0503A">
              <w:rPr>
                <w:rFonts w:ascii="Times New Roman" w:hAnsi="Times New Roman" w:cs="Times New Roman"/>
                <w:noProof/>
                <w:webHidden/>
                <w:sz w:val="24"/>
                <w:szCs w:val="24"/>
              </w:rPr>
              <w:instrText xml:space="preserve"> PAGEREF _Toc39829060 \h </w:instrText>
            </w:r>
            <w:r w:rsidR="00A11BB5" w:rsidRPr="00E0503A">
              <w:rPr>
                <w:rFonts w:ascii="Times New Roman" w:hAnsi="Times New Roman" w:cs="Times New Roman"/>
                <w:noProof/>
                <w:webHidden/>
                <w:sz w:val="24"/>
                <w:szCs w:val="24"/>
              </w:rPr>
            </w:r>
            <w:r w:rsidR="00A11BB5" w:rsidRPr="00E0503A">
              <w:rPr>
                <w:rFonts w:ascii="Times New Roman" w:hAnsi="Times New Roman" w:cs="Times New Roman"/>
                <w:noProof/>
                <w:webHidden/>
                <w:sz w:val="24"/>
                <w:szCs w:val="24"/>
              </w:rPr>
              <w:fldChar w:fldCharType="separate"/>
            </w:r>
            <w:r w:rsidR="00C452CD">
              <w:rPr>
                <w:rFonts w:ascii="Times New Roman" w:hAnsi="Times New Roman" w:cs="Times New Roman"/>
                <w:noProof/>
                <w:webHidden/>
                <w:sz w:val="24"/>
                <w:szCs w:val="24"/>
              </w:rPr>
              <w:t>13</w:t>
            </w:r>
            <w:r w:rsidR="00A11BB5" w:rsidRPr="00E0503A">
              <w:rPr>
                <w:rFonts w:ascii="Times New Roman" w:hAnsi="Times New Roman" w:cs="Times New Roman"/>
                <w:noProof/>
                <w:webHidden/>
                <w:sz w:val="24"/>
                <w:szCs w:val="24"/>
              </w:rPr>
              <w:fldChar w:fldCharType="end"/>
            </w:r>
          </w:hyperlink>
        </w:p>
        <w:p w14:paraId="6D17C463" w14:textId="789DD6A2" w:rsidR="00A11BB5" w:rsidRPr="00E0503A" w:rsidRDefault="008F3C08">
          <w:pPr>
            <w:pStyle w:val="TOC2"/>
            <w:tabs>
              <w:tab w:val="right" w:leader="dot" w:pos="9060"/>
            </w:tabs>
            <w:rPr>
              <w:rFonts w:ascii="Times New Roman" w:eastAsiaTheme="minorEastAsia" w:hAnsi="Times New Roman" w:cs="Times New Roman"/>
              <w:noProof/>
              <w:sz w:val="24"/>
              <w:szCs w:val="24"/>
              <w:lang w:val="en-US"/>
            </w:rPr>
          </w:pPr>
          <w:hyperlink w:anchor="_Toc39829061" w:history="1">
            <w:r w:rsidR="00A11BB5" w:rsidRPr="00E0503A">
              <w:rPr>
                <w:rStyle w:val="Hyperlink"/>
                <w:rFonts w:ascii="Times New Roman" w:hAnsi="Times New Roman" w:cs="Times New Roman"/>
                <w:noProof/>
                <w:sz w:val="24"/>
                <w:szCs w:val="24"/>
              </w:rPr>
              <w:t>13.1: Допустими дейности:</w:t>
            </w:r>
            <w:r w:rsidR="00A11BB5" w:rsidRPr="00E0503A">
              <w:rPr>
                <w:rFonts w:ascii="Times New Roman" w:hAnsi="Times New Roman" w:cs="Times New Roman"/>
                <w:noProof/>
                <w:webHidden/>
                <w:sz w:val="24"/>
                <w:szCs w:val="24"/>
              </w:rPr>
              <w:tab/>
            </w:r>
            <w:r w:rsidR="00A11BB5" w:rsidRPr="00E0503A">
              <w:rPr>
                <w:rFonts w:ascii="Times New Roman" w:hAnsi="Times New Roman" w:cs="Times New Roman"/>
                <w:noProof/>
                <w:webHidden/>
                <w:sz w:val="24"/>
                <w:szCs w:val="24"/>
              </w:rPr>
              <w:fldChar w:fldCharType="begin"/>
            </w:r>
            <w:r w:rsidR="00A11BB5" w:rsidRPr="00E0503A">
              <w:rPr>
                <w:rFonts w:ascii="Times New Roman" w:hAnsi="Times New Roman" w:cs="Times New Roman"/>
                <w:noProof/>
                <w:webHidden/>
                <w:sz w:val="24"/>
                <w:szCs w:val="24"/>
              </w:rPr>
              <w:instrText xml:space="preserve"> PAGEREF _Toc39829061 \h </w:instrText>
            </w:r>
            <w:r w:rsidR="00A11BB5" w:rsidRPr="00E0503A">
              <w:rPr>
                <w:rFonts w:ascii="Times New Roman" w:hAnsi="Times New Roman" w:cs="Times New Roman"/>
                <w:noProof/>
                <w:webHidden/>
                <w:sz w:val="24"/>
                <w:szCs w:val="24"/>
              </w:rPr>
            </w:r>
            <w:r w:rsidR="00A11BB5" w:rsidRPr="00E0503A">
              <w:rPr>
                <w:rFonts w:ascii="Times New Roman" w:hAnsi="Times New Roman" w:cs="Times New Roman"/>
                <w:noProof/>
                <w:webHidden/>
                <w:sz w:val="24"/>
                <w:szCs w:val="24"/>
              </w:rPr>
              <w:fldChar w:fldCharType="separate"/>
            </w:r>
            <w:r w:rsidR="00C452CD">
              <w:rPr>
                <w:rFonts w:ascii="Times New Roman" w:hAnsi="Times New Roman" w:cs="Times New Roman"/>
                <w:noProof/>
                <w:webHidden/>
                <w:sz w:val="24"/>
                <w:szCs w:val="24"/>
              </w:rPr>
              <w:t>13</w:t>
            </w:r>
            <w:r w:rsidR="00A11BB5" w:rsidRPr="00E0503A">
              <w:rPr>
                <w:rFonts w:ascii="Times New Roman" w:hAnsi="Times New Roman" w:cs="Times New Roman"/>
                <w:noProof/>
                <w:webHidden/>
                <w:sz w:val="24"/>
                <w:szCs w:val="24"/>
              </w:rPr>
              <w:fldChar w:fldCharType="end"/>
            </w:r>
          </w:hyperlink>
        </w:p>
        <w:p w14:paraId="43D5F184" w14:textId="5A400CFF" w:rsidR="00A11BB5" w:rsidRPr="00E0503A" w:rsidRDefault="008F3C08">
          <w:pPr>
            <w:pStyle w:val="TOC2"/>
            <w:tabs>
              <w:tab w:val="right" w:leader="dot" w:pos="9060"/>
            </w:tabs>
            <w:rPr>
              <w:rFonts w:ascii="Times New Roman" w:eastAsiaTheme="minorEastAsia" w:hAnsi="Times New Roman" w:cs="Times New Roman"/>
              <w:noProof/>
              <w:sz w:val="24"/>
              <w:szCs w:val="24"/>
              <w:lang w:val="en-US"/>
            </w:rPr>
          </w:pPr>
          <w:hyperlink w:anchor="_Toc39829062" w:history="1">
            <w:r w:rsidR="00A11BB5" w:rsidRPr="00E0503A">
              <w:rPr>
                <w:rStyle w:val="Hyperlink"/>
                <w:rFonts w:ascii="Times New Roman" w:hAnsi="Times New Roman" w:cs="Times New Roman"/>
                <w:noProof/>
                <w:sz w:val="24"/>
                <w:szCs w:val="24"/>
              </w:rPr>
              <w:t>13.2: Условия за допустимост на дейностите:</w:t>
            </w:r>
            <w:r w:rsidR="00A11BB5" w:rsidRPr="00E0503A">
              <w:rPr>
                <w:rFonts w:ascii="Times New Roman" w:hAnsi="Times New Roman" w:cs="Times New Roman"/>
                <w:noProof/>
                <w:webHidden/>
                <w:sz w:val="24"/>
                <w:szCs w:val="24"/>
              </w:rPr>
              <w:tab/>
            </w:r>
            <w:r w:rsidR="00A11BB5" w:rsidRPr="00E0503A">
              <w:rPr>
                <w:rFonts w:ascii="Times New Roman" w:hAnsi="Times New Roman" w:cs="Times New Roman"/>
                <w:noProof/>
                <w:webHidden/>
                <w:sz w:val="24"/>
                <w:szCs w:val="24"/>
              </w:rPr>
              <w:fldChar w:fldCharType="begin"/>
            </w:r>
            <w:r w:rsidR="00A11BB5" w:rsidRPr="00E0503A">
              <w:rPr>
                <w:rFonts w:ascii="Times New Roman" w:hAnsi="Times New Roman" w:cs="Times New Roman"/>
                <w:noProof/>
                <w:webHidden/>
                <w:sz w:val="24"/>
                <w:szCs w:val="24"/>
              </w:rPr>
              <w:instrText xml:space="preserve"> PAGEREF _Toc39829062 \h </w:instrText>
            </w:r>
            <w:r w:rsidR="00A11BB5" w:rsidRPr="00E0503A">
              <w:rPr>
                <w:rFonts w:ascii="Times New Roman" w:hAnsi="Times New Roman" w:cs="Times New Roman"/>
                <w:noProof/>
                <w:webHidden/>
                <w:sz w:val="24"/>
                <w:szCs w:val="24"/>
              </w:rPr>
            </w:r>
            <w:r w:rsidR="00A11BB5" w:rsidRPr="00E0503A">
              <w:rPr>
                <w:rFonts w:ascii="Times New Roman" w:hAnsi="Times New Roman" w:cs="Times New Roman"/>
                <w:noProof/>
                <w:webHidden/>
                <w:sz w:val="24"/>
                <w:szCs w:val="24"/>
              </w:rPr>
              <w:fldChar w:fldCharType="separate"/>
            </w:r>
            <w:r w:rsidR="00C452CD">
              <w:rPr>
                <w:rFonts w:ascii="Times New Roman" w:hAnsi="Times New Roman" w:cs="Times New Roman"/>
                <w:noProof/>
                <w:webHidden/>
                <w:sz w:val="24"/>
                <w:szCs w:val="24"/>
              </w:rPr>
              <w:t>13</w:t>
            </w:r>
            <w:r w:rsidR="00A11BB5" w:rsidRPr="00E0503A">
              <w:rPr>
                <w:rFonts w:ascii="Times New Roman" w:hAnsi="Times New Roman" w:cs="Times New Roman"/>
                <w:noProof/>
                <w:webHidden/>
                <w:sz w:val="24"/>
                <w:szCs w:val="24"/>
              </w:rPr>
              <w:fldChar w:fldCharType="end"/>
            </w:r>
          </w:hyperlink>
        </w:p>
        <w:p w14:paraId="019F2FFF" w14:textId="663F6E1F" w:rsidR="00A11BB5" w:rsidRPr="00E0503A" w:rsidRDefault="008F3C08">
          <w:pPr>
            <w:pStyle w:val="TOC2"/>
            <w:tabs>
              <w:tab w:val="right" w:leader="dot" w:pos="9060"/>
            </w:tabs>
            <w:rPr>
              <w:rFonts w:ascii="Times New Roman" w:eastAsiaTheme="minorEastAsia" w:hAnsi="Times New Roman" w:cs="Times New Roman"/>
              <w:noProof/>
              <w:sz w:val="24"/>
              <w:szCs w:val="24"/>
              <w:lang w:val="en-US"/>
            </w:rPr>
          </w:pPr>
          <w:hyperlink w:anchor="_Toc39829063" w:history="1">
            <w:r w:rsidR="00A11BB5" w:rsidRPr="00E0503A">
              <w:rPr>
                <w:rStyle w:val="Hyperlink"/>
                <w:rFonts w:ascii="Times New Roman" w:hAnsi="Times New Roman" w:cs="Times New Roman"/>
                <w:noProof/>
                <w:sz w:val="24"/>
                <w:szCs w:val="24"/>
              </w:rPr>
              <w:t>13.3: Недопустими дейности:</w:t>
            </w:r>
            <w:r w:rsidR="00A11BB5" w:rsidRPr="00E0503A">
              <w:rPr>
                <w:rFonts w:ascii="Times New Roman" w:hAnsi="Times New Roman" w:cs="Times New Roman"/>
                <w:noProof/>
                <w:webHidden/>
                <w:sz w:val="24"/>
                <w:szCs w:val="24"/>
              </w:rPr>
              <w:tab/>
            </w:r>
            <w:r w:rsidR="00A11BB5" w:rsidRPr="00E0503A">
              <w:rPr>
                <w:rFonts w:ascii="Times New Roman" w:hAnsi="Times New Roman" w:cs="Times New Roman"/>
                <w:noProof/>
                <w:webHidden/>
                <w:sz w:val="24"/>
                <w:szCs w:val="24"/>
              </w:rPr>
              <w:fldChar w:fldCharType="begin"/>
            </w:r>
            <w:r w:rsidR="00A11BB5" w:rsidRPr="00E0503A">
              <w:rPr>
                <w:rFonts w:ascii="Times New Roman" w:hAnsi="Times New Roman" w:cs="Times New Roman"/>
                <w:noProof/>
                <w:webHidden/>
                <w:sz w:val="24"/>
                <w:szCs w:val="24"/>
              </w:rPr>
              <w:instrText xml:space="preserve"> PAGEREF _Toc39829063 \h </w:instrText>
            </w:r>
            <w:r w:rsidR="00A11BB5" w:rsidRPr="00E0503A">
              <w:rPr>
                <w:rFonts w:ascii="Times New Roman" w:hAnsi="Times New Roman" w:cs="Times New Roman"/>
                <w:noProof/>
                <w:webHidden/>
                <w:sz w:val="24"/>
                <w:szCs w:val="24"/>
              </w:rPr>
            </w:r>
            <w:r w:rsidR="00A11BB5" w:rsidRPr="00E0503A">
              <w:rPr>
                <w:rFonts w:ascii="Times New Roman" w:hAnsi="Times New Roman" w:cs="Times New Roman"/>
                <w:noProof/>
                <w:webHidden/>
                <w:sz w:val="24"/>
                <w:szCs w:val="24"/>
              </w:rPr>
              <w:fldChar w:fldCharType="separate"/>
            </w:r>
            <w:r w:rsidR="00C452CD">
              <w:rPr>
                <w:rFonts w:ascii="Times New Roman" w:hAnsi="Times New Roman" w:cs="Times New Roman"/>
                <w:noProof/>
                <w:webHidden/>
                <w:sz w:val="24"/>
                <w:szCs w:val="24"/>
              </w:rPr>
              <w:t>15</w:t>
            </w:r>
            <w:r w:rsidR="00A11BB5" w:rsidRPr="00E0503A">
              <w:rPr>
                <w:rFonts w:ascii="Times New Roman" w:hAnsi="Times New Roman" w:cs="Times New Roman"/>
                <w:noProof/>
                <w:webHidden/>
                <w:sz w:val="24"/>
                <w:szCs w:val="24"/>
              </w:rPr>
              <w:fldChar w:fldCharType="end"/>
            </w:r>
          </w:hyperlink>
        </w:p>
        <w:p w14:paraId="5300F159" w14:textId="2A709326" w:rsidR="00A11BB5" w:rsidRPr="00E0503A" w:rsidRDefault="008F3C08">
          <w:pPr>
            <w:pStyle w:val="TOC1"/>
            <w:tabs>
              <w:tab w:val="right" w:leader="dot" w:pos="9060"/>
            </w:tabs>
            <w:rPr>
              <w:rFonts w:ascii="Times New Roman" w:eastAsiaTheme="minorEastAsia" w:hAnsi="Times New Roman" w:cs="Times New Roman"/>
              <w:noProof/>
              <w:sz w:val="24"/>
              <w:szCs w:val="24"/>
              <w:lang w:val="en-US"/>
            </w:rPr>
          </w:pPr>
          <w:hyperlink w:anchor="_Toc39829064" w:history="1">
            <w:r w:rsidR="00A11BB5" w:rsidRPr="00E0503A">
              <w:rPr>
                <w:rStyle w:val="Hyperlink"/>
                <w:rFonts w:ascii="Times New Roman" w:hAnsi="Times New Roman" w:cs="Times New Roman"/>
                <w:noProof/>
                <w:sz w:val="24"/>
                <w:szCs w:val="24"/>
              </w:rPr>
              <w:t>14. Категории разходи, допустими за финансиране:</w:t>
            </w:r>
            <w:r w:rsidR="00A11BB5" w:rsidRPr="00E0503A">
              <w:rPr>
                <w:rFonts w:ascii="Times New Roman" w:hAnsi="Times New Roman" w:cs="Times New Roman"/>
                <w:noProof/>
                <w:webHidden/>
                <w:sz w:val="24"/>
                <w:szCs w:val="24"/>
              </w:rPr>
              <w:tab/>
            </w:r>
            <w:r w:rsidR="00A11BB5" w:rsidRPr="00E0503A">
              <w:rPr>
                <w:rFonts w:ascii="Times New Roman" w:hAnsi="Times New Roman" w:cs="Times New Roman"/>
                <w:noProof/>
                <w:webHidden/>
                <w:sz w:val="24"/>
                <w:szCs w:val="24"/>
              </w:rPr>
              <w:fldChar w:fldCharType="begin"/>
            </w:r>
            <w:r w:rsidR="00A11BB5" w:rsidRPr="00E0503A">
              <w:rPr>
                <w:rFonts w:ascii="Times New Roman" w:hAnsi="Times New Roman" w:cs="Times New Roman"/>
                <w:noProof/>
                <w:webHidden/>
                <w:sz w:val="24"/>
                <w:szCs w:val="24"/>
              </w:rPr>
              <w:instrText xml:space="preserve"> PAGEREF _Toc39829064 \h </w:instrText>
            </w:r>
            <w:r w:rsidR="00A11BB5" w:rsidRPr="00E0503A">
              <w:rPr>
                <w:rFonts w:ascii="Times New Roman" w:hAnsi="Times New Roman" w:cs="Times New Roman"/>
                <w:noProof/>
                <w:webHidden/>
                <w:sz w:val="24"/>
                <w:szCs w:val="24"/>
              </w:rPr>
            </w:r>
            <w:r w:rsidR="00A11BB5" w:rsidRPr="00E0503A">
              <w:rPr>
                <w:rFonts w:ascii="Times New Roman" w:hAnsi="Times New Roman" w:cs="Times New Roman"/>
                <w:noProof/>
                <w:webHidden/>
                <w:sz w:val="24"/>
                <w:szCs w:val="24"/>
              </w:rPr>
              <w:fldChar w:fldCharType="separate"/>
            </w:r>
            <w:r w:rsidR="00C452CD">
              <w:rPr>
                <w:rFonts w:ascii="Times New Roman" w:hAnsi="Times New Roman" w:cs="Times New Roman"/>
                <w:noProof/>
                <w:webHidden/>
                <w:sz w:val="24"/>
                <w:szCs w:val="24"/>
              </w:rPr>
              <w:t>15</w:t>
            </w:r>
            <w:r w:rsidR="00A11BB5" w:rsidRPr="00E0503A">
              <w:rPr>
                <w:rFonts w:ascii="Times New Roman" w:hAnsi="Times New Roman" w:cs="Times New Roman"/>
                <w:noProof/>
                <w:webHidden/>
                <w:sz w:val="24"/>
                <w:szCs w:val="24"/>
              </w:rPr>
              <w:fldChar w:fldCharType="end"/>
            </w:r>
          </w:hyperlink>
        </w:p>
        <w:p w14:paraId="6637C783" w14:textId="3BC9E442" w:rsidR="00A11BB5" w:rsidRPr="00E0503A" w:rsidRDefault="008F3C08">
          <w:pPr>
            <w:pStyle w:val="TOC2"/>
            <w:tabs>
              <w:tab w:val="right" w:leader="dot" w:pos="9060"/>
            </w:tabs>
            <w:rPr>
              <w:rFonts w:ascii="Times New Roman" w:eastAsiaTheme="minorEastAsia" w:hAnsi="Times New Roman" w:cs="Times New Roman"/>
              <w:noProof/>
              <w:sz w:val="24"/>
              <w:szCs w:val="24"/>
              <w:lang w:val="en-US"/>
            </w:rPr>
          </w:pPr>
          <w:hyperlink w:anchor="_Toc39829065" w:history="1">
            <w:r w:rsidR="00A11BB5" w:rsidRPr="00E0503A">
              <w:rPr>
                <w:rStyle w:val="Hyperlink"/>
                <w:rFonts w:ascii="Times New Roman" w:hAnsi="Times New Roman" w:cs="Times New Roman"/>
                <w:noProof/>
                <w:sz w:val="24"/>
                <w:szCs w:val="24"/>
              </w:rPr>
              <w:t>14.1. Допустими разходи:</w:t>
            </w:r>
            <w:r w:rsidR="00A11BB5" w:rsidRPr="00E0503A">
              <w:rPr>
                <w:rFonts w:ascii="Times New Roman" w:hAnsi="Times New Roman" w:cs="Times New Roman"/>
                <w:noProof/>
                <w:webHidden/>
                <w:sz w:val="24"/>
                <w:szCs w:val="24"/>
              </w:rPr>
              <w:tab/>
            </w:r>
            <w:r w:rsidR="00A11BB5" w:rsidRPr="00E0503A">
              <w:rPr>
                <w:rFonts w:ascii="Times New Roman" w:hAnsi="Times New Roman" w:cs="Times New Roman"/>
                <w:noProof/>
                <w:webHidden/>
                <w:sz w:val="24"/>
                <w:szCs w:val="24"/>
              </w:rPr>
              <w:fldChar w:fldCharType="begin"/>
            </w:r>
            <w:r w:rsidR="00A11BB5" w:rsidRPr="00E0503A">
              <w:rPr>
                <w:rFonts w:ascii="Times New Roman" w:hAnsi="Times New Roman" w:cs="Times New Roman"/>
                <w:noProof/>
                <w:webHidden/>
                <w:sz w:val="24"/>
                <w:szCs w:val="24"/>
              </w:rPr>
              <w:instrText xml:space="preserve"> PAGEREF _Toc39829065 \h </w:instrText>
            </w:r>
            <w:r w:rsidR="00A11BB5" w:rsidRPr="00E0503A">
              <w:rPr>
                <w:rFonts w:ascii="Times New Roman" w:hAnsi="Times New Roman" w:cs="Times New Roman"/>
                <w:noProof/>
                <w:webHidden/>
                <w:sz w:val="24"/>
                <w:szCs w:val="24"/>
              </w:rPr>
            </w:r>
            <w:r w:rsidR="00A11BB5" w:rsidRPr="00E0503A">
              <w:rPr>
                <w:rFonts w:ascii="Times New Roman" w:hAnsi="Times New Roman" w:cs="Times New Roman"/>
                <w:noProof/>
                <w:webHidden/>
                <w:sz w:val="24"/>
                <w:szCs w:val="24"/>
              </w:rPr>
              <w:fldChar w:fldCharType="separate"/>
            </w:r>
            <w:r w:rsidR="00C452CD">
              <w:rPr>
                <w:rFonts w:ascii="Times New Roman" w:hAnsi="Times New Roman" w:cs="Times New Roman"/>
                <w:noProof/>
                <w:webHidden/>
                <w:sz w:val="24"/>
                <w:szCs w:val="24"/>
              </w:rPr>
              <w:t>15</w:t>
            </w:r>
            <w:r w:rsidR="00A11BB5" w:rsidRPr="00E0503A">
              <w:rPr>
                <w:rFonts w:ascii="Times New Roman" w:hAnsi="Times New Roman" w:cs="Times New Roman"/>
                <w:noProof/>
                <w:webHidden/>
                <w:sz w:val="24"/>
                <w:szCs w:val="24"/>
              </w:rPr>
              <w:fldChar w:fldCharType="end"/>
            </w:r>
          </w:hyperlink>
        </w:p>
        <w:p w14:paraId="04EDCC47" w14:textId="4B468E72" w:rsidR="00A11BB5" w:rsidRPr="00E0503A" w:rsidRDefault="008F3C08">
          <w:pPr>
            <w:pStyle w:val="TOC2"/>
            <w:tabs>
              <w:tab w:val="right" w:leader="dot" w:pos="9060"/>
            </w:tabs>
            <w:rPr>
              <w:rFonts w:ascii="Times New Roman" w:eastAsiaTheme="minorEastAsia" w:hAnsi="Times New Roman" w:cs="Times New Roman"/>
              <w:noProof/>
              <w:sz w:val="24"/>
              <w:szCs w:val="24"/>
              <w:lang w:val="en-US"/>
            </w:rPr>
          </w:pPr>
          <w:hyperlink w:anchor="_Toc39829066" w:history="1">
            <w:r w:rsidR="00A11BB5" w:rsidRPr="00E0503A">
              <w:rPr>
                <w:rStyle w:val="Hyperlink"/>
                <w:rFonts w:ascii="Times New Roman" w:hAnsi="Times New Roman" w:cs="Times New Roman"/>
                <w:noProof/>
                <w:sz w:val="24"/>
                <w:szCs w:val="24"/>
              </w:rPr>
              <w:t>14.2. Условия за допустимост на разходите:</w:t>
            </w:r>
            <w:r w:rsidR="00A11BB5" w:rsidRPr="00E0503A">
              <w:rPr>
                <w:rFonts w:ascii="Times New Roman" w:hAnsi="Times New Roman" w:cs="Times New Roman"/>
                <w:noProof/>
                <w:webHidden/>
                <w:sz w:val="24"/>
                <w:szCs w:val="24"/>
              </w:rPr>
              <w:tab/>
            </w:r>
            <w:r w:rsidR="00A11BB5" w:rsidRPr="00E0503A">
              <w:rPr>
                <w:rFonts w:ascii="Times New Roman" w:hAnsi="Times New Roman" w:cs="Times New Roman"/>
                <w:noProof/>
                <w:webHidden/>
                <w:sz w:val="24"/>
                <w:szCs w:val="24"/>
              </w:rPr>
              <w:fldChar w:fldCharType="begin"/>
            </w:r>
            <w:r w:rsidR="00A11BB5" w:rsidRPr="00E0503A">
              <w:rPr>
                <w:rFonts w:ascii="Times New Roman" w:hAnsi="Times New Roman" w:cs="Times New Roman"/>
                <w:noProof/>
                <w:webHidden/>
                <w:sz w:val="24"/>
                <w:szCs w:val="24"/>
              </w:rPr>
              <w:instrText xml:space="preserve"> PAGEREF _Toc39829066 \h </w:instrText>
            </w:r>
            <w:r w:rsidR="00A11BB5" w:rsidRPr="00E0503A">
              <w:rPr>
                <w:rFonts w:ascii="Times New Roman" w:hAnsi="Times New Roman" w:cs="Times New Roman"/>
                <w:noProof/>
                <w:webHidden/>
                <w:sz w:val="24"/>
                <w:szCs w:val="24"/>
              </w:rPr>
            </w:r>
            <w:r w:rsidR="00A11BB5" w:rsidRPr="00E0503A">
              <w:rPr>
                <w:rFonts w:ascii="Times New Roman" w:hAnsi="Times New Roman" w:cs="Times New Roman"/>
                <w:noProof/>
                <w:webHidden/>
                <w:sz w:val="24"/>
                <w:szCs w:val="24"/>
              </w:rPr>
              <w:fldChar w:fldCharType="separate"/>
            </w:r>
            <w:r w:rsidR="00C452CD">
              <w:rPr>
                <w:rFonts w:ascii="Times New Roman" w:hAnsi="Times New Roman" w:cs="Times New Roman"/>
                <w:noProof/>
                <w:webHidden/>
                <w:sz w:val="24"/>
                <w:szCs w:val="24"/>
              </w:rPr>
              <w:t>16</w:t>
            </w:r>
            <w:r w:rsidR="00A11BB5" w:rsidRPr="00E0503A">
              <w:rPr>
                <w:rFonts w:ascii="Times New Roman" w:hAnsi="Times New Roman" w:cs="Times New Roman"/>
                <w:noProof/>
                <w:webHidden/>
                <w:sz w:val="24"/>
                <w:szCs w:val="24"/>
              </w:rPr>
              <w:fldChar w:fldCharType="end"/>
            </w:r>
          </w:hyperlink>
        </w:p>
        <w:p w14:paraId="31C2718C" w14:textId="6CD3766A" w:rsidR="00A11BB5" w:rsidRPr="00E0503A" w:rsidRDefault="008F3C08">
          <w:pPr>
            <w:pStyle w:val="TOC2"/>
            <w:tabs>
              <w:tab w:val="right" w:leader="dot" w:pos="9060"/>
            </w:tabs>
            <w:rPr>
              <w:rFonts w:ascii="Times New Roman" w:eastAsiaTheme="minorEastAsia" w:hAnsi="Times New Roman" w:cs="Times New Roman"/>
              <w:noProof/>
              <w:sz w:val="24"/>
              <w:szCs w:val="24"/>
              <w:lang w:val="en-US"/>
            </w:rPr>
          </w:pPr>
          <w:hyperlink w:anchor="_Toc39829067" w:history="1">
            <w:r w:rsidR="00A11BB5" w:rsidRPr="00E0503A">
              <w:rPr>
                <w:rStyle w:val="Hyperlink"/>
                <w:rFonts w:ascii="Times New Roman" w:hAnsi="Times New Roman" w:cs="Times New Roman"/>
                <w:noProof/>
                <w:sz w:val="24"/>
                <w:szCs w:val="24"/>
              </w:rPr>
              <w:t>14.3. Недопустими разходи:</w:t>
            </w:r>
            <w:r w:rsidR="00A11BB5" w:rsidRPr="00E0503A">
              <w:rPr>
                <w:rFonts w:ascii="Times New Roman" w:hAnsi="Times New Roman" w:cs="Times New Roman"/>
                <w:noProof/>
                <w:webHidden/>
                <w:sz w:val="24"/>
                <w:szCs w:val="24"/>
              </w:rPr>
              <w:tab/>
            </w:r>
            <w:r w:rsidR="00A11BB5" w:rsidRPr="00E0503A">
              <w:rPr>
                <w:rFonts w:ascii="Times New Roman" w:hAnsi="Times New Roman" w:cs="Times New Roman"/>
                <w:noProof/>
                <w:webHidden/>
                <w:sz w:val="24"/>
                <w:szCs w:val="24"/>
              </w:rPr>
              <w:fldChar w:fldCharType="begin"/>
            </w:r>
            <w:r w:rsidR="00A11BB5" w:rsidRPr="00E0503A">
              <w:rPr>
                <w:rFonts w:ascii="Times New Roman" w:hAnsi="Times New Roman" w:cs="Times New Roman"/>
                <w:noProof/>
                <w:webHidden/>
                <w:sz w:val="24"/>
                <w:szCs w:val="24"/>
              </w:rPr>
              <w:instrText xml:space="preserve"> PAGEREF _Toc39829067 \h </w:instrText>
            </w:r>
            <w:r w:rsidR="00A11BB5" w:rsidRPr="00E0503A">
              <w:rPr>
                <w:rFonts w:ascii="Times New Roman" w:hAnsi="Times New Roman" w:cs="Times New Roman"/>
                <w:noProof/>
                <w:webHidden/>
                <w:sz w:val="24"/>
                <w:szCs w:val="24"/>
              </w:rPr>
            </w:r>
            <w:r w:rsidR="00A11BB5" w:rsidRPr="00E0503A">
              <w:rPr>
                <w:rFonts w:ascii="Times New Roman" w:hAnsi="Times New Roman" w:cs="Times New Roman"/>
                <w:noProof/>
                <w:webHidden/>
                <w:sz w:val="24"/>
                <w:szCs w:val="24"/>
              </w:rPr>
              <w:fldChar w:fldCharType="separate"/>
            </w:r>
            <w:r w:rsidR="00C452CD">
              <w:rPr>
                <w:rFonts w:ascii="Times New Roman" w:hAnsi="Times New Roman" w:cs="Times New Roman"/>
                <w:noProof/>
                <w:webHidden/>
                <w:sz w:val="24"/>
                <w:szCs w:val="24"/>
              </w:rPr>
              <w:t>18</w:t>
            </w:r>
            <w:r w:rsidR="00A11BB5" w:rsidRPr="00E0503A">
              <w:rPr>
                <w:rFonts w:ascii="Times New Roman" w:hAnsi="Times New Roman" w:cs="Times New Roman"/>
                <w:noProof/>
                <w:webHidden/>
                <w:sz w:val="24"/>
                <w:szCs w:val="24"/>
              </w:rPr>
              <w:fldChar w:fldCharType="end"/>
            </w:r>
          </w:hyperlink>
        </w:p>
        <w:p w14:paraId="0B8AD2B7" w14:textId="0772B9E5" w:rsidR="00A11BB5" w:rsidRPr="00E0503A" w:rsidRDefault="008F3C08">
          <w:pPr>
            <w:pStyle w:val="TOC1"/>
            <w:tabs>
              <w:tab w:val="right" w:leader="dot" w:pos="9060"/>
            </w:tabs>
            <w:rPr>
              <w:rFonts w:ascii="Times New Roman" w:eastAsiaTheme="minorEastAsia" w:hAnsi="Times New Roman" w:cs="Times New Roman"/>
              <w:noProof/>
              <w:sz w:val="24"/>
              <w:szCs w:val="24"/>
              <w:lang w:val="en-US"/>
            </w:rPr>
          </w:pPr>
          <w:hyperlink w:anchor="_Toc39829068" w:history="1">
            <w:r w:rsidR="00A11BB5" w:rsidRPr="00E0503A">
              <w:rPr>
                <w:rStyle w:val="Hyperlink"/>
                <w:rFonts w:ascii="Times New Roman" w:hAnsi="Times New Roman" w:cs="Times New Roman"/>
                <w:noProof/>
                <w:sz w:val="24"/>
                <w:szCs w:val="24"/>
              </w:rPr>
              <w:t>15. Допустими целеви групи (ако е приложимо):</w:t>
            </w:r>
            <w:r w:rsidR="00A11BB5" w:rsidRPr="00E0503A">
              <w:rPr>
                <w:rFonts w:ascii="Times New Roman" w:hAnsi="Times New Roman" w:cs="Times New Roman"/>
                <w:noProof/>
                <w:webHidden/>
                <w:sz w:val="24"/>
                <w:szCs w:val="24"/>
              </w:rPr>
              <w:tab/>
            </w:r>
            <w:r w:rsidR="00A11BB5" w:rsidRPr="00E0503A">
              <w:rPr>
                <w:rFonts w:ascii="Times New Roman" w:hAnsi="Times New Roman" w:cs="Times New Roman"/>
                <w:noProof/>
                <w:webHidden/>
                <w:sz w:val="24"/>
                <w:szCs w:val="24"/>
              </w:rPr>
              <w:fldChar w:fldCharType="begin"/>
            </w:r>
            <w:r w:rsidR="00A11BB5" w:rsidRPr="00E0503A">
              <w:rPr>
                <w:rFonts w:ascii="Times New Roman" w:hAnsi="Times New Roman" w:cs="Times New Roman"/>
                <w:noProof/>
                <w:webHidden/>
                <w:sz w:val="24"/>
                <w:szCs w:val="24"/>
              </w:rPr>
              <w:instrText xml:space="preserve"> PAGEREF _Toc39829068 \h </w:instrText>
            </w:r>
            <w:r w:rsidR="00A11BB5" w:rsidRPr="00E0503A">
              <w:rPr>
                <w:rFonts w:ascii="Times New Roman" w:hAnsi="Times New Roman" w:cs="Times New Roman"/>
                <w:noProof/>
                <w:webHidden/>
                <w:sz w:val="24"/>
                <w:szCs w:val="24"/>
              </w:rPr>
            </w:r>
            <w:r w:rsidR="00A11BB5" w:rsidRPr="00E0503A">
              <w:rPr>
                <w:rFonts w:ascii="Times New Roman" w:hAnsi="Times New Roman" w:cs="Times New Roman"/>
                <w:noProof/>
                <w:webHidden/>
                <w:sz w:val="24"/>
                <w:szCs w:val="24"/>
              </w:rPr>
              <w:fldChar w:fldCharType="separate"/>
            </w:r>
            <w:r w:rsidR="00C452CD">
              <w:rPr>
                <w:rFonts w:ascii="Times New Roman" w:hAnsi="Times New Roman" w:cs="Times New Roman"/>
                <w:noProof/>
                <w:webHidden/>
                <w:sz w:val="24"/>
                <w:szCs w:val="24"/>
              </w:rPr>
              <w:t>19</w:t>
            </w:r>
            <w:r w:rsidR="00A11BB5" w:rsidRPr="00E0503A">
              <w:rPr>
                <w:rFonts w:ascii="Times New Roman" w:hAnsi="Times New Roman" w:cs="Times New Roman"/>
                <w:noProof/>
                <w:webHidden/>
                <w:sz w:val="24"/>
                <w:szCs w:val="24"/>
              </w:rPr>
              <w:fldChar w:fldCharType="end"/>
            </w:r>
          </w:hyperlink>
        </w:p>
        <w:p w14:paraId="67C27B90" w14:textId="5752438E" w:rsidR="00A11BB5" w:rsidRPr="00E0503A" w:rsidRDefault="008F3C08">
          <w:pPr>
            <w:pStyle w:val="TOC1"/>
            <w:tabs>
              <w:tab w:val="right" w:leader="dot" w:pos="9060"/>
            </w:tabs>
            <w:rPr>
              <w:rFonts w:ascii="Times New Roman" w:eastAsiaTheme="minorEastAsia" w:hAnsi="Times New Roman" w:cs="Times New Roman"/>
              <w:noProof/>
              <w:sz w:val="24"/>
              <w:szCs w:val="24"/>
              <w:lang w:val="en-US"/>
            </w:rPr>
          </w:pPr>
          <w:hyperlink w:anchor="_Toc39829069" w:history="1">
            <w:r w:rsidR="00A11BB5" w:rsidRPr="00E0503A">
              <w:rPr>
                <w:rStyle w:val="Hyperlink"/>
                <w:rFonts w:ascii="Times New Roman" w:hAnsi="Times New Roman" w:cs="Times New Roman"/>
                <w:noProof/>
                <w:sz w:val="24"/>
                <w:szCs w:val="24"/>
              </w:rPr>
              <w:t>16. Приложим режим на минимални/държавни помощи:</w:t>
            </w:r>
            <w:r w:rsidR="00A11BB5" w:rsidRPr="00E0503A">
              <w:rPr>
                <w:rFonts w:ascii="Times New Roman" w:hAnsi="Times New Roman" w:cs="Times New Roman"/>
                <w:noProof/>
                <w:webHidden/>
                <w:sz w:val="24"/>
                <w:szCs w:val="24"/>
              </w:rPr>
              <w:tab/>
            </w:r>
            <w:r w:rsidR="00A11BB5" w:rsidRPr="00E0503A">
              <w:rPr>
                <w:rFonts w:ascii="Times New Roman" w:hAnsi="Times New Roman" w:cs="Times New Roman"/>
                <w:noProof/>
                <w:webHidden/>
                <w:sz w:val="24"/>
                <w:szCs w:val="24"/>
              </w:rPr>
              <w:fldChar w:fldCharType="begin"/>
            </w:r>
            <w:r w:rsidR="00A11BB5" w:rsidRPr="00E0503A">
              <w:rPr>
                <w:rFonts w:ascii="Times New Roman" w:hAnsi="Times New Roman" w:cs="Times New Roman"/>
                <w:noProof/>
                <w:webHidden/>
                <w:sz w:val="24"/>
                <w:szCs w:val="24"/>
              </w:rPr>
              <w:instrText xml:space="preserve"> PAGEREF _Toc39829069 \h </w:instrText>
            </w:r>
            <w:r w:rsidR="00A11BB5" w:rsidRPr="00E0503A">
              <w:rPr>
                <w:rFonts w:ascii="Times New Roman" w:hAnsi="Times New Roman" w:cs="Times New Roman"/>
                <w:noProof/>
                <w:webHidden/>
                <w:sz w:val="24"/>
                <w:szCs w:val="24"/>
              </w:rPr>
            </w:r>
            <w:r w:rsidR="00A11BB5" w:rsidRPr="00E0503A">
              <w:rPr>
                <w:rFonts w:ascii="Times New Roman" w:hAnsi="Times New Roman" w:cs="Times New Roman"/>
                <w:noProof/>
                <w:webHidden/>
                <w:sz w:val="24"/>
                <w:szCs w:val="24"/>
              </w:rPr>
              <w:fldChar w:fldCharType="separate"/>
            </w:r>
            <w:r w:rsidR="00C452CD">
              <w:rPr>
                <w:rFonts w:ascii="Times New Roman" w:hAnsi="Times New Roman" w:cs="Times New Roman"/>
                <w:noProof/>
                <w:webHidden/>
                <w:sz w:val="24"/>
                <w:szCs w:val="24"/>
              </w:rPr>
              <w:t>19</w:t>
            </w:r>
            <w:r w:rsidR="00A11BB5" w:rsidRPr="00E0503A">
              <w:rPr>
                <w:rFonts w:ascii="Times New Roman" w:hAnsi="Times New Roman" w:cs="Times New Roman"/>
                <w:noProof/>
                <w:webHidden/>
                <w:sz w:val="24"/>
                <w:szCs w:val="24"/>
              </w:rPr>
              <w:fldChar w:fldCharType="end"/>
            </w:r>
          </w:hyperlink>
        </w:p>
        <w:p w14:paraId="2B0B2F49" w14:textId="09F695BA" w:rsidR="00A11BB5" w:rsidRPr="00E0503A" w:rsidRDefault="008F3C08">
          <w:pPr>
            <w:pStyle w:val="TOC1"/>
            <w:tabs>
              <w:tab w:val="right" w:leader="dot" w:pos="9060"/>
            </w:tabs>
            <w:rPr>
              <w:rFonts w:ascii="Times New Roman" w:eastAsiaTheme="minorEastAsia" w:hAnsi="Times New Roman" w:cs="Times New Roman"/>
              <w:noProof/>
              <w:sz w:val="24"/>
              <w:szCs w:val="24"/>
              <w:lang w:val="en-US"/>
            </w:rPr>
          </w:pPr>
          <w:hyperlink w:anchor="_Toc39829070" w:history="1">
            <w:r w:rsidR="00A11BB5" w:rsidRPr="00E0503A">
              <w:rPr>
                <w:rStyle w:val="Hyperlink"/>
                <w:rFonts w:ascii="Times New Roman" w:hAnsi="Times New Roman" w:cs="Times New Roman"/>
                <w:noProof/>
                <w:sz w:val="24"/>
                <w:szCs w:val="24"/>
              </w:rPr>
              <w:t>17. Хоризонтални политики:</w:t>
            </w:r>
            <w:r w:rsidR="00A11BB5" w:rsidRPr="00E0503A">
              <w:rPr>
                <w:rFonts w:ascii="Times New Roman" w:hAnsi="Times New Roman" w:cs="Times New Roman"/>
                <w:noProof/>
                <w:webHidden/>
                <w:sz w:val="24"/>
                <w:szCs w:val="24"/>
              </w:rPr>
              <w:tab/>
            </w:r>
            <w:r w:rsidR="00A11BB5" w:rsidRPr="00E0503A">
              <w:rPr>
                <w:rFonts w:ascii="Times New Roman" w:hAnsi="Times New Roman" w:cs="Times New Roman"/>
                <w:noProof/>
                <w:webHidden/>
                <w:sz w:val="24"/>
                <w:szCs w:val="24"/>
              </w:rPr>
              <w:fldChar w:fldCharType="begin"/>
            </w:r>
            <w:r w:rsidR="00A11BB5" w:rsidRPr="00E0503A">
              <w:rPr>
                <w:rFonts w:ascii="Times New Roman" w:hAnsi="Times New Roman" w:cs="Times New Roman"/>
                <w:noProof/>
                <w:webHidden/>
                <w:sz w:val="24"/>
                <w:szCs w:val="24"/>
              </w:rPr>
              <w:instrText xml:space="preserve"> PAGEREF _Toc39829070 \h </w:instrText>
            </w:r>
            <w:r w:rsidR="00A11BB5" w:rsidRPr="00E0503A">
              <w:rPr>
                <w:rFonts w:ascii="Times New Roman" w:hAnsi="Times New Roman" w:cs="Times New Roman"/>
                <w:noProof/>
                <w:webHidden/>
                <w:sz w:val="24"/>
                <w:szCs w:val="24"/>
              </w:rPr>
            </w:r>
            <w:r w:rsidR="00A11BB5" w:rsidRPr="00E0503A">
              <w:rPr>
                <w:rFonts w:ascii="Times New Roman" w:hAnsi="Times New Roman" w:cs="Times New Roman"/>
                <w:noProof/>
                <w:webHidden/>
                <w:sz w:val="24"/>
                <w:szCs w:val="24"/>
              </w:rPr>
              <w:fldChar w:fldCharType="separate"/>
            </w:r>
            <w:r w:rsidR="00C452CD">
              <w:rPr>
                <w:rFonts w:ascii="Times New Roman" w:hAnsi="Times New Roman" w:cs="Times New Roman"/>
                <w:noProof/>
                <w:webHidden/>
                <w:sz w:val="24"/>
                <w:szCs w:val="24"/>
              </w:rPr>
              <w:t>19</w:t>
            </w:r>
            <w:r w:rsidR="00A11BB5" w:rsidRPr="00E0503A">
              <w:rPr>
                <w:rFonts w:ascii="Times New Roman" w:hAnsi="Times New Roman" w:cs="Times New Roman"/>
                <w:noProof/>
                <w:webHidden/>
                <w:sz w:val="24"/>
                <w:szCs w:val="24"/>
              </w:rPr>
              <w:fldChar w:fldCharType="end"/>
            </w:r>
          </w:hyperlink>
        </w:p>
        <w:p w14:paraId="6721D38A" w14:textId="53DAACB4" w:rsidR="00A11BB5" w:rsidRPr="00E0503A" w:rsidRDefault="008F3C08">
          <w:pPr>
            <w:pStyle w:val="TOC1"/>
            <w:tabs>
              <w:tab w:val="right" w:leader="dot" w:pos="9060"/>
            </w:tabs>
            <w:rPr>
              <w:rFonts w:ascii="Times New Roman" w:eastAsiaTheme="minorEastAsia" w:hAnsi="Times New Roman" w:cs="Times New Roman"/>
              <w:noProof/>
              <w:sz w:val="24"/>
              <w:szCs w:val="24"/>
              <w:lang w:val="en-US"/>
            </w:rPr>
          </w:pPr>
          <w:hyperlink w:anchor="_Toc39829071" w:history="1">
            <w:r w:rsidR="00A11BB5" w:rsidRPr="00E0503A">
              <w:rPr>
                <w:rStyle w:val="Hyperlink"/>
                <w:rFonts w:ascii="Times New Roman" w:hAnsi="Times New Roman" w:cs="Times New Roman"/>
                <w:noProof/>
                <w:sz w:val="24"/>
                <w:szCs w:val="24"/>
              </w:rPr>
              <w:t>18. Минимален и максимален срок за изпълнение на проекта:</w:t>
            </w:r>
            <w:r w:rsidR="00A11BB5" w:rsidRPr="00E0503A">
              <w:rPr>
                <w:rFonts w:ascii="Times New Roman" w:hAnsi="Times New Roman" w:cs="Times New Roman"/>
                <w:noProof/>
                <w:webHidden/>
                <w:sz w:val="24"/>
                <w:szCs w:val="24"/>
              </w:rPr>
              <w:tab/>
            </w:r>
            <w:r w:rsidR="00A11BB5" w:rsidRPr="00E0503A">
              <w:rPr>
                <w:rFonts w:ascii="Times New Roman" w:hAnsi="Times New Roman" w:cs="Times New Roman"/>
                <w:noProof/>
                <w:webHidden/>
                <w:sz w:val="24"/>
                <w:szCs w:val="24"/>
              </w:rPr>
              <w:fldChar w:fldCharType="begin"/>
            </w:r>
            <w:r w:rsidR="00A11BB5" w:rsidRPr="00E0503A">
              <w:rPr>
                <w:rFonts w:ascii="Times New Roman" w:hAnsi="Times New Roman" w:cs="Times New Roman"/>
                <w:noProof/>
                <w:webHidden/>
                <w:sz w:val="24"/>
                <w:szCs w:val="24"/>
              </w:rPr>
              <w:instrText xml:space="preserve"> PAGEREF _Toc39829071 \h </w:instrText>
            </w:r>
            <w:r w:rsidR="00A11BB5" w:rsidRPr="00E0503A">
              <w:rPr>
                <w:rFonts w:ascii="Times New Roman" w:hAnsi="Times New Roman" w:cs="Times New Roman"/>
                <w:noProof/>
                <w:webHidden/>
                <w:sz w:val="24"/>
                <w:szCs w:val="24"/>
              </w:rPr>
            </w:r>
            <w:r w:rsidR="00A11BB5" w:rsidRPr="00E0503A">
              <w:rPr>
                <w:rFonts w:ascii="Times New Roman" w:hAnsi="Times New Roman" w:cs="Times New Roman"/>
                <w:noProof/>
                <w:webHidden/>
                <w:sz w:val="24"/>
                <w:szCs w:val="24"/>
              </w:rPr>
              <w:fldChar w:fldCharType="separate"/>
            </w:r>
            <w:r w:rsidR="00C452CD">
              <w:rPr>
                <w:rFonts w:ascii="Times New Roman" w:hAnsi="Times New Roman" w:cs="Times New Roman"/>
                <w:noProof/>
                <w:webHidden/>
                <w:sz w:val="24"/>
                <w:szCs w:val="24"/>
              </w:rPr>
              <w:t>20</w:t>
            </w:r>
            <w:r w:rsidR="00A11BB5" w:rsidRPr="00E0503A">
              <w:rPr>
                <w:rFonts w:ascii="Times New Roman" w:hAnsi="Times New Roman" w:cs="Times New Roman"/>
                <w:noProof/>
                <w:webHidden/>
                <w:sz w:val="24"/>
                <w:szCs w:val="24"/>
              </w:rPr>
              <w:fldChar w:fldCharType="end"/>
            </w:r>
          </w:hyperlink>
        </w:p>
        <w:p w14:paraId="17BD550A" w14:textId="07204EB5" w:rsidR="00A11BB5" w:rsidRPr="00E0503A" w:rsidRDefault="008F3C08">
          <w:pPr>
            <w:pStyle w:val="TOC1"/>
            <w:tabs>
              <w:tab w:val="right" w:leader="dot" w:pos="9060"/>
            </w:tabs>
            <w:rPr>
              <w:rFonts w:ascii="Times New Roman" w:eastAsiaTheme="minorEastAsia" w:hAnsi="Times New Roman" w:cs="Times New Roman"/>
              <w:noProof/>
              <w:sz w:val="24"/>
              <w:szCs w:val="24"/>
              <w:lang w:val="en-US"/>
            </w:rPr>
          </w:pPr>
          <w:hyperlink w:anchor="_Toc39829072" w:history="1">
            <w:r w:rsidR="00A11BB5" w:rsidRPr="00E0503A">
              <w:rPr>
                <w:rStyle w:val="Hyperlink"/>
                <w:rFonts w:ascii="Times New Roman" w:hAnsi="Times New Roman" w:cs="Times New Roman"/>
                <w:noProof/>
                <w:sz w:val="24"/>
                <w:szCs w:val="24"/>
              </w:rPr>
              <w:t>19. Ред за оценяване на концепциите за проектни предложения:</w:t>
            </w:r>
            <w:r w:rsidR="00A11BB5" w:rsidRPr="00E0503A">
              <w:rPr>
                <w:rFonts w:ascii="Times New Roman" w:hAnsi="Times New Roman" w:cs="Times New Roman"/>
                <w:noProof/>
                <w:webHidden/>
                <w:sz w:val="24"/>
                <w:szCs w:val="24"/>
              </w:rPr>
              <w:tab/>
            </w:r>
            <w:r w:rsidR="00A11BB5" w:rsidRPr="00E0503A">
              <w:rPr>
                <w:rFonts w:ascii="Times New Roman" w:hAnsi="Times New Roman" w:cs="Times New Roman"/>
                <w:noProof/>
                <w:webHidden/>
                <w:sz w:val="24"/>
                <w:szCs w:val="24"/>
              </w:rPr>
              <w:fldChar w:fldCharType="begin"/>
            </w:r>
            <w:r w:rsidR="00A11BB5" w:rsidRPr="00E0503A">
              <w:rPr>
                <w:rFonts w:ascii="Times New Roman" w:hAnsi="Times New Roman" w:cs="Times New Roman"/>
                <w:noProof/>
                <w:webHidden/>
                <w:sz w:val="24"/>
                <w:szCs w:val="24"/>
              </w:rPr>
              <w:instrText xml:space="preserve"> PAGEREF _Toc39829072 \h </w:instrText>
            </w:r>
            <w:r w:rsidR="00A11BB5" w:rsidRPr="00E0503A">
              <w:rPr>
                <w:rFonts w:ascii="Times New Roman" w:hAnsi="Times New Roman" w:cs="Times New Roman"/>
                <w:noProof/>
                <w:webHidden/>
                <w:sz w:val="24"/>
                <w:szCs w:val="24"/>
              </w:rPr>
            </w:r>
            <w:r w:rsidR="00A11BB5" w:rsidRPr="00E0503A">
              <w:rPr>
                <w:rFonts w:ascii="Times New Roman" w:hAnsi="Times New Roman" w:cs="Times New Roman"/>
                <w:noProof/>
                <w:webHidden/>
                <w:sz w:val="24"/>
                <w:szCs w:val="24"/>
              </w:rPr>
              <w:fldChar w:fldCharType="separate"/>
            </w:r>
            <w:r w:rsidR="00C452CD">
              <w:rPr>
                <w:rFonts w:ascii="Times New Roman" w:hAnsi="Times New Roman" w:cs="Times New Roman"/>
                <w:noProof/>
                <w:webHidden/>
                <w:sz w:val="24"/>
                <w:szCs w:val="24"/>
              </w:rPr>
              <w:t>20</w:t>
            </w:r>
            <w:r w:rsidR="00A11BB5" w:rsidRPr="00E0503A">
              <w:rPr>
                <w:rFonts w:ascii="Times New Roman" w:hAnsi="Times New Roman" w:cs="Times New Roman"/>
                <w:noProof/>
                <w:webHidden/>
                <w:sz w:val="24"/>
                <w:szCs w:val="24"/>
              </w:rPr>
              <w:fldChar w:fldCharType="end"/>
            </w:r>
          </w:hyperlink>
        </w:p>
        <w:p w14:paraId="5574166E" w14:textId="7D783D02" w:rsidR="00A11BB5" w:rsidRPr="00E0503A" w:rsidRDefault="008F3C08">
          <w:pPr>
            <w:pStyle w:val="TOC1"/>
            <w:tabs>
              <w:tab w:val="right" w:leader="dot" w:pos="9060"/>
            </w:tabs>
            <w:rPr>
              <w:rFonts w:ascii="Times New Roman" w:eastAsiaTheme="minorEastAsia" w:hAnsi="Times New Roman" w:cs="Times New Roman"/>
              <w:noProof/>
              <w:sz w:val="24"/>
              <w:szCs w:val="24"/>
              <w:lang w:val="en-US"/>
            </w:rPr>
          </w:pPr>
          <w:hyperlink w:anchor="_Toc39829073" w:history="1">
            <w:r w:rsidR="00A11BB5" w:rsidRPr="00E0503A">
              <w:rPr>
                <w:rStyle w:val="Hyperlink"/>
                <w:rFonts w:ascii="Times New Roman" w:hAnsi="Times New Roman" w:cs="Times New Roman"/>
                <w:noProof/>
                <w:sz w:val="24"/>
                <w:szCs w:val="24"/>
              </w:rPr>
              <w:t>20. Критерии и методика за оценка на концепциите за проектни предложения:</w:t>
            </w:r>
            <w:r w:rsidR="00A11BB5" w:rsidRPr="00E0503A">
              <w:rPr>
                <w:rFonts w:ascii="Times New Roman" w:hAnsi="Times New Roman" w:cs="Times New Roman"/>
                <w:noProof/>
                <w:webHidden/>
                <w:sz w:val="24"/>
                <w:szCs w:val="24"/>
              </w:rPr>
              <w:tab/>
            </w:r>
            <w:r w:rsidR="00A11BB5" w:rsidRPr="00E0503A">
              <w:rPr>
                <w:rFonts w:ascii="Times New Roman" w:hAnsi="Times New Roman" w:cs="Times New Roman"/>
                <w:noProof/>
                <w:webHidden/>
                <w:sz w:val="24"/>
                <w:szCs w:val="24"/>
              </w:rPr>
              <w:fldChar w:fldCharType="begin"/>
            </w:r>
            <w:r w:rsidR="00A11BB5" w:rsidRPr="00E0503A">
              <w:rPr>
                <w:rFonts w:ascii="Times New Roman" w:hAnsi="Times New Roman" w:cs="Times New Roman"/>
                <w:noProof/>
                <w:webHidden/>
                <w:sz w:val="24"/>
                <w:szCs w:val="24"/>
              </w:rPr>
              <w:instrText xml:space="preserve"> PAGEREF _Toc39829073 \h </w:instrText>
            </w:r>
            <w:r w:rsidR="00A11BB5" w:rsidRPr="00E0503A">
              <w:rPr>
                <w:rFonts w:ascii="Times New Roman" w:hAnsi="Times New Roman" w:cs="Times New Roman"/>
                <w:noProof/>
                <w:webHidden/>
                <w:sz w:val="24"/>
                <w:szCs w:val="24"/>
              </w:rPr>
            </w:r>
            <w:r w:rsidR="00A11BB5" w:rsidRPr="00E0503A">
              <w:rPr>
                <w:rFonts w:ascii="Times New Roman" w:hAnsi="Times New Roman" w:cs="Times New Roman"/>
                <w:noProof/>
                <w:webHidden/>
                <w:sz w:val="24"/>
                <w:szCs w:val="24"/>
              </w:rPr>
              <w:fldChar w:fldCharType="separate"/>
            </w:r>
            <w:r w:rsidR="00C452CD">
              <w:rPr>
                <w:rFonts w:ascii="Times New Roman" w:hAnsi="Times New Roman" w:cs="Times New Roman"/>
                <w:noProof/>
                <w:webHidden/>
                <w:sz w:val="24"/>
                <w:szCs w:val="24"/>
              </w:rPr>
              <w:t>20</w:t>
            </w:r>
            <w:r w:rsidR="00A11BB5" w:rsidRPr="00E0503A">
              <w:rPr>
                <w:rFonts w:ascii="Times New Roman" w:hAnsi="Times New Roman" w:cs="Times New Roman"/>
                <w:noProof/>
                <w:webHidden/>
                <w:sz w:val="24"/>
                <w:szCs w:val="24"/>
              </w:rPr>
              <w:fldChar w:fldCharType="end"/>
            </w:r>
          </w:hyperlink>
        </w:p>
        <w:p w14:paraId="618D63D5" w14:textId="08C96BF8" w:rsidR="00A11BB5" w:rsidRPr="00E0503A" w:rsidRDefault="008F3C08">
          <w:pPr>
            <w:pStyle w:val="TOC1"/>
            <w:tabs>
              <w:tab w:val="right" w:leader="dot" w:pos="9060"/>
            </w:tabs>
            <w:rPr>
              <w:rFonts w:ascii="Times New Roman" w:eastAsiaTheme="minorEastAsia" w:hAnsi="Times New Roman" w:cs="Times New Roman"/>
              <w:noProof/>
              <w:sz w:val="24"/>
              <w:szCs w:val="24"/>
              <w:lang w:val="en-US"/>
            </w:rPr>
          </w:pPr>
          <w:hyperlink w:anchor="_Toc39829074" w:history="1">
            <w:r w:rsidR="00A11BB5" w:rsidRPr="00E0503A">
              <w:rPr>
                <w:rStyle w:val="Hyperlink"/>
                <w:rFonts w:ascii="Times New Roman" w:hAnsi="Times New Roman" w:cs="Times New Roman"/>
                <w:noProof/>
                <w:sz w:val="24"/>
                <w:szCs w:val="24"/>
              </w:rPr>
              <w:t>21. Ред за оценяване на проектните предложения:</w:t>
            </w:r>
            <w:r w:rsidR="00A11BB5" w:rsidRPr="00E0503A">
              <w:rPr>
                <w:rFonts w:ascii="Times New Roman" w:hAnsi="Times New Roman" w:cs="Times New Roman"/>
                <w:noProof/>
                <w:webHidden/>
                <w:sz w:val="24"/>
                <w:szCs w:val="24"/>
              </w:rPr>
              <w:tab/>
            </w:r>
            <w:r w:rsidR="00A11BB5" w:rsidRPr="00E0503A">
              <w:rPr>
                <w:rFonts w:ascii="Times New Roman" w:hAnsi="Times New Roman" w:cs="Times New Roman"/>
                <w:noProof/>
                <w:webHidden/>
                <w:sz w:val="24"/>
                <w:szCs w:val="24"/>
              </w:rPr>
              <w:fldChar w:fldCharType="begin"/>
            </w:r>
            <w:r w:rsidR="00A11BB5" w:rsidRPr="00E0503A">
              <w:rPr>
                <w:rFonts w:ascii="Times New Roman" w:hAnsi="Times New Roman" w:cs="Times New Roman"/>
                <w:noProof/>
                <w:webHidden/>
                <w:sz w:val="24"/>
                <w:szCs w:val="24"/>
              </w:rPr>
              <w:instrText xml:space="preserve"> PAGEREF _Toc39829074 \h </w:instrText>
            </w:r>
            <w:r w:rsidR="00A11BB5" w:rsidRPr="00E0503A">
              <w:rPr>
                <w:rFonts w:ascii="Times New Roman" w:hAnsi="Times New Roman" w:cs="Times New Roman"/>
                <w:noProof/>
                <w:webHidden/>
                <w:sz w:val="24"/>
                <w:szCs w:val="24"/>
              </w:rPr>
            </w:r>
            <w:r w:rsidR="00A11BB5" w:rsidRPr="00E0503A">
              <w:rPr>
                <w:rFonts w:ascii="Times New Roman" w:hAnsi="Times New Roman" w:cs="Times New Roman"/>
                <w:noProof/>
                <w:webHidden/>
                <w:sz w:val="24"/>
                <w:szCs w:val="24"/>
              </w:rPr>
              <w:fldChar w:fldCharType="separate"/>
            </w:r>
            <w:r w:rsidR="00C452CD">
              <w:rPr>
                <w:rFonts w:ascii="Times New Roman" w:hAnsi="Times New Roman" w:cs="Times New Roman"/>
                <w:noProof/>
                <w:webHidden/>
                <w:sz w:val="24"/>
                <w:szCs w:val="24"/>
              </w:rPr>
              <w:t>20</w:t>
            </w:r>
            <w:r w:rsidR="00A11BB5" w:rsidRPr="00E0503A">
              <w:rPr>
                <w:rFonts w:ascii="Times New Roman" w:hAnsi="Times New Roman" w:cs="Times New Roman"/>
                <w:noProof/>
                <w:webHidden/>
                <w:sz w:val="24"/>
                <w:szCs w:val="24"/>
              </w:rPr>
              <w:fldChar w:fldCharType="end"/>
            </w:r>
          </w:hyperlink>
        </w:p>
        <w:p w14:paraId="083BD579" w14:textId="323FAE7C" w:rsidR="00A11BB5" w:rsidRPr="00E0503A" w:rsidRDefault="008F3C08">
          <w:pPr>
            <w:pStyle w:val="TOC2"/>
            <w:tabs>
              <w:tab w:val="right" w:leader="dot" w:pos="9060"/>
            </w:tabs>
            <w:rPr>
              <w:rFonts w:ascii="Times New Roman" w:eastAsiaTheme="minorEastAsia" w:hAnsi="Times New Roman" w:cs="Times New Roman"/>
              <w:noProof/>
              <w:sz w:val="24"/>
              <w:szCs w:val="24"/>
              <w:lang w:val="en-US"/>
            </w:rPr>
          </w:pPr>
          <w:hyperlink w:anchor="_Toc39829075" w:history="1">
            <w:r w:rsidR="00A11BB5" w:rsidRPr="00E0503A">
              <w:rPr>
                <w:rStyle w:val="Hyperlink"/>
                <w:rFonts w:ascii="Times New Roman" w:hAnsi="Times New Roman" w:cs="Times New Roman"/>
                <w:noProof/>
                <w:sz w:val="24"/>
                <w:szCs w:val="24"/>
              </w:rPr>
              <w:t>21.1 Оценка на административно съответствие и допустимост:</w:t>
            </w:r>
            <w:r w:rsidR="00A11BB5" w:rsidRPr="00E0503A">
              <w:rPr>
                <w:rFonts w:ascii="Times New Roman" w:hAnsi="Times New Roman" w:cs="Times New Roman"/>
                <w:noProof/>
                <w:webHidden/>
                <w:sz w:val="24"/>
                <w:szCs w:val="24"/>
              </w:rPr>
              <w:tab/>
            </w:r>
            <w:r w:rsidR="00A11BB5" w:rsidRPr="00E0503A">
              <w:rPr>
                <w:rFonts w:ascii="Times New Roman" w:hAnsi="Times New Roman" w:cs="Times New Roman"/>
                <w:noProof/>
                <w:webHidden/>
                <w:sz w:val="24"/>
                <w:szCs w:val="24"/>
              </w:rPr>
              <w:fldChar w:fldCharType="begin"/>
            </w:r>
            <w:r w:rsidR="00A11BB5" w:rsidRPr="00E0503A">
              <w:rPr>
                <w:rFonts w:ascii="Times New Roman" w:hAnsi="Times New Roman" w:cs="Times New Roman"/>
                <w:noProof/>
                <w:webHidden/>
                <w:sz w:val="24"/>
                <w:szCs w:val="24"/>
              </w:rPr>
              <w:instrText xml:space="preserve"> PAGEREF _Toc39829075 \h </w:instrText>
            </w:r>
            <w:r w:rsidR="00A11BB5" w:rsidRPr="00E0503A">
              <w:rPr>
                <w:rFonts w:ascii="Times New Roman" w:hAnsi="Times New Roman" w:cs="Times New Roman"/>
                <w:noProof/>
                <w:webHidden/>
                <w:sz w:val="24"/>
                <w:szCs w:val="24"/>
              </w:rPr>
            </w:r>
            <w:r w:rsidR="00A11BB5" w:rsidRPr="00E0503A">
              <w:rPr>
                <w:rFonts w:ascii="Times New Roman" w:hAnsi="Times New Roman" w:cs="Times New Roman"/>
                <w:noProof/>
                <w:webHidden/>
                <w:sz w:val="24"/>
                <w:szCs w:val="24"/>
              </w:rPr>
              <w:fldChar w:fldCharType="separate"/>
            </w:r>
            <w:r w:rsidR="00C452CD">
              <w:rPr>
                <w:rFonts w:ascii="Times New Roman" w:hAnsi="Times New Roman" w:cs="Times New Roman"/>
                <w:noProof/>
                <w:webHidden/>
                <w:sz w:val="24"/>
                <w:szCs w:val="24"/>
              </w:rPr>
              <w:t>20</w:t>
            </w:r>
            <w:r w:rsidR="00A11BB5" w:rsidRPr="00E0503A">
              <w:rPr>
                <w:rFonts w:ascii="Times New Roman" w:hAnsi="Times New Roman" w:cs="Times New Roman"/>
                <w:noProof/>
                <w:webHidden/>
                <w:sz w:val="24"/>
                <w:szCs w:val="24"/>
              </w:rPr>
              <w:fldChar w:fldCharType="end"/>
            </w:r>
          </w:hyperlink>
        </w:p>
        <w:p w14:paraId="7A79366E" w14:textId="50159706" w:rsidR="00A11BB5" w:rsidRPr="00E0503A" w:rsidRDefault="008F3C08">
          <w:pPr>
            <w:pStyle w:val="TOC2"/>
            <w:tabs>
              <w:tab w:val="right" w:leader="dot" w:pos="9060"/>
            </w:tabs>
            <w:rPr>
              <w:rFonts w:ascii="Times New Roman" w:eastAsiaTheme="minorEastAsia" w:hAnsi="Times New Roman" w:cs="Times New Roman"/>
              <w:noProof/>
              <w:sz w:val="24"/>
              <w:szCs w:val="24"/>
              <w:lang w:val="en-US"/>
            </w:rPr>
          </w:pPr>
          <w:hyperlink w:anchor="_Toc39829076" w:history="1">
            <w:r w:rsidR="00A11BB5" w:rsidRPr="00E0503A">
              <w:rPr>
                <w:rStyle w:val="Hyperlink"/>
                <w:rFonts w:ascii="Times New Roman" w:hAnsi="Times New Roman" w:cs="Times New Roman"/>
                <w:noProof/>
                <w:sz w:val="24"/>
                <w:szCs w:val="24"/>
              </w:rPr>
              <w:t>21.2 Техническа и финансова оценка:</w:t>
            </w:r>
            <w:r w:rsidR="00A11BB5" w:rsidRPr="00E0503A">
              <w:rPr>
                <w:rFonts w:ascii="Times New Roman" w:hAnsi="Times New Roman" w:cs="Times New Roman"/>
                <w:noProof/>
                <w:webHidden/>
                <w:sz w:val="24"/>
                <w:szCs w:val="24"/>
              </w:rPr>
              <w:tab/>
            </w:r>
            <w:r w:rsidR="00A11BB5" w:rsidRPr="00E0503A">
              <w:rPr>
                <w:rFonts w:ascii="Times New Roman" w:hAnsi="Times New Roman" w:cs="Times New Roman"/>
                <w:noProof/>
                <w:webHidden/>
                <w:sz w:val="24"/>
                <w:szCs w:val="24"/>
              </w:rPr>
              <w:fldChar w:fldCharType="begin"/>
            </w:r>
            <w:r w:rsidR="00A11BB5" w:rsidRPr="00E0503A">
              <w:rPr>
                <w:rFonts w:ascii="Times New Roman" w:hAnsi="Times New Roman" w:cs="Times New Roman"/>
                <w:noProof/>
                <w:webHidden/>
                <w:sz w:val="24"/>
                <w:szCs w:val="24"/>
              </w:rPr>
              <w:instrText xml:space="preserve"> PAGEREF _Toc39829076 \h </w:instrText>
            </w:r>
            <w:r w:rsidR="00A11BB5" w:rsidRPr="00E0503A">
              <w:rPr>
                <w:rFonts w:ascii="Times New Roman" w:hAnsi="Times New Roman" w:cs="Times New Roman"/>
                <w:noProof/>
                <w:webHidden/>
                <w:sz w:val="24"/>
                <w:szCs w:val="24"/>
              </w:rPr>
            </w:r>
            <w:r w:rsidR="00A11BB5" w:rsidRPr="00E0503A">
              <w:rPr>
                <w:rFonts w:ascii="Times New Roman" w:hAnsi="Times New Roman" w:cs="Times New Roman"/>
                <w:noProof/>
                <w:webHidden/>
                <w:sz w:val="24"/>
                <w:szCs w:val="24"/>
              </w:rPr>
              <w:fldChar w:fldCharType="separate"/>
            </w:r>
            <w:r w:rsidR="00C452CD">
              <w:rPr>
                <w:rFonts w:ascii="Times New Roman" w:hAnsi="Times New Roman" w:cs="Times New Roman"/>
                <w:noProof/>
                <w:webHidden/>
                <w:sz w:val="24"/>
                <w:szCs w:val="24"/>
              </w:rPr>
              <w:t>23</w:t>
            </w:r>
            <w:r w:rsidR="00A11BB5" w:rsidRPr="00E0503A">
              <w:rPr>
                <w:rFonts w:ascii="Times New Roman" w:hAnsi="Times New Roman" w:cs="Times New Roman"/>
                <w:noProof/>
                <w:webHidden/>
                <w:sz w:val="24"/>
                <w:szCs w:val="24"/>
              </w:rPr>
              <w:fldChar w:fldCharType="end"/>
            </w:r>
          </w:hyperlink>
        </w:p>
        <w:p w14:paraId="172A1200" w14:textId="674FA20F" w:rsidR="00A11BB5" w:rsidRPr="00E0503A" w:rsidRDefault="008F3C08">
          <w:pPr>
            <w:pStyle w:val="TOC1"/>
            <w:tabs>
              <w:tab w:val="right" w:leader="dot" w:pos="9060"/>
            </w:tabs>
            <w:rPr>
              <w:rFonts w:ascii="Times New Roman" w:eastAsiaTheme="minorEastAsia" w:hAnsi="Times New Roman" w:cs="Times New Roman"/>
              <w:noProof/>
              <w:sz w:val="24"/>
              <w:szCs w:val="24"/>
              <w:lang w:val="en-US"/>
            </w:rPr>
          </w:pPr>
          <w:hyperlink w:anchor="_Toc39829077" w:history="1">
            <w:r w:rsidR="00A11BB5" w:rsidRPr="00E0503A">
              <w:rPr>
                <w:rStyle w:val="Hyperlink"/>
                <w:rFonts w:ascii="Times New Roman" w:hAnsi="Times New Roman" w:cs="Times New Roman"/>
                <w:noProof/>
                <w:sz w:val="24"/>
                <w:szCs w:val="24"/>
              </w:rPr>
              <w:t>22. Критерии и методика за оценка на проектните предложения:</w:t>
            </w:r>
            <w:r w:rsidR="00A11BB5" w:rsidRPr="00E0503A">
              <w:rPr>
                <w:rFonts w:ascii="Times New Roman" w:hAnsi="Times New Roman" w:cs="Times New Roman"/>
                <w:noProof/>
                <w:webHidden/>
                <w:sz w:val="24"/>
                <w:szCs w:val="24"/>
              </w:rPr>
              <w:tab/>
            </w:r>
            <w:r w:rsidR="00A11BB5" w:rsidRPr="00E0503A">
              <w:rPr>
                <w:rFonts w:ascii="Times New Roman" w:hAnsi="Times New Roman" w:cs="Times New Roman"/>
                <w:noProof/>
                <w:webHidden/>
                <w:sz w:val="24"/>
                <w:szCs w:val="24"/>
              </w:rPr>
              <w:fldChar w:fldCharType="begin"/>
            </w:r>
            <w:r w:rsidR="00A11BB5" w:rsidRPr="00E0503A">
              <w:rPr>
                <w:rFonts w:ascii="Times New Roman" w:hAnsi="Times New Roman" w:cs="Times New Roman"/>
                <w:noProof/>
                <w:webHidden/>
                <w:sz w:val="24"/>
                <w:szCs w:val="24"/>
              </w:rPr>
              <w:instrText xml:space="preserve"> PAGEREF _Toc39829077 \h </w:instrText>
            </w:r>
            <w:r w:rsidR="00A11BB5" w:rsidRPr="00E0503A">
              <w:rPr>
                <w:rFonts w:ascii="Times New Roman" w:hAnsi="Times New Roman" w:cs="Times New Roman"/>
                <w:noProof/>
                <w:webHidden/>
                <w:sz w:val="24"/>
                <w:szCs w:val="24"/>
              </w:rPr>
            </w:r>
            <w:r w:rsidR="00A11BB5" w:rsidRPr="00E0503A">
              <w:rPr>
                <w:rFonts w:ascii="Times New Roman" w:hAnsi="Times New Roman" w:cs="Times New Roman"/>
                <w:noProof/>
                <w:webHidden/>
                <w:sz w:val="24"/>
                <w:szCs w:val="24"/>
              </w:rPr>
              <w:fldChar w:fldCharType="separate"/>
            </w:r>
            <w:r w:rsidR="00C452CD">
              <w:rPr>
                <w:rFonts w:ascii="Times New Roman" w:hAnsi="Times New Roman" w:cs="Times New Roman"/>
                <w:noProof/>
                <w:webHidden/>
                <w:sz w:val="24"/>
                <w:szCs w:val="24"/>
              </w:rPr>
              <w:t>23</w:t>
            </w:r>
            <w:r w:rsidR="00A11BB5" w:rsidRPr="00E0503A">
              <w:rPr>
                <w:rFonts w:ascii="Times New Roman" w:hAnsi="Times New Roman" w:cs="Times New Roman"/>
                <w:noProof/>
                <w:webHidden/>
                <w:sz w:val="24"/>
                <w:szCs w:val="24"/>
              </w:rPr>
              <w:fldChar w:fldCharType="end"/>
            </w:r>
          </w:hyperlink>
        </w:p>
        <w:p w14:paraId="44013D2D" w14:textId="75091454" w:rsidR="00A11BB5" w:rsidRPr="00E0503A" w:rsidRDefault="008F3C08">
          <w:pPr>
            <w:pStyle w:val="TOC2"/>
            <w:tabs>
              <w:tab w:val="right" w:leader="dot" w:pos="9060"/>
            </w:tabs>
            <w:rPr>
              <w:rFonts w:ascii="Times New Roman" w:eastAsiaTheme="minorEastAsia" w:hAnsi="Times New Roman" w:cs="Times New Roman"/>
              <w:noProof/>
              <w:sz w:val="24"/>
              <w:szCs w:val="24"/>
              <w:lang w:val="en-US"/>
            </w:rPr>
          </w:pPr>
          <w:hyperlink w:anchor="_Toc39829078" w:history="1">
            <w:r w:rsidR="00A11BB5" w:rsidRPr="00E0503A">
              <w:rPr>
                <w:rStyle w:val="Hyperlink"/>
                <w:rFonts w:ascii="Times New Roman" w:hAnsi="Times New Roman" w:cs="Times New Roman"/>
                <w:noProof/>
                <w:sz w:val="24"/>
                <w:szCs w:val="24"/>
              </w:rPr>
              <w:t>22.1 Критерии за подбор на проектни предложения</w:t>
            </w:r>
            <w:r w:rsidR="00A11BB5" w:rsidRPr="00E0503A">
              <w:rPr>
                <w:rFonts w:ascii="Times New Roman" w:hAnsi="Times New Roman" w:cs="Times New Roman"/>
                <w:noProof/>
                <w:webHidden/>
                <w:sz w:val="24"/>
                <w:szCs w:val="24"/>
              </w:rPr>
              <w:tab/>
            </w:r>
            <w:r w:rsidR="00A11BB5" w:rsidRPr="00E0503A">
              <w:rPr>
                <w:rFonts w:ascii="Times New Roman" w:hAnsi="Times New Roman" w:cs="Times New Roman"/>
                <w:noProof/>
                <w:webHidden/>
                <w:sz w:val="24"/>
                <w:szCs w:val="24"/>
              </w:rPr>
              <w:fldChar w:fldCharType="begin"/>
            </w:r>
            <w:r w:rsidR="00A11BB5" w:rsidRPr="00E0503A">
              <w:rPr>
                <w:rFonts w:ascii="Times New Roman" w:hAnsi="Times New Roman" w:cs="Times New Roman"/>
                <w:noProof/>
                <w:webHidden/>
                <w:sz w:val="24"/>
                <w:szCs w:val="24"/>
              </w:rPr>
              <w:instrText xml:space="preserve"> PAGEREF _Toc39829078 \h </w:instrText>
            </w:r>
            <w:r w:rsidR="00A11BB5" w:rsidRPr="00E0503A">
              <w:rPr>
                <w:rFonts w:ascii="Times New Roman" w:hAnsi="Times New Roman" w:cs="Times New Roman"/>
                <w:noProof/>
                <w:webHidden/>
                <w:sz w:val="24"/>
                <w:szCs w:val="24"/>
              </w:rPr>
            </w:r>
            <w:r w:rsidR="00A11BB5" w:rsidRPr="00E0503A">
              <w:rPr>
                <w:rFonts w:ascii="Times New Roman" w:hAnsi="Times New Roman" w:cs="Times New Roman"/>
                <w:noProof/>
                <w:webHidden/>
                <w:sz w:val="24"/>
                <w:szCs w:val="24"/>
              </w:rPr>
              <w:fldChar w:fldCharType="separate"/>
            </w:r>
            <w:r w:rsidR="00C452CD">
              <w:rPr>
                <w:rFonts w:ascii="Times New Roman" w:hAnsi="Times New Roman" w:cs="Times New Roman"/>
                <w:noProof/>
                <w:webHidden/>
                <w:sz w:val="24"/>
                <w:szCs w:val="24"/>
              </w:rPr>
              <w:t>23</w:t>
            </w:r>
            <w:r w:rsidR="00A11BB5" w:rsidRPr="00E0503A">
              <w:rPr>
                <w:rFonts w:ascii="Times New Roman" w:hAnsi="Times New Roman" w:cs="Times New Roman"/>
                <w:noProof/>
                <w:webHidden/>
                <w:sz w:val="24"/>
                <w:szCs w:val="24"/>
              </w:rPr>
              <w:fldChar w:fldCharType="end"/>
            </w:r>
          </w:hyperlink>
        </w:p>
        <w:p w14:paraId="7E94C382" w14:textId="785DD685" w:rsidR="00A11BB5" w:rsidRPr="00E0503A" w:rsidRDefault="008F3C08">
          <w:pPr>
            <w:pStyle w:val="TOC2"/>
            <w:tabs>
              <w:tab w:val="right" w:leader="dot" w:pos="9060"/>
            </w:tabs>
            <w:rPr>
              <w:rFonts w:ascii="Times New Roman" w:eastAsiaTheme="minorEastAsia" w:hAnsi="Times New Roman" w:cs="Times New Roman"/>
              <w:noProof/>
              <w:sz w:val="24"/>
              <w:szCs w:val="24"/>
              <w:lang w:val="en-US"/>
            </w:rPr>
          </w:pPr>
          <w:hyperlink w:anchor="_Toc39829079" w:history="1">
            <w:r w:rsidR="00A11BB5" w:rsidRPr="00E0503A">
              <w:rPr>
                <w:rStyle w:val="Hyperlink"/>
                <w:rFonts w:ascii="Times New Roman" w:hAnsi="Times New Roman" w:cs="Times New Roman"/>
                <w:noProof/>
                <w:sz w:val="24"/>
                <w:szCs w:val="24"/>
              </w:rPr>
              <w:t>22.2 Методика за оценка на проектните предложения</w:t>
            </w:r>
            <w:r w:rsidR="00A11BB5" w:rsidRPr="00E0503A">
              <w:rPr>
                <w:rFonts w:ascii="Times New Roman" w:hAnsi="Times New Roman" w:cs="Times New Roman"/>
                <w:noProof/>
                <w:webHidden/>
                <w:sz w:val="24"/>
                <w:szCs w:val="24"/>
              </w:rPr>
              <w:tab/>
            </w:r>
            <w:r w:rsidR="00A11BB5" w:rsidRPr="00E0503A">
              <w:rPr>
                <w:rFonts w:ascii="Times New Roman" w:hAnsi="Times New Roman" w:cs="Times New Roman"/>
                <w:noProof/>
                <w:webHidden/>
                <w:sz w:val="24"/>
                <w:szCs w:val="24"/>
              </w:rPr>
              <w:fldChar w:fldCharType="begin"/>
            </w:r>
            <w:r w:rsidR="00A11BB5" w:rsidRPr="00E0503A">
              <w:rPr>
                <w:rFonts w:ascii="Times New Roman" w:hAnsi="Times New Roman" w:cs="Times New Roman"/>
                <w:noProof/>
                <w:webHidden/>
                <w:sz w:val="24"/>
                <w:szCs w:val="24"/>
              </w:rPr>
              <w:instrText xml:space="preserve"> PAGEREF _Toc39829079 \h </w:instrText>
            </w:r>
            <w:r w:rsidR="00A11BB5" w:rsidRPr="00E0503A">
              <w:rPr>
                <w:rFonts w:ascii="Times New Roman" w:hAnsi="Times New Roman" w:cs="Times New Roman"/>
                <w:noProof/>
                <w:webHidden/>
                <w:sz w:val="24"/>
                <w:szCs w:val="24"/>
              </w:rPr>
            </w:r>
            <w:r w:rsidR="00A11BB5" w:rsidRPr="00E0503A">
              <w:rPr>
                <w:rFonts w:ascii="Times New Roman" w:hAnsi="Times New Roman" w:cs="Times New Roman"/>
                <w:noProof/>
                <w:webHidden/>
                <w:sz w:val="24"/>
                <w:szCs w:val="24"/>
              </w:rPr>
              <w:fldChar w:fldCharType="separate"/>
            </w:r>
            <w:r w:rsidR="00C452CD">
              <w:rPr>
                <w:rFonts w:ascii="Times New Roman" w:hAnsi="Times New Roman" w:cs="Times New Roman"/>
                <w:noProof/>
                <w:webHidden/>
                <w:sz w:val="24"/>
                <w:szCs w:val="24"/>
              </w:rPr>
              <w:t>23</w:t>
            </w:r>
            <w:r w:rsidR="00A11BB5" w:rsidRPr="00E0503A">
              <w:rPr>
                <w:rFonts w:ascii="Times New Roman" w:hAnsi="Times New Roman" w:cs="Times New Roman"/>
                <w:noProof/>
                <w:webHidden/>
                <w:sz w:val="24"/>
                <w:szCs w:val="24"/>
              </w:rPr>
              <w:fldChar w:fldCharType="end"/>
            </w:r>
          </w:hyperlink>
        </w:p>
        <w:p w14:paraId="2C1D3C1A" w14:textId="42FB9DD5" w:rsidR="00A11BB5" w:rsidRPr="00E0503A" w:rsidRDefault="008F3C08">
          <w:pPr>
            <w:pStyle w:val="TOC1"/>
            <w:tabs>
              <w:tab w:val="right" w:leader="dot" w:pos="9060"/>
            </w:tabs>
            <w:rPr>
              <w:rFonts w:ascii="Times New Roman" w:eastAsiaTheme="minorEastAsia" w:hAnsi="Times New Roman" w:cs="Times New Roman"/>
              <w:noProof/>
              <w:sz w:val="24"/>
              <w:szCs w:val="24"/>
              <w:lang w:val="en-US"/>
            </w:rPr>
          </w:pPr>
          <w:hyperlink w:anchor="_Toc39829080" w:history="1">
            <w:r w:rsidR="00A11BB5" w:rsidRPr="00E0503A">
              <w:rPr>
                <w:rStyle w:val="Hyperlink"/>
                <w:rFonts w:ascii="Times New Roman" w:hAnsi="Times New Roman" w:cs="Times New Roman"/>
                <w:noProof/>
                <w:sz w:val="24"/>
                <w:szCs w:val="24"/>
              </w:rPr>
              <w:t>23. Начин на подаване на проектните предложения/концепциите за проектни предложения:</w:t>
            </w:r>
            <w:r w:rsidR="00A11BB5" w:rsidRPr="00E0503A">
              <w:rPr>
                <w:rFonts w:ascii="Times New Roman" w:hAnsi="Times New Roman" w:cs="Times New Roman"/>
                <w:noProof/>
                <w:webHidden/>
                <w:sz w:val="24"/>
                <w:szCs w:val="24"/>
              </w:rPr>
              <w:tab/>
            </w:r>
            <w:r w:rsidR="00A11BB5" w:rsidRPr="00E0503A">
              <w:rPr>
                <w:rFonts w:ascii="Times New Roman" w:hAnsi="Times New Roman" w:cs="Times New Roman"/>
                <w:noProof/>
                <w:webHidden/>
                <w:sz w:val="24"/>
                <w:szCs w:val="24"/>
              </w:rPr>
              <w:fldChar w:fldCharType="begin"/>
            </w:r>
            <w:r w:rsidR="00A11BB5" w:rsidRPr="00E0503A">
              <w:rPr>
                <w:rFonts w:ascii="Times New Roman" w:hAnsi="Times New Roman" w:cs="Times New Roman"/>
                <w:noProof/>
                <w:webHidden/>
                <w:sz w:val="24"/>
                <w:szCs w:val="24"/>
              </w:rPr>
              <w:instrText xml:space="preserve"> PAGEREF _Toc39829080 \h </w:instrText>
            </w:r>
            <w:r w:rsidR="00A11BB5" w:rsidRPr="00E0503A">
              <w:rPr>
                <w:rFonts w:ascii="Times New Roman" w:hAnsi="Times New Roman" w:cs="Times New Roman"/>
                <w:noProof/>
                <w:webHidden/>
                <w:sz w:val="24"/>
                <w:szCs w:val="24"/>
              </w:rPr>
            </w:r>
            <w:r w:rsidR="00A11BB5" w:rsidRPr="00E0503A">
              <w:rPr>
                <w:rFonts w:ascii="Times New Roman" w:hAnsi="Times New Roman" w:cs="Times New Roman"/>
                <w:noProof/>
                <w:webHidden/>
                <w:sz w:val="24"/>
                <w:szCs w:val="24"/>
              </w:rPr>
              <w:fldChar w:fldCharType="separate"/>
            </w:r>
            <w:r w:rsidR="00C452CD">
              <w:rPr>
                <w:rFonts w:ascii="Times New Roman" w:hAnsi="Times New Roman" w:cs="Times New Roman"/>
                <w:noProof/>
                <w:webHidden/>
                <w:sz w:val="24"/>
                <w:szCs w:val="24"/>
              </w:rPr>
              <w:t>23</w:t>
            </w:r>
            <w:r w:rsidR="00A11BB5" w:rsidRPr="00E0503A">
              <w:rPr>
                <w:rFonts w:ascii="Times New Roman" w:hAnsi="Times New Roman" w:cs="Times New Roman"/>
                <w:noProof/>
                <w:webHidden/>
                <w:sz w:val="24"/>
                <w:szCs w:val="24"/>
              </w:rPr>
              <w:fldChar w:fldCharType="end"/>
            </w:r>
          </w:hyperlink>
        </w:p>
        <w:p w14:paraId="78977E3E" w14:textId="49E2D569" w:rsidR="00A11BB5" w:rsidRPr="00E0503A" w:rsidRDefault="008F3C08">
          <w:pPr>
            <w:pStyle w:val="TOC1"/>
            <w:tabs>
              <w:tab w:val="right" w:leader="dot" w:pos="9060"/>
            </w:tabs>
            <w:rPr>
              <w:rFonts w:ascii="Times New Roman" w:eastAsiaTheme="minorEastAsia" w:hAnsi="Times New Roman" w:cs="Times New Roman"/>
              <w:noProof/>
              <w:sz w:val="24"/>
              <w:szCs w:val="24"/>
              <w:lang w:val="en-US"/>
            </w:rPr>
          </w:pPr>
          <w:hyperlink w:anchor="_Toc39829081" w:history="1">
            <w:r w:rsidR="00A11BB5" w:rsidRPr="00E0503A">
              <w:rPr>
                <w:rStyle w:val="Hyperlink"/>
                <w:rFonts w:ascii="Times New Roman" w:hAnsi="Times New Roman" w:cs="Times New Roman"/>
                <w:noProof/>
                <w:sz w:val="24"/>
                <w:szCs w:val="24"/>
              </w:rPr>
              <w:t>24. Списък на документите, които се подават на етап кандидатстване:</w:t>
            </w:r>
            <w:r w:rsidR="00A11BB5" w:rsidRPr="00E0503A">
              <w:rPr>
                <w:rFonts w:ascii="Times New Roman" w:hAnsi="Times New Roman" w:cs="Times New Roman"/>
                <w:noProof/>
                <w:webHidden/>
                <w:sz w:val="24"/>
                <w:szCs w:val="24"/>
              </w:rPr>
              <w:tab/>
            </w:r>
            <w:r w:rsidR="00A11BB5" w:rsidRPr="00E0503A">
              <w:rPr>
                <w:rFonts w:ascii="Times New Roman" w:hAnsi="Times New Roman" w:cs="Times New Roman"/>
                <w:noProof/>
                <w:webHidden/>
                <w:sz w:val="24"/>
                <w:szCs w:val="24"/>
              </w:rPr>
              <w:fldChar w:fldCharType="begin"/>
            </w:r>
            <w:r w:rsidR="00A11BB5" w:rsidRPr="00E0503A">
              <w:rPr>
                <w:rFonts w:ascii="Times New Roman" w:hAnsi="Times New Roman" w:cs="Times New Roman"/>
                <w:noProof/>
                <w:webHidden/>
                <w:sz w:val="24"/>
                <w:szCs w:val="24"/>
              </w:rPr>
              <w:instrText xml:space="preserve"> PAGEREF _Toc39829081 \h </w:instrText>
            </w:r>
            <w:r w:rsidR="00A11BB5" w:rsidRPr="00E0503A">
              <w:rPr>
                <w:rFonts w:ascii="Times New Roman" w:hAnsi="Times New Roman" w:cs="Times New Roman"/>
                <w:noProof/>
                <w:webHidden/>
                <w:sz w:val="24"/>
                <w:szCs w:val="24"/>
              </w:rPr>
            </w:r>
            <w:r w:rsidR="00A11BB5" w:rsidRPr="00E0503A">
              <w:rPr>
                <w:rFonts w:ascii="Times New Roman" w:hAnsi="Times New Roman" w:cs="Times New Roman"/>
                <w:noProof/>
                <w:webHidden/>
                <w:sz w:val="24"/>
                <w:szCs w:val="24"/>
              </w:rPr>
              <w:fldChar w:fldCharType="separate"/>
            </w:r>
            <w:r w:rsidR="00C452CD">
              <w:rPr>
                <w:rFonts w:ascii="Times New Roman" w:hAnsi="Times New Roman" w:cs="Times New Roman"/>
                <w:noProof/>
                <w:webHidden/>
                <w:sz w:val="24"/>
                <w:szCs w:val="24"/>
              </w:rPr>
              <w:t>25</w:t>
            </w:r>
            <w:r w:rsidR="00A11BB5" w:rsidRPr="00E0503A">
              <w:rPr>
                <w:rFonts w:ascii="Times New Roman" w:hAnsi="Times New Roman" w:cs="Times New Roman"/>
                <w:noProof/>
                <w:webHidden/>
                <w:sz w:val="24"/>
                <w:szCs w:val="24"/>
              </w:rPr>
              <w:fldChar w:fldCharType="end"/>
            </w:r>
          </w:hyperlink>
        </w:p>
        <w:p w14:paraId="66D317B1" w14:textId="1E21FF9A" w:rsidR="00A11BB5" w:rsidRPr="00E0503A" w:rsidRDefault="008F3C08">
          <w:pPr>
            <w:pStyle w:val="TOC2"/>
            <w:tabs>
              <w:tab w:val="right" w:leader="dot" w:pos="9060"/>
            </w:tabs>
            <w:rPr>
              <w:rFonts w:ascii="Times New Roman" w:eastAsiaTheme="minorEastAsia" w:hAnsi="Times New Roman" w:cs="Times New Roman"/>
              <w:noProof/>
              <w:sz w:val="24"/>
              <w:szCs w:val="24"/>
              <w:lang w:val="en-US"/>
            </w:rPr>
          </w:pPr>
          <w:hyperlink w:anchor="_Toc39829082" w:history="1">
            <w:r w:rsidR="00A11BB5" w:rsidRPr="00E0503A">
              <w:rPr>
                <w:rStyle w:val="Hyperlink"/>
                <w:rFonts w:ascii="Times New Roman" w:hAnsi="Times New Roman" w:cs="Times New Roman"/>
                <w:noProof/>
                <w:sz w:val="24"/>
                <w:szCs w:val="24"/>
              </w:rPr>
              <w:t>24.1 Списък с общи документи:</w:t>
            </w:r>
            <w:r w:rsidR="00A11BB5" w:rsidRPr="00E0503A">
              <w:rPr>
                <w:rFonts w:ascii="Times New Roman" w:hAnsi="Times New Roman" w:cs="Times New Roman"/>
                <w:noProof/>
                <w:webHidden/>
                <w:sz w:val="24"/>
                <w:szCs w:val="24"/>
              </w:rPr>
              <w:tab/>
            </w:r>
            <w:r w:rsidR="00A11BB5" w:rsidRPr="00E0503A">
              <w:rPr>
                <w:rFonts w:ascii="Times New Roman" w:hAnsi="Times New Roman" w:cs="Times New Roman"/>
                <w:noProof/>
                <w:webHidden/>
                <w:sz w:val="24"/>
                <w:szCs w:val="24"/>
              </w:rPr>
              <w:fldChar w:fldCharType="begin"/>
            </w:r>
            <w:r w:rsidR="00A11BB5" w:rsidRPr="00E0503A">
              <w:rPr>
                <w:rFonts w:ascii="Times New Roman" w:hAnsi="Times New Roman" w:cs="Times New Roman"/>
                <w:noProof/>
                <w:webHidden/>
                <w:sz w:val="24"/>
                <w:szCs w:val="24"/>
              </w:rPr>
              <w:instrText xml:space="preserve"> PAGEREF _Toc39829082 \h </w:instrText>
            </w:r>
            <w:r w:rsidR="00A11BB5" w:rsidRPr="00E0503A">
              <w:rPr>
                <w:rFonts w:ascii="Times New Roman" w:hAnsi="Times New Roman" w:cs="Times New Roman"/>
                <w:noProof/>
                <w:webHidden/>
                <w:sz w:val="24"/>
                <w:szCs w:val="24"/>
              </w:rPr>
            </w:r>
            <w:r w:rsidR="00A11BB5" w:rsidRPr="00E0503A">
              <w:rPr>
                <w:rFonts w:ascii="Times New Roman" w:hAnsi="Times New Roman" w:cs="Times New Roman"/>
                <w:noProof/>
                <w:webHidden/>
                <w:sz w:val="24"/>
                <w:szCs w:val="24"/>
              </w:rPr>
              <w:fldChar w:fldCharType="separate"/>
            </w:r>
            <w:r w:rsidR="00C452CD">
              <w:rPr>
                <w:rFonts w:ascii="Times New Roman" w:hAnsi="Times New Roman" w:cs="Times New Roman"/>
                <w:noProof/>
                <w:webHidden/>
                <w:sz w:val="24"/>
                <w:szCs w:val="24"/>
              </w:rPr>
              <w:t>25</w:t>
            </w:r>
            <w:r w:rsidR="00A11BB5" w:rsidRPr="00E0503A">
              <w:rPr>
                <w:rFonts w:ascii="Times New Roman" w:hAnsi="Times New Roman" w:cs="Times New Roman"/>
                <w:noProof/>
                <w:webHidden/>
                <w:sz w:val="24"/>
                <w:szCs w:val="24"/>
              </w:rPr>
              <w:fldChar w:fldCharType="end"/>
            </w:r>
          </w:hyperlink>
        </w:p>
        <w:p w14:paraId="4B40D537" w14:textId="19578459" w:rsidR="00A11BB5" w:rsidRPr="00E0503A" w:rsidRDefault="008F3C08">
          <w:pPr>
            <w:pStyle w:val="TOC2"/>
            <w:tabs>
              <w:tab w:val="right" w:leader="dot" w:pos="9060"/>
            </w:tabs>
            <w:rPr>
              <w:rFonts w:ascii="Times New Roman" w:eastAsiaTheme="minorEastAsia" w:hAnsi="Times New Roman" w:cs="Times New Roman"/>
              <w:noProof/>
              <w:sz w:val="24"/>
              <w:szCs w:val="24"/>
              <w:lang w:val="en-US"/>
            </w:rPr>
          </w:pPr>
          <w:hyperlink w:anchor="_Toc39829083" w:history="1">
            <w:r w:rsidR="00A11BB5" w:rsidRPr="00E0503A">
              <w:rPr>
                <w:rStyle w:val="Hyperlink"/>
                <w:rFonts w:ascii="Times New Roman" w:hAnsi="Times New Roman" w:cs="Times New Roman"/>
                <w:noProof/>
                <w:sz w:val="24"/>
                <w:szCs w:val="24"/>
              </w:rPr>
              <w:t>24.2 Списък със специфични документи:</w:t>
            </w:r>
            <w:r w:rsidR="00A11BB5" w:rsidRPr="00E0503A">
              <w:rPr>
                <w:rFonts w:ascii="Times New Roman" w:hAnsi="Times New Roman" w:cs="Times New Roman"/>
                <w:noProof/>
                <w:webHidden/>
                <w:sz w:val="24"/>
                <w:szCs w:val="24"/>
              </w:rPr>
              <w:tab/>
            </w:r>
            <w:r w:rsidR="00A11BB5" w:rsidRPr="00E0503A">
              <w:rPr>
                <w:rFonts w:ascii="Times New Roman" w:hAnsi="Times New Roman" w:cs="Times New Roman"/>
                <w:noProof/>
                <w:webHidden/>
                <w:sz w:val="24"/>
                <w:szCs w:val="24"/>
              </w:rPr>
              <w:fldChar w:fldCharType="begin"/>
            </w:r>
            <w:r w:rsidR="00A11BB5" w:rsidRPr="00E0503A">
              <w:rPr>
                <w:rFonts w:ascii="Times New Roman" w:hAnsi="Times New Roman" w:cs="Times New Roman"/>
                <w:noProof/>
                <w:webHidden/>
                <w:sz w:val="24"/>
                <w:szCs w:val="24"/>
              </w:rPr>
              <w:instrText xml:space="preserve"> PAGEREF _Toc39829083 \h </w:instrText>
            </w:r>
            <w:r w:rsidR="00A11BB5" w:rsidRPr="00E0503A">
              <w:rPr>
                <w:rFonts w:ascii="Times New Roman" w:hAnsi="Times New Roman" w:cs="Times New Roman"/>
                <w:noProof/>
                <w:webHidden/>
                <w:sz w:val="24"/>
                <w:szCs w:val="24"/>
              </w:rPr>
            </w:r>
            <w:r w:rsidR="00A11BB5" w:rsidRPr="00E0503A">
              <w:rPr>
                <w:rFonts w:ascii="Times New Roman" w:hAnsi="Times New Roman" w:cs="Times New Roman"/>
                <w:noProof/>
                <w:webHidden/>
                <w:sz w:val="24"/>
                <w:szCs w:val="24"/>
              </w:rPr>
              <w:fldChar w:fldCharType="separate"/>
            </w:r>
            <w:r w:rsidR="00C452CD">
              <w:rPr>
                <w:rFonts w:ascii="Times New Roman" w:hAnsi="Times New Roman" w:cs="Times New Roman"/>
                <w:noProof/>
                <w:webHidden/>
                <w:sz w:val="24"/>
                <w:szCs w:val="24"/>
              </w:rPr>
              <w:t>27</w:t>
            </w:r>
            <w:r w:rsidR="00A11BB5" w:rsidRPr="00E0503A">
              <w:rPr>
                <w:rFonts w:ascii="Times New Roman" w:hAnsi="Times New Roman" w:cs="Times New Roman"/>
                <w:noProof/>
                <w:webHidden/>
                <w:sz w:val="24"/>
                <w:szCs w:val="24"/>
              </w:rPr>
              <w:fldChar w:fldCharType="end"/>
            </w:r>
          </w:hyperlink>
        </w:p>
        <w:p w14:paraId="71650216" w14:textId="52C7F5D7" w:rsidR="00A11BB5" w:rsidRPr="00E0503A" w:rsidRDefault="008F3C08">
          <w:pPr>
            <w:pStyle w:val="TOC2"/>
            <w:tabs>
              <w:tab w:val="right" w:leader="dot" w:pos="9060"/>
            </w:tabs>
            <w:rPr>
              <w:rFonts w:ascii="Times New Roman" w:eastAsiaTheme="minorEastAsia" w:hAnsi="Times New Roman" w:cs="Times New Roman"/>
              <w:noProof/>
              <w:sz w:val="24"/>
              <w:szCs w:val="24"/>
              <w:lang w:val="en-US"/>
            </w:rPr>
          </w:pPr>
          <w:hyperlink w:anchor="_Toc39829085" w:history="1">
            <w:r w:rsidR="00A11BB5" w:rsidRPr="00E0503A">
              <w:rPr>
                <w:rStyle w:val="Hyperlink"/>
                <w:rFonts w:ascii="Times New Roman" w:hAnsi="Times New Roman" w:cs="Times New Roman"/>
                <w:noProof/>
                <w:sz w:val="24"/>
                <w:szCs w:val="24"/>
              </w:rPr>
              <w:t xml:space="preserve">24.3 Списък с </w:t>
            </w:r>
            <w:r w:rsidR="00A11BB5" w:rsidRPr="00E0503A">
              <w:rPr>
                <w:rStyle w:val="Hyperlink"/>
                <w:rFonts w:ascii="Times New Roman" w:eastAsia="Calibri" w:hAnsi="Times New Roman" w:cs="Times New Roman"/>
                <w:noProof/>
                <w:sz w:val="24"/>
                <w:szCs w:val="24"/>
              </w:rPr>
              <w:t>документи, доказващи съответствие с критериите за подбор на проекти:</w:t>
            </w:r>
            <w:r w:rsidR="00A11BB5" w:rsidRPr="00E0503A">
              <w:rPr>
                <w:rFonts w:ascii="Times New Roman" w:hAnsi="Times New Roman" w:cs="Times New Roman"/>
                <w:noProof/>
                <w:webHidden/>
                <w:sz w:val="24"/>
                <w:szCs w:val="24"/>
              </w:rPr>
              <w:tab/>
            </w:r>
            <w:r w:rsidR="00A11BB5" w:rsidRPr="00E0503A">
              <w:rPr>
                <w:rFonts w:ascii="Times New Roman" w:hAnsi="Times New Roman" w:cs="Times New Roman"/>
                <w:noProof/>
                <w:webHidden/>
                <w:sz w:val="24"/>
                <w:szCs w:val="24"/>
              </w:rPr>
              <w:fldChar w:fldCharType="begin"/>
            </w:r>
            <w:r w:rsidR="00A11BB5" w:rsidRPr="00E0503A">
              <w:rPr>
                <w:rFonts w:ascii="Times New Roman" w:hAnsi="Times New Roman" w:cs="Times New Roman"/>
                <w:noProof/>
                <w:webHidden/>
                <w:sz w:val="24"/>
                <w:szCs w:val="24"/>
              </w:rPr>
              <w:instrText xml:space="preserve"> PAGEREF _Toc39829085 \h </w:instrText>
            </w:r>
            <w:r w:rsidR="00A11BB5" w:rsidRPr="00E0503A">
              <w:rPr>
                <w:rFonts w:ascii="Times New Roman" w:hAnsi="Times New Roman" w:cs="Times New Roman"/>
                <w:noProof/>
                <w:webHidden/>
                <w:sz w:val="24"/>
                <w:szCs w:val="24"/>
              </w:rPr>
            </w:r>
            <w:r w:rsidR="00A11BB5" w:rsidRPr="00E0503A">
              <w:rPr>
                <w:rFonts w:ascii="Times New Roman" w:hAnsi="Times New Roman" w:cs="Times New Roman"/>
                <w:noProof/>
                <w:webHidden/>
                <w:sz w:val="24"/>
                <w:szCs w:val="24"/>
              </w:rPr>
              <w:fldChar w:fldCharType="separate"/>
            </w:r>
            <w:r w:rsidR="00C452CD">
              <w:rPr>
                <w:rFonts w:ascii="Times New Roman" w:hAnsi="Times New Roman" w:cs="Times New Roman"/>
                <w:noProof/>
                <w:webHidden/>
                <w:sz w:val="24"/>
                <w:szCs w:val="24"/>
              </w:rPr>
              <w:t>27</w:t>
            </w:r>
            <w:r w:rsidR="00A11BB5" w:rsidRPr="00E0503A">
              <w:rPr>
                <w:rFonts w:ascii="Times New Roman" w:hAnsi="Times New Roman" w:cs="Times New Roman"/>
                <w:noProof/>
                <w:webHidden/>
                <w:sz w:val="24"/>
                <w:szCs w:val="24"/>
              </w:rPr>
              <w:fldChar w:fldCharType="end"/>
            </w:r>
          </w:hyperlink>
        </w:p>
        <w:p w14:paraId="4B0E09DE" w14:textId="5C2F15DE" w:rsidR="00A11BB5" w:rsidRPr="00E0503A" w:rsidRDefault="008F3C08">
          <w:pPr>
            <w:pStyle w:val="TOC1"/>
            <w:tabs>
              <w:tab w:val="right" w:leader="dot" w:pos="9060"/>
            </w:tabs>
            <w:rPr>
              <w:rFonts w:ascii="Times New Roman" w:eastAsiaTheme="minorEastAsia" w:hAnsi="Times New Roman" w:cs="Times New Roman"/>
              <w:noProof/>
              <w:sz w:val="24"/>
              <w:szCs w:val="24"/>
              <w:lang w:val="en-US"/>
            </w:rPr>
          </w:pPr>
          <w:hyperlink w:anchor="_Toc39829086" w:history="1">
            <w:r w:rsidR="00A11BB5" w:rsidRPr="00E0503A">
              <w:rPr>
                <w:rStyle w:val="Hyperlink"/>
                <w:rFonts w:ascii="Times New Roman" w:hAnsi="Times New Roman" w:cs="Times New Roman"/>
                <w:noProof/>
                <w:sz w:val="24"/>
                <w:szCs w:val="24"/>
              </w:rPr>
              <w:t>25. Краен срок за подаване на проектните предложения:</w:t>
            </w:r>
            <w:r w:rsidR="00A11BB5" w:rsidRPr="00E0503A">
              <w:rPr>
                <w:rFonts w:ascii="Times New Roman" w:hAnsi="Times New Roman" w:cs="Times New Roman"/>
                <w:noProof/>
                <w:webHidden/>
                <w:sz w:val="24"/>
                <w:szCs w:val="24"/>
              </w:rPr>
              <w:tab/>
            </w:r>
            <w:r w:rsidR="00A11BB5" w:rsidRPr="00E0503A">
              <w:rPr>
                <w:rFonts w:ascii="Times New Roman" w:hAnsi="Times New Roman" w:cs="Times New Roman"/>
                <w:noProof/>
                <w:webHidden/>
                <w:sz w:val="24"/>
                <w:szCs w:val="24"/>
              </w:rPr>
              <w:fldChar w:fldCharType="begin"/>
            </w:r>
            <w:r w:rsidR="00A11BB5" w:rsidRPr="00E0503A">
              <w:rPr>
                <w:rFonts w:ascii="Times New Roman" w:hAnsi="Times New Roman" w:cs="Times New Roman"/>
                <w:noProof/>
                <w:webHidden/>
                <w:sz w:val="24"/>
                <w:szCs w:val="24"/>
              </w:rPr>
              <w:instrText xml:space="preserve"> PAGEREF _Toc39829086 \h </w:instrText>
            </w:r>
            <w:r w:rsidR="00A11BB5" w:rsidRPr="00E0503A">
              <w:rPr>
                <w:rFonts w:ascii="Times New Roman" w:hAnsi="Times New Roman" w:cs="Times New Roman"/>
                <w:noProof/>
                <w:webHidden/>
                <w:sz w:val="24"/>
                <w:szCs w:val="24"/>
              </w:rPr>
            </w:r>
            <w:r w:rsidR="00A11BB5" w:rsidRPr="00E0503A">
              <w:rPr>
                <w:rFonts w:ascii="Times New Roman" w:hAnsi="Times New Roman" w:cs="Times New Roman"/>
                <w:noProof/>
                <w:webHidden/>
                <w:sz w:val="24"/>
                <w:szCs w:val="24"/>
              </w:rPr>
              <w:fldChar w:fldCharType="separate"/>
            </w:r>
            <w:r w:rsidR="00C452CD">
              <w:rPr>
                <w:rFonts w:ascii="Times New Roman" w:hAnsi="Times New Roman" w:cs="Times New Roman"/>
                <w:noProof/>
                <w:webHidden/>
                <w:sz w:val="24"/>
                <w:szCs w:val="24"/>
              </w:rPr>
              <w:t>27</w:t>
            </w:r>
            <w:r w:rsidR="00A11BB5" w:rsidRPr="00E0503A">
              <w:rPr>
                <w:rFonts w:ascii="Times New Roman" w:hAnsi="Times New Roman" w:cs="Times New Roman"/>
                <w:noProof/>
                <w:webHidden/>
                <w:sz w:val="24"/>
                <w:szCs w:val="24"/>
              </w:rPr>
              <w:fldChar w:fldCharType="end"/>
            </w:r>
          </w:hyperlink>
        </w:p>
        <w:p w14:paraId="749D577F" w14:textId="1566BA8C" w:rsidR="00A11BB5" w:rsidRPr="00E0503A" w:rsidRDefault="008F3C08">
          <w:pPr>
            <w:pStyle w:val="TOC1"/>
            <w:tabs>
              <w:tab w:val="right" w:leader="dot" w:pos="9060"/>
            </w:tabs>
            <w:rPr>
              <w:rFonts w:ascii="Times New Roman" w:eastAsiaTheme="minorEastAsia" w:hAnsi="Times New Roman" w:cs="Times New Roman"/>
              <w:noProof/>
              <w:sz w:val="24"/>
              <w:szCs w:val="24"/>
              <w:lang w:val="en-US"/>
            </w:rPr>
          </w:pPr>
          <w:hyperlink w:anchor="_Toc39829087" w:history="1">
            <w:r w:rsidR="00A11BB5" w:rsidRPr="00E0503A">
              <w:rPr>
                <w:rStyle w:val="Hyperlink"/>
                <w:rFonts w:ascii="Times New Roman" w:hAnsi="Times New Roman" w:cs="Times New Roman"/>
                <w:noProof/>
                <w:sz w:val="24"/>
                <w:szCs w:val="24"/>
              </w:rPr>
              <w:t>26. Адрес за подаване на проектните предложения/концепциите за проектни предложения:</w:t>
            </w:r>
            <w:r w:rsidR="00A11BB5" w:rsidRPr="00E0503A">
              <w:rPr>
                <w:rFonts w:ascii="Times New Roman" w:hAnsi="Times New Roman" w:cs="Times New Roman"/>
                <w:noProof/>
                <w:webHidden/>
                <w:sz w:val="24"/>
                <w:szCs w:val="24"/>
              </w:rPr>
              <w:tab/>
            </w:r>
            <w:r w:rsidR="00A11BB5" w:rsidRPr="00E0503A">
              <w:rPr>
                <w:rFonts w:ascii="Times New Roman" w:hAnsi="Times New Roman" w:cs="Times New Roman"/>
                <w:noProof/>
                <w:webHidden/>
                <w:sz w:val="24"/>
                <w:szCs w:val="24"/>
              </w:rPr>
              <w:fldChar w:fldCharType="begin"/>
            </w:r>
            <w:r w:rsidR="00A11BB5" w:rsidRPr="00E0503A">
              <w:rPr>
                <w:rFonts w:ascii="Times New Roman" w:hAnsi="Times New Roman" w:cs="Times New Roman"/>
                <w:noProof/>
                <w:webHidden/>
                <w:sz w:val="24"/>
                <w:szCs w:val="24"/>
              </w:rPr>
              <w:instrText xml:space="preserve"> PAGEREF _Toc39829087 \h </w:instrText>
            </w:r>
            <w:r w:rsidR="00A11BB5" w:rsidRPr="00E0503A">
              <w:rPr>
                <w:rFonts w:ascii="Times New Roman" w:hAnsi="Times New Roman" w:cs="Times New Roman"/>
                <w:noProof/>
                <w:webHidden/>
                <w:sz w:val="24"/>
                <w:szCs w:val="24"/>
              </w:rPr>
            </w:r>
            <w:r w:rsidR="00A11BB5" w:rsidRPr="00E0503A">
              <w:rPr>
                <w:rFonts w:ascii="Times New Roman" w:hAnsi="Times New Roman" w:cs="Times New Roman"/>
                <w:noProof/>
                <w:webHidden/>
                <w:sz w:val="24"/>
                <w:szCs w:val="24"/>
              </w:rPr>
              <w:fldChar w:fldCharType="separate"/>
            </w:r>
            <w:r w:rsidR="00C452CD">
              <w:rPr>
                <w:rFonts w:ascii="Times New Roman" w:hAnsi="Times New Roman" w:cs="Times New Roman"/>
                <w:noProof/>
                <w:webHidden/>
                <w:sz w:val="24"/>
                <w:szCs w:val="24"/>
              </w:rPr>
              <w:t>28</w:t>
            </w:r>
            <w:r w:rsidR="00A11BB5" w:rsidRPr="00E0503A">
              <w:rPr>
                <w:rFonts w:ascii="Times New Roman" w:hAnsi="Times New Roman" w:cs="Times New Roman"/>
                <w:noProof/>
                <w:webHidden/>
                <w:sz w:val="24"/>
                <w:szCs w:val="24"/>
              </w:rPr>
              <w:fldChar w:fldCharType="end"/>
            </w:r>
          </w:hyperlink>
        </w:p>
        <w:p w14:paraId="533298C6" w14:textId="210F389F" w:rsidR="00A11BB5" w:rsidRPr="00E0503A" w:rsidRDefault="008F3C08">
          <w:pPr>
            <w:pStyle w:val="TOC1"/>
            <w:tabs>
              <w:tab w:val="right" w:leader="dot" w:pos="9060"/>
            </w:tabs>
            <w:rPr>
              <w:rFonts w:ascii="Times New Roman" w:eastAsiaTheme="minorEastAsia" w:hAnsi="Times New Roman" w:cs="Times New Roman"/>
              <w:noProof/>
              <w:sz w:val="24"/>
              <w:szCs w:val="24"/>
              <w:lang w:val="en-US"/>
            </w:rPr>
          </w:pPr>
          <w:hyperlink w:anchor="_Toc39829088" w:history="1">
            <w:r w:rsidR="00A11BB5" w:rsidRPr="00E0503A">
              <w:rPr>
                <w:rStyle w:val="Hyperlink"/>
                <w:rFonts w:ascii="Times New Roman" w:hAnsi="Times New Roman" w:cs="Times New Roman"/>
                <w:noProof/>
                <w:sz w:val="24"/>
                <w:szCs w:val="24"/>
              </w:rPr>
              <w:t>27. Допълнителна информация:</w:t>
            </w:r>
            <w:r w:rsidR="00A11BB5" w:rsidRPr="00E0503A">
              <w:rPr>
                <w:rFonts w:ascii="Times New Roman" w:hAnsi="Times New Roman" w:cs="Times New Roman"/>
                <w:noProof/>
                <w:webHidden/>
                <w:sz w:val="24"/>
                <w:szCs w:val="24"/>
              </w:rPr>
              <w:tab/>
            </w:r>
            <w:r w:rsidR="00A11BB5" w:rsidRPr="00E0503A">
              <w:rPr>
                <w:rFonts w:ascii="Times New Roman" w:hAnsi="Times New Roman" w:cs="Times New Roman"/>
                <w:noProof/>
                <w:webHidden/>
                <w:sz w:val="24"/>
                <w:szCs w:val="24"/>
              </w:rPr>
              <w:fldChar w:fldCharType="begin"/>
            </w:r>
            <w:r w:rsidR="00A11BB5" w:rsidRPr="00E0503A">
              <w:rPr>
                <w:rFonts w:ascii="Times New Roman" w:hAnsi="Times New Roman" w:cs="Times New Roman"/>
                <w:noProof/>
                <w:webHidden/>
                <w:sz w:val="24"/>
                <w:szCs w:val="24"/>
              </w:rPr>
              <w:instrText xml:space="preserve"> PAGEREF _Toc39829088 \h </w:instrText>
            </w:r>
            <w:r w:rsidR="00A11BB5" w:rsidRPr="00E0503A">
              <w:rPr>
                <w:rFonts w:ascii="Times New Roman" w:hAnsi="Times New Roman" w:cs="Times New Roman"/>
                <w:noProof/>
                <w:webHidden/>
                <w:sz w:val="24"/>
                <w:szCs w:val="24"/>
              </w:rPr>
            </w:r>
            <w:r w:rsidR="00A11BB5" w:rsidRPr="00E0503A">
              <w:rPr>
                <w:rFonts w:ascii="Times New Roman" w:hAnsi="Times New Roman" w:cs="Times New Roman"/>
                <w:noProof/>
                <w:webHidden/>
                <w:sz w:val="24"/>
                <w:szCs w:val="24"/>
              </w:rPr>
              <w:fldChar w:fldCharType="separate"/>
            </w:r>
            <w:r w:rsidR="00C452CD">
              <w:rPr>
                <w:rFonts w:ascii="Times New Roman" w:hAnsi="Times New Roman" w:cs="Times New Roman"/>
                <w:noProof/>
                <w:webHidden/>
                <w:sz w:val="24"/>
                <w:szCs w:val="24"/>
              </w:rPr>
              <w:t>28</w:t>
            </w:r>
            <w:r w:rsidR="00A11BB5" w:rsidRPr="00E0503A">
              <w:rPr>
                <w:rFonts w:ascii="Times New Roman" w:hAnsi="Times New Roman" w:cs="Times New Roman"/>
                <w:noProof/>
                <w:webHidden/>
                <w:sz w:val="24"/>
                <w:szCs w:val="24"/>
              </w:rPr>
              <w:fldChar w:fldCharType="end"/>
            </w:r>
          </w:hyperlink>
        </w:p>
        <w:p w14:paraId="571BC4A9" w14:textId="5FFBE23C" w:rsidR="00A11BB5" w:rsidRPr="00E0503A" w:rsidRDefault="008F3C08">
          <w:pPr>
            <w:pStyle w:val="TOC2"/>
            <w:tabs>
              <w:tab w:val="right" w:leader="dot" w:pos="9060"/>
            </w:tabs>
            <w:rPr>
              <w:rFonts w:ascii="Times New Roman" w:eastAsiaTheme="minorEastAsia" w:hAnsi="Times New Roman" w:cs="Times New Roman"/>
              <w:noProof/>
              <w:sz w:val="24"/>
              <w:szCs w:val="24"/>
              <w:lang w:val="en-US"/>
            </w:rPr>
          </w:pPr>
          <w:hyperlink w:anchor="_Toc39829089" w:history="1">
            <w:r w:rsidR="00A11BB5" w:rsidRPr="00E0503A">
              <w:rPr>
                <w:rStyle w:val="Hyperlink"/>
                <w:rFonts w:ascii="Times New Roman" w:hAnsi="Times New Roman" w:cs="Times New Roman"/>
                <w:noProof/>
                <w:sz w:val="24"/>
                <w:szCs w:val="24"/>
              </w:rPr>
              <w:t>27.1 Процедура за уведомяване на неодобрени и одобрените кандидати и сключване на административни договори за предоставяне на безвъзмездна финансова помощ</w:t>
            </w:r>
            <w:r w:rsidR="00A11BB5" w:rsidRPr="00E0503A">
              <w:rPr>
                <w:rFonts w:ascii="Times New Roman" w:hAnsi="Times New Roman" w:cs="Times New Roman"/>
                <w:noProof/>
                <w:webHidden/>
                <w:sz w:val="24"/>
                <w:szCs w:val="24"/>
              </w:rPr>
              <w:tab/>
            </w:r>
            <w:r w:rsidR="00A11BB5" w:rsidRPr="00E0503A">
              <w:rPr>
                <w:rFonts w:ascii="Times New Roman" w:hAnsi="Times New Roman" w:cs="Times New Roman"/>
                <w:noProof/>
                <w:webHidden/>
                <w:sz w:val="24"/>
                <w:szCs w:val="24"/>
              </w:rPr>
              <w:fldChar w:fldCharType="begin"/>
            </w:r>
            <w:r w:rsidR="00A11BB5" w:rsidRPr="00E0503A">
              <w:rPr>
                <w:rFonts w:ascii="Times New Roman" w:hAnsi="Times New Roman" w:cs="Times New Roman"/>
                <w:noProof/>
                <w:webHidden/>
                <w:sz w:val="24"/>
                <w:szCs w:val="24"/>
              </w:rPr>
              <w:instrText xml:space="preserve"> PAGEREF _Toc39829089 \h </w:instrText>
            </w:r>
            <w:r w:rsidR="00A11BB5" w:rsidRPr="00E0503A">
              <w:rPr>
                <w:rFonts w:ascii="Times New Roman" w:hAnsi="Times New Roman" w:cs="Times New Roman"/>
                <w:noProof/>
                <w:webHidden/>
                <w:sz w:val="24"/>
                <w:szCs w:val="24"/>
              </w:rPr>
            </w:r>
            <w:r w:rsidR="00A11BB5" w:rsidRPr="00E0503A">
              <w:rPr>
                <w:rFonts w:ascii="Times New Roman" w:hAnsi="Times New Roman" w:cs="Times New Roman"/>
                <w:noProof/>
                <w:webHidden/>
                <w:sz w:val="24"/>
                <w:szCs w:val="24"/>
              </w:rPr>
              <w:fldChar w:fldCharType="separate"/>
            </w:r>
            <w:r w:rsidR="00C452CD">
              <w:rPr>
                <w:rFonts w:ascii="Times New Roman" w:hAnsi="Times New Roman" w:cs="Times New Roman"/>
                <w:noProof/>
                <w:webHidden/>
                <w:sz w:val="24"/>
                <w:szCs w:val="24"/>
              </w:rPr>
              <w:t>28</w:t>
            </w:r>
            <w:r w:rsidR="00A11BB5" w:rsidRPr="00E0503A">
              <w:rPr>
                <w:rFonts w:ascii="Times New Roman" w:hAnsi="Times New Roman" w:cs="Times New Roman"/>
                <w:noProof/>
                <w:webHidden/>
                <w:sz w:val="24"/>
                <w:szCs w:val="24"/>
              </w:rPr>
              <w:fldChar w:fldCharType="end"/>
            </w:r>
          </w:hyperlink>
        </w:p>
        <w:p w14:paraId="5F547457" w14:textId="5D22F3A8" w:rsidR="00A11BB5" w:rsidRPr="00E0503A" w:rsidRDefault="008F3C08">
          <w:pPr>
            <w:pStyle w:val="TOC1"/>
            <w:tabs>
              <w:tab w:val="right" w:leader="dot" w:pos="9060"/>
            </w:tabs>
            <w:rPr>
              <w:rFonts w:ascii="Times New Roman" w:eastAsiaTheme="minorEastAsia" w:hAnsi="Times New Roman" w:cs="Times New Roman"/>
              <w:noProof/>
              <w:sz w:val="24"/>
              <w:szCs w:val="24"/>
              <w:lang w:val="en-US"/>
            </w:rPr>
          </w:pPr>
          <w:hyperlink w:anchor="_Toc39829090" w:history="1">
            <w:r w:rsidR="00A11BB5" w:rsidRPr="00E0503A">
              <w:rPr>
                <w:rStyle w:val="Hyperlink"/>
                <w:rFonts w:ascii="Times New Roman" w:hAnsi="Times New Roman" w:cs="Times New Roman"/>
                <w:noProof/>
                <w:sz w:val="24"/>
                <w:szCs w:val="24"/>
              </w:rPr>
              <w:t>28. Приложения към Условията за кандидатстване:</w:t>
            </w:r>
            <w:r w:rsidR="00A11BB5" w:rsidRPr="00E0503A">
              <w:rPr>
                <w:rFonts w:ascii="Times New Roman" w:hAnsi="Times New Roman" w:cs="Times New Roman"/>
                <w:noProof/>
                <w:webHidden/>
                <w:sz w:val="24"/>
                <w:szCs w:val="24"/>
              </w:rPr>
              <w:tab/>
            </w:r>
            <w:r w:rsidR="00A11BB5" w:rsidRPr="00E0503A">
              <w:rPr>
                <w:rFonts w:ascii="Times New Roman" w:hAnsi="Times New Roman" w:cs="Times New Roman"/>
                <w:noProof/>
                <w:webHidden/>
                <w:sz w:val="24"/>
                <w:szCs w:val="24"/>
              </w:rPr>
              <w:fldChar w:fldCharType="begin"/>
            </w:r>
            <w:r w:rsidR="00A11BB5" w:rsidRPr="00E0503A">
              <w:rPr>
                <w:rFonts w:ascii="Times New Roman" w:hAnsi="Times New Roman" w:cs="Times New Roman"/>
                <w:noProof/>
                <w:webHidden/>
                <w:sz w:val="24"/>
                <w:szCs w:val="24"/>
              </w:rPr>
              <w:instrText xml:space="preserve"> PAGEREF _Toc39829090 \h </w:instrText>
            </w:r>
            <w:r w:rsidR="00A11BB5" w:rsidRPr="00E0503A">
              <w:rPr>
                <w:rFonts w:ascii="Times New Roman" w:hAnsi="Times New Roman" w:cs="Times New Roman"/>
                <w:noProof/>
                <w:webHidden/>
                <w:sz w:val="24"/>
                <w:szCs w:val="24"/>
              </w:rPr>
            </w:r>
            <w:r w:rsidR="00A11BB5" w:rsidRPr="00E0503A">
              <w:rPr>
                <w:rFonts w:ascii="Times New Roman" w:hAnsi="Times New Roman" w:cs="Times New Roman"/>
                <w:noProof/>
                <w:webHidden/>
                <w:sz w:val="24"/>
                <w:szCs w:val="24"/>
              </w:rPr>
              <w:fldChar w:fldCharType="separate"/>
            </w:r>
            <w:r w:rsidR="00C452CD">
              <w:rPr>
                <w:rFonts w:ascii="Times New Roman" w:hAnsi="Times New Roman" w:cs="Times New Roman"/>
                <w:noProof/>
                <w:webHidden/>
                <w:sz w:val="24"/>
                <w:szCs w:val="24"/>
              </w:rPr>
              <w:t>30</w:t>
            </w:r>
            <w:r w:rsidR="00A11BB5" w:rsidRPr="00E0503A">
              <w:rPr>
                <w:rFonts w:ascii="Times New Roman" w:hAnsi="Times New Roman" w:cs="Times New Roman"/>
                <w:noProof/>
                <w:webHidden/>
                <w:sz w:val="24"/>
                <w:szCs w:val="24"/>
              </w:rPr>
              <w:fldChar w:fldCharType="end"/>
            </w:r>
          </w:hyperlink>
        </w:p>
        <w:p w14:paraId="46000B7E" w14:textId="77777777" w:rsidR="00BB1E2D" w:rsidRPr="00A52756" w:rsidRDefault="00BB1E2D">
          <w:pPr>
            <w:rPr>
              <w:rFonts w:ascii="Times New Roman" w:hAnsi="Times New Roman" w:cs="Times New Roman"/>
              <w:sz w:val="24"/>
              <w:szCs w:val="24"/>
            </w:rPr>
          </w:pPr>
          <w:r w:rsidRPr="00E0503A">
            <w:rPr>
              <w:rFonts w:ascii="Times New Roman" w:hAnsi="Times New Roman" w:cs="Times New Roman"/>
              <w:b/>
              <w:bCs/>
              <w:noProof/>
              <w:sz w:val="24"/>
              <w:szCs w:val="24"/>
            </w:rPr>
            <w:fldChar w:fldCharType="end"/>
          </w:r>
        </w:p>
      </w:sdtContent>
    </w:sdt>
    <w:p w14:paraId="0AC5AB1B" w14:textId="77777777" w:rsidR="00950062" w:rsidRPr="00AC54D5" w:rsidRDefault="00950062" w:rsidP="00950062">
      <w:pPr>
        <w:pStyle w:val="Heading1"/>
        <w:spacing w:line="240" w:lineRule="auto"/>
        <w:rPr>
          <w:rFonts w:cs="Times New Roman"/>
          <w:szCs w:val="24"/>
        </w:rPr>
      </w:pPr>
      <w:bookmarkStart w:id="1" w:name="_Toc505614636"/>
      <w:bookmarkStart w:id="2" w:name="_Toc39829044"/>
      <w:bookmarkStart w:id="3" w:name="_Toc505614637"/>
      <w:r w:rsidRPr="00AC54D5">
        <w:rPr>
          <w:rFonts w:cs="Times New Roman"/>
          <w:szCs w:val="24"/>
        </w:rPr>
        <w:t>С</w:t>
      </w:r>
      <w:r w:rsidR="00AC54D5" w:rsidRPr="00AC54D5">
        <w:rPr>
          <w:rFonts w:cs="Times New Roman"/>
          <w:szCs w:val="24"/>
        </w:rPr>
        <w:t>писък на съкращения</w:t>
      </w:r>
      <w:r w:rsidRPr="00AC54D5">
        <w:rPr>
          <w:rFonts w:cs="Times New Roman"/>
          <w:szCs w:val="24"/>
        </w:rPr>
        <w:t>:</w:t>
      </w:r>
      <w:bookmarkEnd w:id="1"/>
      <w:bookmarkEnd w:id="2"/>
    </w:p>
    <w:tbl>
      <w:tblPr>
        <w:tblStyle w:val="2"/>
        <w:tblW w:w="0" w:type="auto"/>
        <w:tblLook w:val="04A0" w:firstRow="1" w:lastRow="0" w:firstColumn="1" w:lastColumn="0" w:noHBand="0" w:noVBand="1"/>
      </w:tblPr>
      <w:tblGrid>
        <w:gridCol w:w="2235"/>
        <w:gridCol w:w="6977"/>
      </w:tblGrid>
      <w:tr w:rsidR="0019627E" w:rsidRPr="00950062" w14:paraId="0686AEB3" w14:textId="77777777" w:rsidTr="00F12369">
        <w:tc>
          <w:tcPr>
            <w:tcW w:w="2235" w:type="dxa"/>
            <w:vAlign w:val="center"/>
          </w:tcPr>
          <w:p w14:paraId="5C41E57A" w14:textId="77777777" w:rsidR="0019627E" w:rsidRPr="00950062" w:rsidRDefault="00B92AB2" w:rsidP="00B92AB2">
            <w:pPr>
              <w:rPr>
                <w:rFonts w:ascii="Times New Roman" w:hAnsi="Times New Roman" w:cs="Times New Roman"/>
                <w:b/>
                <w:sz w:val="24"/>
                <w:szCs w:val="24"/>
              </w:rPr>
            </w:pPr>
            <w:r>
              <w:rPr>
                <w:rFonts w:ascii="Times New Roman" w:hAnsi="Times New Roman" w:cs="Times New Roman"/>
                <w:b/>
                <w:sz w:val="24"/>
                <w:szCs w:val="24"/>
              </w:rPr>
              <w:t>АЧС</w:t>
            </w:r>
          </w:p>
        </w:tc>
        <w:tc>
          <w:tcPr>
            <w:tcW w:w="6977" w:type="dxa"/>
          </w:tcPr>
          <w:p w14:paraId="670D5BC6" w14:textId="77777777" w:rsidR="0019627E" w:rsidRPr="00950062" w:rsidRDefault="00B92AB2" w:rsidP="0019627E">
            <w:pPr>
              <w:jc w:val="both"/>
              <w:rPr>
                <w:rFonts w:ascii="Times New Roman" w:hAnsi="Times New Roman" w:cs="Times New Roman"/>
                <w:sz w:val="24"/>
                <w:szCs w:val="24"/>
              </w:rPr>
            </w:pPr>
            <w:r>
              <w:rPr>
                <w:rFonts w:ascii="Times New Roman" w:hAnsi="Times New Roman" w:cs="Times New Roman"/>
                <w:sz w:val="24"/>
                <w:szCs w:val="24"/>
              </w:rPr>
              <w:t>Африканска чума по свинете</w:t>
            </w:r>
          </w:p>
        </w:tc>
      </w:tr>
      <w:tr w:rsidR="00B92AB2" w:rsidRPr="00950062" w14:paraId="6A8B71AD" w14:textId="77777777" w:rsidTr="00F12369">
        <w:tc>
          <w:tcPr>
            <w:tcW w:w="2235" w:type="dxa"/>
            <w:vAlign w:val="center"/>
          </w:tcPr>
          <w:p w14:paraId="77E8AE7D" w14:textId="77777777" w:rsidR="00B92AB2" w:rsidRDefault="00B92AB2" w:rsidP="00B92AB2">
            <w:pPr>
              <w:rPr>
                <w:rFonts w:ascii="Times New Roman" w:hAnsi="Times New Roman" w:cs="Times New Roman"/>
                <w:b/>
                <w:sz w:val="24"/>
                <w:szCs w:val="24"/>
              </w:rPr>
            </w:pPr>
            <w:r>
              <w:rPr>
                <w:rFonts w:ascii="Times New Roman" w:hAnsi="Times New Roman" w:cs="Times New Roman"/>
                <w:b/>
                <w:sz w:val="24"/>
                <w:szCs w:val="24"/>
              </w:rPr>
              <w:t>БАБХ</w:t>
            </w:r>
          </w:p>
        </w:tc>
        <w:tc>
          <w:tcPr>
            <w:tcW w:w="6977" w:type="dxa"/>
          </w:tcPr>
          <w:p w14:paraId="347AEAB8" w14:textId="77777777" w:rsidR="00B92AB2" w:rsidRDefault="00B92AB2" w:rsidP="00B92AB2">
            <w:pPr>
              <w:jc w:val="both"/>
              <w:rPr>
                <w:rFonts w:ascii="Times New Roman" w:hAnsi="Times New Roman" w:cs="Times New Roman"/>
                <w:sz w:val="24"/>
                <w:szCs w:val="24"/>
              </w:rPr>
            </w:pPr>
            <w:r>
              <w:rPr>
                <w:rFonts w:ascii="Times New Roman" w:hAnsi="Times New Roman" w:cs="Times New Roman"/>
                <w:sz w:val="24"/>
                <w:szCs w:val="24"/>
              </w:rPr>
              <w:t>Българска агенция по безопасност на храните</w:t>
            </w:r>
          </w:p>
        </w:tc>
      </w:tr>
      <w:tr w:rsidR="00E82CE3" w:rsidRPr="00950062" w14:paraId="4B88A521" w14:textId="77777777" w:rsidTr="00F12369">
        <w:tc>
          <w:tcPr>
            <w:tcW w:w="2235" w:type="dxa"/>
            <w:vAlign w:val="center"/>
          </w:tcPr>
          <w:p w14:paraId="0294FC14" w14:textId="77777777" w:rsidR="00E82CE3" w:rsidRDefault="00E82CE3" w:rsidP="00E82CE3">
            <w:pPr>
              <w:rPr>
                <w:rFonts w:ascii="Times New Roman" w:hAnsi="Times New Roman" w:cs="Times New Roman"/>
                <w:b/>
                <w:sz w:val="24"/>
                <w:szCs w:val="24"/>
              </w:rPr>
            </w:pPr>
            <w:r w:rsidRPr="00950062">
              <w:rPr>
                <w:rFonts w:ascii="Times New Roman" w:hAnsi="Times New Roman" w:cs="Times New Roman"/>
                <w:b/>
                <w:sz w:val="24"/>
                <w:szCs w:val="24"/>
              </w:rPr>
              <w:t>БФП</w:t>
            </w:r>
          </w:p>
        </w:tc>
        <w:tc>
          <w:tcPr>
            <w:tcW w:w="6977" w:type="dxa"/>
            <w:vAlign w:val="center"/>
          </w:tcPr>
          <w:p w14:paraId="289732E8" w14:textId="77777777" w:rsidR="00E82CE3" w:rsidRDefault="00E82CE3" w:rsidP="00E82CE3">
            <w:pPr>
              <w:jc w:val="both"/>
              <w:rPr>
                <w:rFonts w:ascii="Times New Roman" w:hAnsi="Times New Roman" w:cs="Times New Roman"/>
                <w:sz w:val="24"/>
                <w:szCs w:val="24"/>
              </w:rPr>
            </w:pPr>
            <w:r w:rsidRPr="00950062">
              <w:rPr>
                <w:rFonts w:ascii="Times New Roman" w:hAnsi="Times New Roman" w:cs="Times New Roman"/>
                <w:sz w:val="24"/>
                <w:szCs w:val="24"/>
              </w:rPr>
              <w:t>Безвъзмездна финансова помощ</w:t>
            </w:r>
          </w:p>
        </w:tc>
      </w:tr>
      <w:tr w:rsidR="00D319BB" w:rsidRPr="00950062" w14:paraId="4BF909F2" w14:textId="77777777" w:rsidTr="00F12369">
        <w:tc>
          <w:tcPr>
            <w:tcW w:w="2235" w:type="dxa"/>
            <w:vAlign w:val="center"/>
          </w:tcPr>
          <w:p w14:paraId="5433D255" w14:textId="77777777" w:rsidR="00D319BB" w:rsidRPr="00950062" w:rsidRDefault="00D319BB" w:rsidP="00E82CE3">
            <w:pPr>
              <w:rPr>
                <w:rFonts w:ascii="Times New Roman" w:hAnsi="Times New Roman" w:cs="Times New Roman"/>
                <w:b/>
                <w:sz w:val="24"/>
                <w:szCs w:val="24"/>
              </w:rPr>
            </w:pPr>
            <w:r>
              <w:rPr>
                <w:rFonts w:ascii="Times New Roman" w:hAnsi="Times New Roman" w:cs="Times New Roman"/>
                <w:b/>
                <w:sz w:val="24"/>
                <w:szCs w:val="24"/>
              </w:rPr>
              <w:t>ВЕТИС</w:t>
            </w:r>
          </w:p>
        </w:tc>
        <w:tc>
          <w:tcPr>
            <w:tcW w:w="6977" w:type="dxa"/>
            <w:vAlign w:val="center"/>
          </w:tcPr>
          <w:p w14:paraId="6318DD92" w14:textId="77777777" w:rsidR="00D319BB" w:rsidRPr="00950062" w:rsidRDefault="00D319BB" w:rsidP="00E82CE3">
            <w:pPr>
              <w:jc w:val="both"/>
              <w:rPr>
                <w:rFonts w:ascii="Times New Roman" w:hAnsi="Times New Roman" w:cs="Times New Roman"/>
                <w:sz w:val="24"/>
                <w:szCs w:val="24"/>
              </w:rPr>
            </w:pPr>
            <w:r>
              <w:rPr>
                <w:rFonts w:ascii="Times New Roman" w:hAnsi="Times New Roman" w:cs="Times New Roman"/>
                <w:sz w:val="24"/>
                <w:szCs w:val="24"/>
              </w:rPr>
              <w:t>Интегрирана информационна система на БАБХ</w:t>
            </w:r>
          </w:p>
        </w:tc>
      </w:tr>
      <w:tr w:rsidR="00E82CE3" w:rsidRPr="00950062" w14:paraId="26AA776C" w14:textId="77777777" w:rsidTr="00F12369">
        <w:tc>
          <w:tcPr>
            <w:tcW w:w="2235" w:type="dxa"/>
            <w:vAlign w:val="center"/>
          </w:tcPr>
          <w:p w14:paraId="2BFF75F0" w14:textId="77777777" w:rsidR="00E82CE3" w:rsidRPr="00950062" w:rsidRDefault="00E82CE3" w:rsidP="00E82CE3">
            <w:pPr>
              <w:rPr>
                <w:rFonts w:ascii="Times New Roman" w:hAnsi="Times New Roman" w:cs="Times New Roman"/>
                <w:b/>
                <w:sz w:val="24"/>
                <w:szCs w:val="24"/>
              </w:rPr>
            </w:pPr>
            <w:r>
              <w:rPr>
                <w:rFonts w:ascii="Times New Roman" w:hAnsi="Times New Roman" w:cs="Times New Roman"/>
                <w:b/>
                <w:color w:val="000000"/>
                <w:sz w:val="24"/>
                <w:szCs w:val="24"/>
              </w:rPr>
              <w:t>ДПЖ</w:t>
            </w:r>
          </w:p>
        </w:tc>
        <w:tc>
          <w:tcPr>
            <w:tcW w:w="6977" w:type="dxa"/>
          </w:tcPr>
          <w:p w14:paraId="025C36AF" w14:textId="77777777" w:rsidR="00E82CE3" w:rsidRPr="00950062" w:rsidRDefault="00E82CE3" w:rsidP="00E82CE3">
            <w:pPr>
              <w:jc w:val="both"/>
              <w:rPr>
                <w:rFonts w:ascii="Times New Roman" w:hAnsi="Times New Roman" w:cs="Times New Roman"/>
                <w:sz w:val="24"/>
                <w:szCs w:val="24"/>
              </w:rPr>
            </w:pPr>
            <w:r>
              <w:rPr>
                <w:rFonts w:ascii="Times New Roman" w:hAnsi="Times New Roman" w:cs="Times New Roman"/>
                <w:sz w:val="24"/>
                <w:szCs w:val="24"/>
              </w:rPr>
              <w:t>Дребни преживни животни от рода на овцете и козите</w:t>
            </w:r>
          </w:p>
        </w:tc>
      </w:tr>
      <w:tr w:rsidR="00E82CE3" w:rsidRPr="00950062" w14:paraId="2F337E2D" w14:textId="77777777" w:rsidTr="00F12369">
        <w:tc>
          <w:tcPr>
            <w:tcW w:w="2235" w:type="dxa"/>
            <w:vAlign w:val="center"/>
          </w:tcPr>
          <w:p w14:paraId="74B42547" w14:textId="77777777" w:rsidR="00E82CE3" w:rsidRDefault="00E82CE3" w:rsidP="00E82CE3">
            <w:pPr>
              <w:rPr>
                <w:rFonts w:ascii="Times New Roman" w:hAnsi="Times New Roman" w:cs="Times New Roman"/>
                <w:b/>
                <w:color w:val="000000"/>
                <w:sz w:val="24"/>
                <w:szCs w:val="24"/>
              </w:rPr>
            </w:pPr>
            <w:r w:rsidRPr="00950062">
              <w:rPr>
                <w:rFonts w:ascii="Times New Roman" w:hAnsi="Times New Roman" w:cs="Times New Roman"/>
                <w:b/>
                <w:sz w:val="24"/>
                <w:szCs w:val="24"/>
              </w:rPr>
              <w:t>ДДС</w:t>
            </w:r>
          </w:p>
        </w:tc>
        <w:tc>
          <w:tcPr>
            <w:tcW w:w="6977" w:type="dxa"/>
            <w:vAlign w:val="center"/>
          </w:tcPr>
          <w:p w14:paraId="3E070ABB" w14:textId="77777777" w:rsidR="00E82CE3" w:rsidRDefault="00E82CE3" w:rsidP="00E82CE3">
            <w:pPr>
              <w:jc w:val="both"/>
              <w:rPr>
                <w:rFonts w:ascii="Times New Roman" w:hAnsi="Times New Roman" w:cs="Times New Roman"/>
                <w:sz w:val="24"/>
                <w:szCs w:val="24"/>
              </w:rPr>
            </w:pPr>
            <w:r w:rsidRPr="00950062">
              <w:rPr>
                <w:rFonts w:ascii="Times New Roman" w:hAnsi="Times New Roman" w:cs="Times New Roman"/>
                <w:sz w:val="24"/>
                <w:szCs w:val="24"/>
              </w:rPr>
              <w:t>Данък върху добавената стойност</w:t>
            </w:r>
          </w:p>
        </w:tc>
      </w:tr>
      <w:tr w:rsidR="00E82CE3" w:rsidRPr="00950062" w14:paraId="1F746ABD" w14:textId="77777777" w:rsidTr="00F12369">
        <w:tc>
          <w:tcPr>
            <w:tcW w:w="2235" w:type="dxa"/>
            <w:vAlign w:val="center"/>
          </w:tcPr>
          <w:p w14:paraId="657C60CF" w14:textId="77777777" w:rsidR="00E82CE3" w:rsidRDefault="00E82CE3" w:rsidP="00E82CE3">
            <w:pPr>
              <w:rPr>
                <w:rFonts w:ascii="Times New Roman" w:hAnsi="Times New Roman" w:cs="Times New Roman"/>
                <w:b/>
                <w:color w:val="000000"/>
                <w:sz w:val="24"/>
                <w:szCs w:val="24"/>
              </w:rPr>
            </w:pPr>
            <w:r>
              <w:rPr>
                <w:rFonts w:ascii="Times New Roman" w:hAnsi="Times New Roman" w:cs="Times New Roman"/>
                <w:b/>
                <w:sz w:val="24"/>
                <w:szCs w:val="24"/>
              </w:rPr>
              <w:t>ДФЕС</w:t>
            </w:r>
          </w:p>
        </w:tc>
        <w:tc>
          <w:tcPr>
            <w:tcW w:w="6977" w:type="dxa"/>
            <w:vAlign w:val="center"/>
          </w:tcPr>
          <w:p w14:paraId="6F9AC495" w14:textId="0F18AD1C" w:rsidR="00E82CE3" w:rsidRDefault="00E82CE3" w:rsidP="00E82CE3">
            <w:pPr>
              <w:jc w:val="both"/>
              <w:rPr>
                <w:rFonts w:ascii="Times New Roman" w:hAnsi="Times New Roman" w:cs="Times New Roman"/>
                <w:sz w:val="24"/>
                <w:szCs w:val="24"/>
              </w:rPr>
            </w:pPr>
            <w:r>
              <w:rPr>
                <w:rFonts w:ascii="Times New Roman" w:hAnsi="Times New Roman" w:cs="Times New Roman"/>
                <w:sz w:val="24"/>
                <w:szCs w:val="24"/>
              </w:rPr>
              <w:t>Договор за функциониране</w:t>
            </w:r>
            <w:r w:rsidR="001F1A09">
              <w:rPr>
                <w:rFonts w:ascii="Times New Roman" w:hAnsi="Times New Roman" w:cs="Times New Roman"/>
                <w:sz w:val="24"/>
                <w:szCs w:val="24"/>
              </w:rPr>
              <w:t>то</w:t>
            </w:r>
            <w:r>
              <w:rPr>
                <w:rFonts w:ascii="Times New Roman" w:hAnsi="Times New Roman" w:cs="Times New Roman"/>
                <w:sz w:val="24"/>
                <w:szCs w:val="24"/>
              </w:rPr>
              <w:t xml:space="preserve"> на Европейския съюз</w:t>
            </w:r>
          </w:p>
        </w:tc>
      </w:tr>
      <w:tr w:rsidR="00E82CE3" w:rsidRPr="00950062" w14:paraId="41458D2B" w14:textId="77777777" w:rsidTr="00F12369">
        <w:tc>
          <w:tcPr>
            <w:tcW w:w="2235" w:type="dxa"/>
            <w:vAlign w:val="center"/>
          </w:tcPr>
          <w:p w14:paraId="502F89A2" w14:textId="77777777" w:rsidR="00E82CE3" w:rsidRDefault="00E82CE3" w:rsidP="00E82CE3">
            <w:pPr>
              <w:rPr>
                <w:rFonts w:ascii="Times New Roman" w:hAnsi="Times New Roman" w:cs="Times New Roman"/>
                <w:b/>
                <w:sz w:val="24"/>
                <w:szCs w:val="24"/>
              </w:rPr>
            </w:pPr>
            <w:r w:rsidRPr="00950062">
              <w:rPr>
                <w:rFonts w:ascii="Times New Roman" w:hAnsi="Times New Roman" w:cs="Times New Roman"/>
                <w:b/>
                <w:sz w:val="24"/>
                <w:szCs w:val="24"/>
              </w:rPr>
              <w:t>ДФЗ-РА</w:t>
            </w:r>
          </w:p>
        </w:tc>
        <w:tc>
          <w:tcPr>
            <w:tcW w:w="6977" w:type="dxa"/>
            <w:vAlign w:val="center"/>
          </w:tcPr>
          <w:p w14:paraId="4ABFF5CD" w14:textId="77777777" w:rsidR="00E82CE3" w:rsidRDefault="00E82CE3" w:rsidP="00E82CE3">
            <w:pPr>
              <w:jc w:val="both"/>
              <w:rPr>
                <w:rFonts w:ascii="Times New Roman" w:hAnsi="Times New Roman" w:cs="Times New Roman"/>
                <w:sz w:val="24"/>
                <w:szCs w:val="24"/>
              </w:rPr>
            </w:pPr>
            <w:r w:rsidRPr="00950062">
              <w:rPr>
                <w:rFonts w:ascii="Times New Roman" w:hAnsi="Times New Roman" w:cs="Times New Roman"/>
                <w:sz w:val="24"/>
                <w:szCs w:val="24"/>
              </w:rPr>
              <w:t>Държавен фонд „Земеделие“ – Разплащателна агенция</w:t>
            </w:r>
          </w:p>
        </w:tc>
      </w:tr>
      <w:tr w:rsidR="00E82CE3" w:rsidRPr="00950062" w14:paraId="141DEB8A" w14:textId="77777777" w:rsidTr="00F12369">
        <w:tc>
          <w:tcPr>
            <w:tcW w:w="2235" w:type="dxa"/>
            <w:vAlign w:val="center"/>
          </w:tcPr>
          <w:p w14:paraId="24458057" w14:textId="77777777" w:rsidR="00E82CE3" w:rsidRPr="00950062" w:rsidRDefault="00E82CE3" w:rsidP="00E82CE3">
            <w:pPr>
              <w:rPr>
                <w:rFonts w:ascii="Times New Roman" w:hAnsi="Times New Roman" w:cs="Times New Roman"/>
                <w:b/>
                <w:sz w:val="24"/>
                <w:szCs w:val="24"/>
              </w:rPr>
            </w:pPr>
            <w:r w:rsidRPr="00950062">
              <w:rPr>
                <w:rFonts w:ascii="Times New Roman" w:hAnsi="Times New Roman" w:cs="Times New Roman"/>
                <w:b/>
                <w:sz w:val="24"/>
                <w:szCs w:val="24"/>
              </w:rPr>
              <w:t>ЕС</w:t>
            </w:r>
          </w:p>
        </w:tc>
        <w:tc>
          <w:tcPr>
            <w:tcW w:w="6977" w:type="dxa"/>
            <w:vAlign w:val="center"/>
          </w:tcPr>
          <w:p w14:paraId="19595BA8" w14:textId="77777777" w:rsidR="00E82CE3" w:rsidRPr="00950062" w:rsidRDefault="00E82CE3" w:rsidP="00E82CE3">
            <w:pPr>
              <w:jc w:val="both"/>
              <w:rPr>
                <w:rFonts w:ascii="Times New Roman" w:hAnsi="Times New Roman" w:cs="Times New Roman"/>
                <w:sz w:val="24"/>
                <w:szCs w:val="24"/>
              </w:rPr>
            </w:pPr>
            <w:r w:rsidRPr="00950062">
              <w:rPr>
                <w:rFonts w:ascii="Times New Roman" w:hAnsi="Times New Roman" w:cs="Times New Roman"/>
                <w:sz w:val="24"/>
                <w:szCs w:val="24"/>
                <w:shd w:val="clear" w:color="auto" w:fill="FEFEFE"/>
              </w:rPr>
              <w:t>Европейски съюз</w:t>
            </w:r>
          </w:p>
        </w:tc>
      </w:tr>
      <w:tr w:rsidR="00E82CE3" w:rsidRPr="00950062" w14:paraId="6F39DE64" w14:textId="77777777" w:rsidTr="00F12369">
        <w:tc>
          <w:tcPr>
            <w:tcW w:w="2235" w:type="dxa"/>
            <w:vAlign w:val="center"/>
          </w:tcPr>
          <w:p w14:paraId="5AE1C6C0" w14:textId="77777777" w:rsidR="00E82CE3" w:rsidRPr="00950062" w:rsidRDefault="00E82CE3" w:rsidP="00E82CE3">
            <w:pPr>
              <w:rPr>
                <w:rFonts w:ascii="Times New Roman" w:hAnsi="Times New Roman" w:cs="Times New Roman"/>
                <w:b/>
                <w:sz w:val="24"/>
                <w:szCs w:val="24"/>
              </w:rPr>
            </w:pPr>
            <w:r w:rsidRPr="00950062">
              <w:rPr>
                <w:rFonts w:ascii="Times New Roman" w:hAnsi="Times New Roman" w:cs="Times New Roman"/>
                <w:b/>
                <w:color w:val="000000"/>
                <w:sz w:val="24"/>
                <w:szCs w:val="24"/>
              </w:rPr>
              <w:t>ЕСИФ</w:t>
            </w:r>
          </w:p>
        </w:tc>
        <w:tc>
          <w:tcPr>
            <w:tcW w:w="6977" w:type="dxa"/>
            <w:vAlign w:val="center"/>
          </w:tcPr>
          <w:p w14:paraId="2292A7BE" w14:textId="77777777" w:rsidR="00E82CE3" w:rsidRPr="00950062" w:rsidRDefault="00E82CE3" w:rsidP="00E82CE3">
            <w:pPr>
              <w:jc w:val="both"/>
              <w:rPr>
                <w:rFonts w:ascii="Times New Roman" w:hAnsi="Times New Roman" w:cs="Times New Roman"/>
                <w:sz w:val="24"/>
                <w:szCs w:val="24"/>
                <w:shd w:val="clear" w:color="auto" w:fill="FEFEFE"/>
              </w:rPr>
            </w:pPr>
            <w:r w:rsidRPr="00950062">
              <w:rPr>
                <w:rFonts w:ascii="Times New Roman" w:hAnsi="Times New Roman" w:cs="Times New Roman"/>
                <w:sz w:val="24"/>
                <w:szCs w:val="24"/>
              </w:rPr>
              <w:t>Европейски структурни и инвестиционни фондове</w:t>
            </w:r>
          </w:p>
        </w:tc>
      </w:tr>
      <w:tr w:rsidR="00E82CE3" w:rsidRPr="00950062" w14:paraId="009D0380" w14:textId="77777777" w:rsidTr="00F12369">
        <w:tc>
          <w:tcPr>
            <w:tcW w:w="2235" w:type="dxa"/>
            <w:vAlign w:val="center"/>
          </w:tcPr>
          <w:p w14:paraId="1A158F47" w14:textId="77777777" w:rsidR="00E82CE3" w:rsidRPr="00950062" w:rsidRDefault="00E82CE3" w:rsidP="00E82CE3">
            <w:pPr>
              <w:rPr>
                <w:rFonts w:ascii="Times New Roman" w:hAnsi="Times New Roman" w:cs="Times New Roman"/>
                <w:b/>
                <w:color w:val="000000"/>
                <w:sz w:val="24"/>
                <w:szCs w:val="24"/>
              </w:rPr>
            </w:pPr>
            <w:r w:rsidRPr="00950062">
              <w:rPr>
                <w:rFonts w:ascii="Times New Roman" w:hAnsi="Times New Roman" w:cs="Times New Roman"/>
                <w:b/>
                <w:color w:val="000000"/>
                <w:sz w:val="24"/>
                <w:szCs w:val="24"/>
              </w:rPr>
              <w:lastRenderedPageBreak/>
              <w:t>ЕЗФРСР</w:t>
            </w:r>
          </w:p>
        </w:tc>
        <w:tc>
          <w:tcPr>
            <w:tcW w:w="6977" w:type="dxa"/>
            <w:vAlign w:val="center"/>
          </w:tcPr>
          <w:p w14:paraId="48264E77" w14:textId="77777777" w:rsidR="00E82CE3" w:rsidRPr="00950062" w:rsidRDefault="00E82CE3" w:rsidP="00E82CE3">
            <w:pPr>
              <w:jc w:val="both"/>
              <w:rPr>
                <w:rFonts w:ascii="Times New Roman" w:hAnsi="Times New Roman" w:cs="Times New Roman"/>
                <w:sz w:val="24"/>
                <w:szCs w:val="24"/>
              </w:rPr>
            </w:pPr>
            <w:r w:rsidRPr="00950062">
              <w:rPr>
                <w:rFonts w:ascii="Times New Roman" w:hAnsi="Times New Roman" w:cs="Times New Roman"/>
                <w:sz w:val="24"/>
                <w:szCs w:val="24"/>
              </w:rPr>
              <w:t>Европейски земеделски фонд за развитие на селските райони</w:t>
            </w:r>
          </w:p>
        </w:tc>
      </w:tr>
      <w:tr w:rsidR="00E82CE3" w:rsidRPr="00950062" w14:paraId="45C7DC32" w14:textId="77777777" w:rsidTr="00F12369">
        <w:tc>
          <w:tcPr>
            <w:tcW w:w="2235" w:type="dxa"/>
            <w:vAlign w:val="center"/>
          </w:tcPr>
          <w:p w14:paraId="229BF7EE" w14:textId="77777777" w:rsidR="00E82CE3" w:rsidRPr="00950062" w:rsidRDefault="00E82CE3" w:rsidP="00E82CE3">
            <w:pPr>
              <w:rPr>
                <w:rFonts w:ascii="Times New Roman" w:hAnsi="Times New Roman" w:cs="Times New Roman"/>
                <w:b/>
                <w:color w:val="000000"/>
                <w:sz w:val="24"/>
                <w:szCs w:val="24"/>
              </w:rPr>
            </w:pPr>
            <w:r>
              <w:rPr>
                <w:rFonts w:ascii="Times New Roman" w:hAnsi="Times New Roman" w:cs="Times New Roman"/>
                <w:b/>
                <w:color w:val="000000"/>
                <w:sz w:val="24"/>
                <w:szCs w:val="24"/>
              </w:rPr>
              <w:t>ЗВД</w:t>
            </w:r>
          </w:p>
        </w:tc>
        <w:tc>
          <w:tcPr>
            <w:tcW w:w="6977" w:type="dxa"/>
            <w:vAlign w:val="center"/>
          </w:tcPr>
          <w:p w14:paraId="5483224E" w14:textId="77777777" w:rsidR="00E82CE3" w:rsidRPr="00950062" w:rsidRDefault="00E82CE3" w:rsidP="00E82CE3">
            <w:pPr>
              <w:rPr>
                <w:rFonts w:ascii="Times New Roman" w:hAnsi="Times New Roman" w:cs="Times New Roman"/>
                <w:sz w:val="24"/>
                <w:szCs w:val="24"/>
              </w:rPr>
            </w:pPr>
            <w:r>
              <w:rPr>
                <w:rFonts w:ascii="Times New Roman" w:hAnsi="Times New Roman" w:cs="Times New Roman"/>
                <w:sz w:val="24"/>
                <w:szCs w:val="24"/>
              </w:rPr>
              <w:t>Закон за ветеринарномедицинската дейност</w:t>
            </w:r>
          </w:p>
        </w:tc>
      </w:tr>
      <w:tr w:rsidR="00E82CE3" w:rsidRPr="00950062" w14:paraId="2252AFD5" w14:textId="77777777" w:rsidTr="00F12369">
        <w:tc>
          <w:tcPr>
            <w:tcW w:w="2235" w:type="dxa"/>
            <w:vAlign w:val="center"/>
          </w:tcPr>
          <w:p w14:paraId="1F5741D5" w14:textId="77777777" w:rsidR="00E82CE3" w:rsidRPr="00230282" w:rsidRDefault="00E82CE3" w:rsidP="00E82CE3">
            <w:pPr>
              <w:rPr>
                <w:rFonts w:ascii="Times New Roman" w:hAnsi="Times New Roman" w:cs="Times New Roman"/>
                <w:b/>
                <w:sz w:val="24"/>
                <w:szCs w:val="24"/>
              </w:rPr>
            </w:pPr>
            <w:r w:rsidRPr="00950062">
              <w:rPr>
                <w:rFonts w:ascii="Times New Roman" w:hAnsi="Times New Roman" w:cs="Times New Roman"/>
                <w:b/>
                <w:color w:val="000000"/>
                <w:sz w:val="24"/>
                <w:szCs w:val="24"/>
              </w:rPr>
              <w:t>ЗДДС</w:t>
            </w:r>
          </w:p>
        </w:tc>
        <w:tc>
          <w:tcPr>
            <w:tcW w:w="6977" w:type="dxa"/>
            <w:vAlign w:val="center"/>
          </w:tcPr>
          <w:p w14:paraId="71854FC8" w14:textId="74BED5F2" w:rsidR="00E82CE3" w:rsidRPr="00230282" w:rsidRDefault="00E456E8" w:rsidP="00E82CE3">
            <w:pPr>
              <w:rPr>
                <w:rFonts w:ascii="Times New Roman" w:hAnsi="Times New Roman" w:cs="Times New Roman"/>
                <w:sz w:val="24"/>
                <w:szCs w:val="24"/>
              </w:rPr>
            </w:pPr>
            <w:r w:rsidRPr="00E456E8">
              <w:rPr>
                <w:rFonts w:ascii="Times New Roman" w:hAnsi="Times New Roman" w:cs="Times New Roman"/>
                <w:sz w:val="24"/>
                <w:szCs w:val="24"/>
              </w:rPr>
              <w:t>Закон за данък върху добавената стойност</w:t>
            </w:r>
          </w:p>
        </w:tc>
      </w:tr>
      <w:tr w:rsidR="00E82CE3" w:rsidRPr="00950062" w14:paraId="3D2F11A5" w14:textId="77777777" w:rsidTr="00F12369">
        <w:tc>
          <w:tcPr>
            <w:tcW w:w="2235" w:type="dxa"/>
            <w:vAlign w:val="center"/>
          </w:tcPr>
          <w:p w14:paraId="593041BD" w14:textId="77777777" w:rsidR="00E82CE3" w:rsidRPr="00230282" w:rsidRDefault="00E82CE3" w:rsidP="00E82CE3">
            <w:pPr>
              <w:rPr>
                <w:rFonts w:ascii="Times New Roman" w:hAnsi="Times New Roman" w:cs="Times New Roman"/>
                <w:b/>
                <w:sz w:val="24"/>
                <w:szCs w:val="24"/>
              </w:rPr>
            </w:pPr>
            <w:r w:rsidRPr="00950062">
              <w:rPr>
                <w:rFonts w:ascii="Times New Roman" w:hAnsi="Times New Roman" w:cs="Times New Roman"/>
                <w:b/>
                <w:color w:val="000000"/>
                <w:sz w:val="24"/>
                <w:szCs w:val="24"/>
              </w:rPr>
              <w:t>ЗОП</w:t>
            </w:r>
          </w:p>
        </w:tc>
        <w:tc>
          <w:tcPr>
            <w:tcW w:w="6977" w:type="dxa"/>
            <w:vAlign w:val="center"/>
          </w:tcPr>
          <w:p w14:paraId="2B56D4D1" w14:textId="77777777" w:rsidR="00E82CE3" w:rsidRPr="00230282" w:rsidRDefault="00E82CE3" w:rsidP="00E82CE3">
            <w:pPr>
              <w:rPr>
                <w:rFonts w:ascii="Times New Roman" w:hAnsi="Times New Roman" w:cs="Times New Roman"/>
                <w:sz w:val="24"/>
                <w:szCs w:val="24"/>
              </w:rPr>
            </w:pPr>
            <w:r w:rsidRPr="00950062">
              <w:rPr>
                <w:rFonts w:ascii="Times New Roman" w:hAnsi="Times New Roman" w:cs="Times New Roman"/>
                <w:sz w:val="24"/>
                <w:szCs w:val="24"/>
              </w:rPr>
              <w:t>Закон за обществените поръчки</w:t>
            </w:r>
          </w:p>
        </w:tc>
      </w:tr>
      <w:tr w:rsidR="00E82CE3" w:rsidRPr="00950062" w14:paraId="462058EB" w14:textId="77777777" w:rsidTr="00F12369">
        <w:tc>
          <w:tcPr>
            <w:tcW w:w="2235" w:type="dxa"/>
            <w:vAlign w:val="center"/>
          </w:tcPr>
          <w:p w14:paraId="51C4B7DD" w14:textId="77777777" w:rsidR="00E82CE3" w:rsidRPr="00230282" w:rsidRDefault="00E82CE3" w:rsidP="00E82CE3">
            <w:pPr>
              <w:rPr>
                <w:rFonts w:ascii="Times New Roman" w:hAnsi="Times New Roman" w:cs="Times New Roman"/>
                <w:b/>
                <w:sz w:val="24"/>
                <w:szCs w:val="24"/>
              </w:rPr>
            </w:pPr>
            <w:r w:rsidRPr="00950062">
              <w:rPr>
                <w:rFonts w:ascii="Times New Roman" w:hAnsi="Times New Roman" w:cs="Times New Roman"/>
                <w:b/>
                <w:color w:val="000000"/>
                <w:sz w:val="24"/>
                <w:szCs w:val="24"/>
              </w:rPr>
              <w:t>ЗООС</w:t>
            </w:r>
          </w:p>
        </w:tc>
        <w:tc>
          <w:tcPr>
            <w:tcW w:w="6977" w:type="dxa"/>
            <w:vAlign w:val="center"/>
          </w:tcPr>
          <w:p w14:paraId="02CE79B9" w14:textId="77777777" w:rsidR="00E82CE3" w:rsidRPr="00230282" w:rsidRDefault="00E82CE3" w:rsidP="00E82CE3">
            <w:pPr>
              <w:rPr>
                <w:rFonts w:ascii="Times New Roman" w:hAnsi="Times New Roman" w:cs="Times New Roman"/>
                <w:sz w:val="24"/>
                <w:szCs w:val="24"/>
              </w:rPr>
            </w:pPr>
            <w:r w:rsidRPr="00950062">
              <w:rPr>
                <w:rFonts w:ascii="Times New Roman" w:eastAsia="Times New Roman" w:hAnsi="Times New Roman" w:cs="Times New Roman"/>
                <w:color w:val="000000"/>
                <w:sz w:val="24"/>
                <w:szCs w:val="24"/>
                <w:lang w:eastAsia="bg-BG"/>
              </w:rPr>
              <w:t>Закон за опазване на околната среда</w:t>
            </w:r>
          </w:p>
        </w:tc>
      </w:tr>
      <w:tr w:rsidR="00E82CE3" w:rsidRPr="00950062" w14:paraId="39EEAC98" w14:textId="77777777" w:rsidTr="00F12369">
        <w:tc>
          <w:tcPr>
            <w:tcW w:w="2235" w:type="dxa"/>
            <w:vAlign w:val="center"/>
          </w:tcPr>
          <w:p w14:paraId="61FFF761" w14:textId="77777777" w:rsidR="00E82CE3" w:rsidRPr="00230282" w:rsidRDefault="00E82CE3" w:rsidP="00E82CE3">
            <w:pPr>
              <w:rPr>
                <w:rFonts w:ascii="Times New Roman" w:hAnsi="Times New Roman" w:cs="Times New Roman"/>
                <w:b/>
                <w:sz w:val="24"/>
                <w:szCs w:val="24"/>
              </w:rPr>
            </w:pPr>
            <w:r w:rsidRPr="00950062">
              <w:rPr>
                <w:rFonts w:ascii="Times New Roman" w:hAnsi="Times New Roman" w:cs="Times New Roman"/>
                <w:b/>
                <w:color w:val="000000"/>
                <w:sz w:val="24"/>
                <w:szCs w:val="24"/>
              </w:rPr>
              <w:t>ЗПЗП</w:t>
            </w:r>
          </w:p>
        </w:tc>
        <w:tc>
          <w:tcPr>
            <w:tcW w:w="6977" w:type="dxa"/>
            <w:vAlign w:val="center"/>
          </w:tcPr>
          <w:p w14:paraId="33C22413" w14:textId="77777777" w:rsidR="00E82CE3" w:rsidRPr="00230282" w:rsidRDefault="00E82CE3" w:rsidP="00E82CE3">
            <w:pPr>
              <w:rPr>
                <w:rFonts w:ascii="Times New Roman" w:hAnsi="Times New Roman" w:cs="Times New Roman"/>
                <w:sz w:val="24"/>
                <w:szCs w:val="24"/>
              </w:rPr>
            </w:pPr>
            <w:r w:rsidRPr="00950062">
              <w:rPr>
                <w:rFonts w:ascii="Times New Roman" w:eastAsia="Times New Roman" w:hAnsi="Times New Roman" w:cs="Times New Roman"/>
                <w:color w:val="000000"/>
                <w:sz w:val="24"/>
                <w:szCs w:val="24"/>
                <w:lang w:eastAsia="bg-BG"/>
              </w:rPr>
              <w:t>Закон за подпомагане на земеделските производители</w:t>
            </w:r>
          </w:p>
        </w:tc>
      </w:tr>
      <w:tr w:rsidR="00E82CE3" w:rsidRPr="00950062" w14:paraId="3AAC368C" w14:textId="77777777" w:rsidTr="00F12369">
        <w:tc>
          <w:tcPr>
            <w:tcW w:w="2235" w:type="dxa"/>
            <w:vAlign w:val="center"/>
          </w:tcPr>
          <w:p w14:paraId="146005D5" w14:textId="77777777" w:rsidR="00E82CE3" w:rsidRPr="00230282" w:rsidRDefault="00E82CE3" w:rsidP="00E82CE3">
            <w:pPr>
              <w:rPr>
                <w:rFonts w:ascii="Times New Roman" w:hAnsi="Times New Roman" w:cs="Times New Roman"/>
                <w:b/>
                <w:sz w:val="24"/>
                <w:szCs w:val="24"/>
              </w:rPr>
            </w:pPr>
            <w:r w:rsidRPr="00950062">
              <w:rPr>
                <w:rFonts w:ascii="Times New Roman" w:hAnsi="Times New Roman" w:cs="Times New Roman"/>
                <w:b/>
                <w:color w:val="000000"/>
                <w:sz w:val="24"/>
                <w:szCs w:val="24"/>
              </w:rPr>
              <w:t>ЗУСЕСИФ</w:t>
            </w:r>
          </w:p>
        </w:tc>
        <w:tc>
          <w:tcPr>
            <w:tcW w:w="6977" w:type="dxa"/>
            <w:vAlign w:val="center"/>
          </w:tcPr>
          <w:p w14:paraId="42CC8236" w14:textId="77777777" w:rsidR="00E82CE3" w:rsidRPr="00230282" w:rsidRDefault="00E82CE3" w:rsidP="00E82CE3">
            <w:pPr>
              <w:rPr>
                <w:rFonts w:ascii="Times New Roman" w:hAnsi="Times New Roman" w:cs="Times New Roman"/>
                <w:sz w:val="24"/>
                <w:szCs w:val="24"/>
              </w:rPr>
            </w:pPr>
            <w:r w:rsidRPr="00950062">
              <w:rPr>
                <w:rFonts w:ascii="Times New Roman" w:eastAsia="Times New Roman" w:hAnsi="Times New Roman" w:cs="Times New Roman"/>
                <w:color w:val="000000"/>
                <w:sz w:val="24"/>
                <w:szCs w:val="24"/>
                <w:lang w:eastAsia="bg-BG"/>
              </w:rPr>
              <w:t>Закон за управление на средствата от Европейските структурни и инвестиционни фондове</w:t>
            </w:r>
          </w:p>
        </w:tc>
      </w:tr>
      <w:tr w:rsidR="00E82CE3" w:rsidRPr="00950062" w14:paraId="330ADAF9" w14:textId="77777777" w:rsidTr="00F12369">
        <w:tc>
          <w:tcPr>
            <w:tcW w:w="2235" w:type="dxa"/>
            <w:vAlign w:val="center"/>
          </w:tcPr>
          <w:p w14:paraId="7BB56608" w14:textId="77777777" w:rsidR="00E82CE3" w:rsidRPr="00230282" w:rsidRDefault="00E82CE3" w:rsidP="00E82CE3">
            <w:pPr>
              <w:rPr>
                <w:rFonts w:ascii="Times New Roman" w:hAnsi="Times New Roman" w:cs="Times New Roman"/>
                <w:b/>
                <w:sz w:val="24"/>
                <w:szCs w:val="24"/>
              </w:rPr>
            </w:pPr>
            <w:r w:rsidRPr="00950062">
              <w:rPr>
                <w:rFonts w:ascii="Times New Roman" w:hAnsi="Times New Roman" w:cs="Times New Roman"/>
                <w:b/>
                <w:color w:val="000000"/>
                <w:sz w:val="24"/>
                <w:szCs w:val="24"/>
              </w:rPr>
              <w:t>ЗУТ</w:t>
            </w:r>
          </w:p>
        </w:tc>
        <w:tc>
          <w:tcPr>
            <w:tcW w:w="6977" w:type="dxa"/>
            <w:vAlign w:val="center"/>
          </w:tcPr>
          <w:p w14:paraId="7918448D" w14:textId="77777777" w:rsidR="00E82CE3" w:rsidRPr="00230282" w:rsidRDefault="00E82CE3" w:rsidP="00E82CE3">
            <w:pPr>
              <w:rPr>
                <w:rFonts w:ascii="Times New Roman" w:hAnsi="Times New Roman" w:cs="Times New Roman"/>
                <w:sz w:val="24"/>
                <w:szCs w:val="24"/>
              </w:rPr>
            </w:pPr>
            <w:r w:rsidRPr="00950062">
              <w:rPr>
                <w:rFonts w:ascii="Times New Roman" w:hAnsi="Times New Roman" w:cs="Times New Roman"/>
                <w:sz w:val="24"/>
                <w:szCs w:val="24"/>
              </w:rPr>
              <w:t>Закон за устройство на територията</w:t>
            </w:r>
          </w:p>
        </w:tc>
      </w:tr>
      <w:tr w:rsidR="000A7D50" w:rsidRPr="00950062" w14:paraId="334D27A0" w14:textId="77777777" w:rsidTr="00F12369">
        <w:tc>
          <w:tcPr>
            <w:tcW w:w="2235" w:type="dxa"/>
            <w:vAlign w:val="center"/>
          </w:tcPr>
          <w:p w14:paraId="427F3EC6" w14:textId="77777777" w:rsidR="000A7D50" w:rsidRPr="00950062" w:rsidRDefault="000A7D50" w:rsidP="00E82CE3">
            <w:pPr>
              <w:rPr>
                <w:rFonts w:ascii="Times New Roman" w:hAnsi="Times New Roman" w:cs="Times New Roman"/>
                <w:b/>
                <w:color w:val="000000"/>
                <w:sz w:val="24"/>
                <w:szCs w:val="24"/>
              </w:rPr>
            </w:pPr>
            <w:r>
              <w:rPr>
                <w:rFonts w:ascii="Times New Roman" w:hAnsi="Times New Roman" w:cs="Times New Roman"/>
                <w:b/>
                <w:color w:val="000000"/>
                <w:sz w:val="24"/>
                <w:szCs w:val="24"/>
              </w:rPr>
              <w:t>ИАБГ</w:t>
            </w:r>
          </w:p>
        </w:tc>
        <w:tc>
          <w:tcPr>
            <w:tcW w:w="6977" w:type="dxa"/>
            <w:vAlign w:val="center"/>
          </w:tcPr>
          <w:p w14:paraId="2698143D" w14:textId="77777777" w:rsidR="000A7D50" w:rsidRPr="00950062" w:rsidRDefault="000A7D50" w:rsidP="0015347A">
            <w:pPr>
              <w:rPr>
                <w:rFonts w:ascii="Times New Roman" w:hAnsi="Times New Roman" w:cs="Times New Roman"/>
                <w:sz w:val="24"/>
                <w:szCs w:val="24"/>
              </w:rPr>
            </w:pPr>
            <w:r>
              <w:rPr>
                <w:rFonts w:ascii="Times New Roman" w:hAnsi="Times New Roman" w:cs="Times New Roman"/>
                <w:sz w:val="24"/>
                <w:szCs w:val="24"/>
              </w:rPr>
              <w:t xml:space="preserve">Изпълнителна агенция </w:t>
            </w:r>
            <w:r w:rsidR="0015347A">
              <w:rPr>
                <w:rFonts w:ascii="Times New Roman" w:hAnsi="Times New Roman" w:cs="Times New Roman"/>
                <w:sz w:val="24"/>
                <w:szCs w:val="24"/>
              </w:rPr>
              <w:t>„Б</w:t>
            </w:r>
            <w:r>
              <w:rPr>
                <w:rFonts w:ascii="Times New Roman" w:hAnsi="Times New Roman" w:cs="Times New Roman"/>
                <w:sz w:val="24"/>
                <w:szCs w:val="24"/>
              </w:rPr>
              <w:t>орба с градушките</w:t>
            </w:r>
            <w:r w:rsidR="0015347A">
              <w:rPr>
                <w:rFonts w:ascii="Times New Roman" w:hAnsi="Times New Roman" w:cs="Times New Roman"/>
                <w:sz w:val="24"/>
                <w:szCs w:val="24"/>
              </w:rPr>
              <w:t>“</w:t>
            </w:r>
          </w:p>
        </w:tc>
      </w:tr>
      <w:tr w:rsidR="00E82CE3" w:rsidRPr="00950062" w14:paraId="0F513E3B" w14:textId="77777777" w:rsidTr="00F12369">
        <w:tc>
          <w:tcPr>
            <w:tcW w:w="2235" w:type="dxa"/>
            <w:vAlign w:val="center"/>
          </w:tcPr>
          <w:p w14:paraId="31F5F932" w14:textId="77777777" w:rsidR="00E82CE3" w:rsidRPr="00950062" w:rsidRDefault="00E82CE3" w:rsidP="00E82CE3">
            <w:pPr>
              <w:rPr>
                <w:rFonts w:ascii="Times New Roman" w:hAnsi="Times New Roman" w:cs="Times New Roman"/>
                <w:b/>
                <w:color w:val="000000"/>
                <w:sz w:val="24"/>
                <w:szCs w:val="24"/>
              </w:rPr>
            </w:pPr>
            <w:r>
              <w:rPr>
                <w:rFonts w:ascii="Times New Roman" w:hAnsi="Times New Roman" w:cs="Times New Roman"/>
                <w:b/>
                <w:sz w:val="24"/>
                <w:szCs w:val="24"/>
              </w:rPr>
              <w:t xml:space="preserve">ИСУН </w:t>
            </w:r>
            <w:r w:rsidRPr="00112DE1">
              <w:rPr>
                <w:rFonts w:ascii="Times New Roman" w:hAnsi="Times New Roman" w:cs="Times New Roman"/>
                <w:b/>
                <w:sz w:val="24"/>
                <w:szCs w:val="24"/>
              </w:rPr>
              <w:t>2020</w:t>
            </w:r>
          </w:p>
        </w:tc>
        <w:tc>
          <w:tcPr>
            <w:tcW w:w="6977" w:type="dxa"/>
          </w:tcPr>
          <w:p w14:paraId="4465C55C" w14:textId="77777777" w:rsidR="00E82CE3" w:rsidRPr="00950062" w:rsidRDefault="00E82CE3" w:rsidP="00E82CE3">
            <w:pPr>
              <w:rPr>
                <w:rFonts w:ascii="Times New Roman" w:hAnsi="Times New Roman" w:cs="Times New Roman"/>
                <w:sz w:val="24"/>
                <w:szCs w:val="24"/>
              </w:rPr>
            </w:pPr>
            <w:r>
              <w:rPr>
                <w:rFonts w:ascii="Times New Roman" w:hAnsi="Times New Roman" w:cs="Times New Roman"/>
                <w:sz w:val="24"/>
                <w:szCs w:val="24"/>
              </w:rPr>
              <w:t>Информационна система за управление и наблюдение на средствата от ЕС в България 2020</w:t>
            </w:r>
          </w:p>
        </w:tc>
      </w:tr>
      <w:tr w:rsidR="00E82CE3" w:rsidRPr="00950062" w14:paraId="017643E1" w14:textId="77777777" w:rsidTr="00F12369">
        <w:tc>
          <w:tcPr>
            <w:tcW w:w="2235" w:type="dxa"/>
            <w:vAlign w:val="center"/>
          </w:tcPr>
          <w:p w14:paraId="3ACD0ED0" w14:textId="77777777" w:rsidR="00E82CE3" w:rsidRPr="00230282" w:rsidRDefault="00E82CE3" w:rsidP="00E82CE3">
            <w:pPr>
              <w:rPr>
                <w:rFonts w:ascii="Times New Roman" w:hAnsi="Times New Roman" w:cs="Times New Roman"/>
                <w:b/>
                <w:sz w:val="24"/>
                <w:szCs w:val="24"/>
              </w:rPr>
            </w:pPr>
            <w:r w:rsidRPr="00950062">
              <w:rPr>
                <w:rFonts w:ascii="Times New Roman" w:hAnsi="Times New Roman" w:cs="Times New Roman"/>
                <w:b/>
                <w:color w:val="000000"/>
                <w:sz w:val="24"/>
                <w:szCs w:val="24"/>
              </w:rPr>
              <w:t>КЕП</w:t>
            </w:r>
          </w:p>
        </w:tc>
        <w:tc>
          <w:tcPr>
            <w:tcW w:w="6977" w:type="dxa"/>
            <w:vAlign w:val="center"/>
          </w:tcPr>
          <w:p w14:paraId="67BE0FEF" w14:textId="77777777" w:rsidR="00E82CE3" w:rsidRPr="00230282" w:rsidRDefault="00E82CE3" w:rsidP="00E82CE3">
            <w:pPr>
              <w:rPr>
                <w:rFonts w:ascii="Times New Roman" w:hAnsi="Times New Roman" w:cs="Times New Roman"/>
                <w:sz w:val="24"/>
                <w:szCs w:val="24"/>
              </w:rPr>
            </w:pPr>
            <w:r w:rsidRPr="00950062">
              <w:rPr>
                <w:rFonts w:ascii="Times New Roman" w:eastAsia="Times New Roman" w:hAnsi="Times New Roman" w:cs="Times New Roman"/>
                <w:sz w:val="24"/>
                <w:szCs w:val="24"/>
                <w:shd w:val="clear" w:color="auto" w:fill="FEFEFE"/>
                <w:lang w:eastAsia="bg-BG"/>
              </w:rPr>
              <w:t>Квалифициран електронен подпис</w:t>
            </w:r>
          </w:p>
        </w:tc>
      </w:tr>
      <w:tr w:rsidR="00E82CE3" w:rsidRPr="00950062" w14:paraId="21CE72D6" w14:textId="77777777" w:rsidTr="00F12369">
        <w:tc>
          <w:tcPr>
            <w:tcW w:w="2235" w:type="dxa"/>
            <w:vAlign w:val="center"/>
          </w:tcPr>
          <w:p w14:paraId="3116D27A" w14:textId="77777777" w:rsidR="00E82CE3" w:rsidRPr="00230282" w:rsidRDefault="00E82CE3" w:rsidP="00E82CE3">
            <w:pPr>
              <w:rPr>
                <w:rFonts w:ascii="Times New Roman" w:hAnsi="Times New Roman" w:cs="Times New Roman"/>
                <w:b/>
                <w:sz w:val="24"/>
                <w:szCs w:val="24"/>
              </w:rPr>
            </w:pPr>
            <w:r w:rsidRPr="00950062">
              <w:rPr>
                <w:rFonts w:ascii="Times New Roman" w:hAnsi="Times New Roman" w:cs="Times New Roman"/>
                <w:b/>
                <w:color w:val="000000"/>
                <w:sz w:val="24"/>
                <w:szCs w:val="24"/>
              </w:rPr>
              <w:t>КСС</w:t>
            </w:r>
          </w:p>
        </w:tc>
        <w:tc>
          <w:tcPr>
            <w:tcW w:w="6977" w:type="dxa"/>
            <w:vAlign w:val="center"/>
          </w:tcPr>
          <w:p w14:paraId="53954D97" w14:textId="77777777" w:rsidR="00E82CE3" w:rsidRPr="00230282" w:rsidRDefault="00E82CE3" w:rsidP="00E82CE3">
            <w:pPr>
              <w:rPr>
                <w:rFonts w:ascii="Times New Roman" w:hAnsi="Times New Roman" w:cs="Times New Roman"/>
                <w:sz w:val="24"/>
                <w:szCs w:val="24"/>
              </w:rPr>
            </w:pPr>
            <w:r w:rsidRPr="00950062">
              <w:rPr>
                <w:rFonts w:ascii="Times New Roman" w:hAnsi="Times New Roman" w:cs="Times New Roman"/>
                <w:sz w:val="24"/>
                <w:szCs w:val="24"/>
              </w:rPr>
              <w:t xml:space="preserve">Количествено-стойностни </w:t>
            </w:r>
            <w:r>
              <w:rPr>
                <w:rFonts w:ascii="Times New Roman" w:hAnsi="Times New Roman" w:cs="Times New Roman"/>
                <w:sz w:val="24"/>
                <w:szCs w:val="24"/>
              </w:rPr>
              <w:t>сметки</w:t>
            </w:r>
          </w:p>
        </w:tc>
      </w:tr>
      <w:tr w:rsidR="00E82CE3" w:rsidRPr="00950062" w14:paraId="603DBECC" w14:textId="77777777" w:rsidTr="00F12369">
        <w:tc>
          <w:tcPr>
            <w:tcW w:w="2235" w:type="dxa"/>
            <w:vAlign w:val="center"/>
          </w:tcPr>
          <w:p w14:paraId="081836CA" w14:textId="77777777" w:rsidR="00E82CE3" w:rsidRPr="00230282" w:rsidRDefault="00E82CE3" w:rsidP="00E82CE3">
            <w:pPr>
              <w:rPr>
                <w:rFonts w:ascii="Times New Roman" w:hAnsi="Times New Roman" w:cs="Times New Roman"/>
                <w:b/>
                <w:sz w:val="24"/>
                <w:szCs w:val="24"/>
              </w:rPr>
            </w:pPr>
            <w:r w:rsidRPr="00950062">
              <w:rPr>
                <w:rFonts w:ascii="Times New Roman" w:hAnsi="Times New Roman" w:cs="Times New Roman"/>
                <w:b/>
                <w:color w:val="000000"/>
                <w:sz w:val="24"/>
                <w:szCs w:val="24"/>
              </w:rPr>
              <w:t>МЗХГ</w:t>
            </w:r>
          </w:p>
        </w:tc>
        <w:tc>
          <w:tcPr>
            <w:tcW w:w="6977" w:type="dxa"/>
            <w:vAlign w:val="center"/>
          </w:tcPr>
          <w:p w14:paraId="23FA9BF5" w14:textId="77777777" w:rsidR="00E82CE3" w:rsidRPr="00230282" w:rsidRDefault="00E82CE3" w:rsidP="00E82CE3">
            <w:pPr>
              <w:rPr>
                <w:rFonts w:ascii="Times New Roman" w:hAnsi="Times New Roman" w:cs="Times New Roman"/>
                <w:sz w:val="24"/>
                <w:szCs w:val="24"/>
              </w:rPr>
            </w:pPr>
            <w:r w:rsidRPr="00950062">
              <w:rPr>
                <w:rFonts w:ascii="Times New Roman" w:hAnsi="Times New Roman" w:cs="Times New Roman"/>
                <w:sz w:val="24"/>
                <w:szCs w:val="24"/>
              </w:rPr>
              <w:t>Министерство на земеделието, храните и горите</w:t>
            </w:r>
          </w:p>
        </w:tc>
      </w:tr>
      <w:tr w:rsidR="00961FB3" w:rsidRPr="00950062" w14:paraId="7ED53165" w14:textId="77777777" w:rsidTr="00F12369">
        <w:tc>
          <w:tcPr>
            <w:tcW w:w="2235" w:type="dxa"/>
            <w:vAlign w:val="center"/>
          </w:tcPr>
          <w:p w14:paraId="3BCD8C2D" w14:textId="77777777" w:rsidR="00961FB3" w:rsidRPr="00CE4C3F" w:rsidRDefault="00961FB3" w:rsidP="00E82CE3">
            <w:pPr>
              <w:spacing w:after="200" w:line="276" w:lineRule="auto"/>
              <w:rPr>
                <w:rFonts w:ascii="Times New Roman" w:hAnsi="Times New Roman" w:cs="Times New Roman"/>
                <w:b/>
                <w:sz w:val="24"/>
                <w:szCs w:val="24"/>
              </w:rPr>
            </w:pPr>
            <w:r w:rsidRPr="00CE4C3F">
              <w:rPr>
                <w:rFonts w:ascii="Times New Roman" w:eastAsia="Times New Roman" w:hAnsi="Times New Roman" w:cs="Times New Roman"/>
                <w:b/>
                <w:sz w:val="24"/>
                <w:szCs w:val="24"/>
              </w:rPr>
              <w:t>НДНИВМИ</w:t>
            </w:r>
          </w:p>
        </w:tc>
        <w:tc>
          <w:tcPr>
            <w:tcW w:w="6977" w:type="dxa"/>
            <w:vAlign w:val="center"/>
          </w:tcPr>
          <w:p w14:paraId="57875BAF" w14:textId="77777777" w:rsidR="00961FB3" w:rsidRPr="006F5793" w:rsidRDefault="00961FB3" w:rsidP="00961FB3">
            <w:pPr>
              <w:rPr>
                <w:rFonts w:ascii="Times New Roman" w:hAnsi="Times New Roman" w:cs="Times New Roman"/>
                <w:sz w:val="24"/>
                <w:szCs w:val="24"/>
              </w:rPr>
            </w:pPr>
            <w:r w:rsidRPr="00CE4C3F">
              <w:rPr>
                <w:rFonts w:ascii="Times New Roman" w:hAnsi="Times New Roman" w:cs="Times New Roman"/>
                <w:sz w:val="24"/>
                <w:szCs w:val="24"/>
              </w:rPr>
              <w:t>Национален диагностичен научноизследователски ветеринарномедицински институт</w:t>
            </w:r>
          </w:p>
        </w:tc>
      </w:tr>
      <w:tr w:rsidR="00E82CE3" w:rsidRPr="00950062" w14:paraId="3C3C1FF7" w14:textId="77777777" w:rsidTr="00F12369">
        <w:tc>
          <w:tcPr>
            <w:tcW w:w="2235" w:type="dxa"/>
            <w:vAlign w:val="center"/>
          </w:tcPr>
          <w:p w14:paraId="53D4F450" w14:textId="77777777" w:rsidR="00E82CE3" w:rsidRPr="00950062" w:rsidRDefault="00E82CE3" w:rsidP="00E82CE3">
            <w:pPr>
              <w:rPr>
                <w:rFonts w:ascii="Times New Roman" w:hAnsi="Times New Roman" w:cs="Times New Roman"/>
                <w:b/>
                <w:color w:val="000000"/>
                <w:sz w:val="24"/>
                <w:szCs w:val="24"/>
              </w:rPr>
            </w:pPr>
            <w:r>
              <w:rPr>
                <w:rFonts w:ascii="Times New Roman" w:hAnsi="Times New Roman" w:cs="Times New Roman"/>
                <w:b/>
                <w:sz w:val="24"/>
                <w:szCs w:val="24"/>
              </w:rPr>
              <w:t>ОЕЗ</w:t>
            </w:r>
          </w:p>
        </w:tc>
        <w:tc>
          <w:tcPr>
            <w:tcW w:w="6977" w:type="dxa"/>
            <w:vAlign w:val="center"/>
          </w:tcPr>
          <w:p w14:paraId="2BAD8E62" w14:textId="77777777" w:rsidR="00E82CE3" w:rsidRPr="00950062" w:rsidRDefault="00E82CE3" w:rsidP="00E82CE3">
            <w:pPr>
              <w:rPr>
                <w:rFonts w:ascii="Times New Roman" w:hAnsi="Times New Roman" w:cs="Times New Roman"/>
                <w:sz w:val="24"/>
                <w:szCs w:val="24"/>
              </w:rPr>
            </w:pPr>
            <w:r>
              <w:rPr>
                <w:rFonts w:ascii="Times New Roman" w:hAnsi="Times New Roman" w:cs="Times New Roman"/>
                <w:sz w:val="24"/>
                <w:szCs w:val="24"/>
              </w:rPr>
              <w:t>Обекти с епизоотично значение</w:t>
            </w:r>
          </w:p>
        </w:tc>
      </w:tr>
      <w:tr w:rsidR="00E82CE3" w:rsidRPr="00950062" w14:paraId="4923523A" w14:textId="77777777" w:rsidTr="00F12369">
        <w:tc>
          <w:tcPr>
            <w:tcW w:w="2235" w:type="dxa"/>
            <w:vAlign w:val="center"/>
          </w:tcPr>
          <w:p w14:paraId="69A322D1" w14:textId="77777777" w:rsidR="00E82CE3" w:rsidRPr="00230282" w:rsidRDefault="00E82CE3" w:rsidP="00E82CE3">
            <w:pPr>
              <w:rPr>
                <w:rFonts w:ascii="Times New Roman" w:hAnsi="Times New Roman" w:cs="Times New Roman"/>
                <w:b/>
                <w:sz w:val="24"/>
                <w:szCs w:val="24"/>
              </w:rPr>
            </w:pPr>
            <w:r w:rsidRPr="00950062">
              <w:rPr>
                <w:rFonts w:ascii="Times New Roman" w:hAnsi="Times New Roman" w:cs="Times New Roman"/>
                <w:b/>
                <w:color w:val="000000"/>
                <w:sz w:val="24"/>
                <w:szCs w:val="24"/>
              </w:rPr>
              <w:t>ОВ</w:t>
            </w:r>
          </w:p>
        </w:tc>
        <w:tc>
          <w:tcPr>
            <w:tcW w:w="6977" w:type="dxa"/>
            <w:vAlign w:val="center"/>
          </w:tcPr>
          <w:p w14:paraId="327B8ED5" w14:textId="77777777" w:rsidR="00E82CE3" w:rsidRPr="00230282" w:rsidRDefault="00E82CE3" w:rsidP="00E82CE3">
            <w:pPr>
              <w:rPr>
                <w:rFonts w:ascii="Times New Roman" w:hAnsi="Times New Roman" w:cs="Times New Roman"/>
                <w:sz w:val="24"/>
                <w:szCs w:val="24"/>
              </w:rPr>
            </w:pPr>
            <w:r w:rsidRPr="00950062">
              <w:rPr>
                <w:rFonts w:ascii="Times New Roman" w:hAnsi="Times New Roman" w:cs="Times New Roman"/>
                <w:sz w:val="24"/>
                <w:szCs w:val="24"/>
              </w:rPr>
              <w:t>Официален вестник на ЕС</w:t>
            </w:r>
          </w:p>
        </w:tc>
      </w:tr>
      <w:tr w:rsidR="00E82CE3" w:rsidRPr="00950062" w14:paraId="26842B70" w14:textId="77777777" w:rsidTr="00F12369">
        <w:tc>
          <w:tcPr>
            <w:tcW w:w="2235" w:type="dxa"/>
            <w:vAlign w:val="center"/>
          </w:tcPr>
          <w:p w14:paraId="6B165488" w14:textId="77777777" w:rsidR="00E82CE3" w:rsidRPr="00230282" w:rsidRDefault="00E82CE3" w:rsidP="00E82CE3">
            <w:pPr>
              <w:rPr>
                <w:rFonts w:ascii="Times New Roman" w:hAnsi="Times New Roman" w:cs="Times New Roman"/>
                <w:b/>
                <w:sz w:val="24"/>
                <w:szCs w:val="24"/>
              </w:rPr>
            </w:pPr>
            <w:r w:rsidRPr="00950062">
              <w:rPr>
                <w:rFonts w:ascii="Times New Roman" w:hAnsi="Times New Roman" w:cs="Times New Roman"/>
                <w:b/>
                <w:color w:val="000000"/>
                <w:sz w:val="24"/>
                <w:szCs w:val="24"/>
              </w:rPr>
              <w:t>ПРСР 2014 – 2020</w:t>
            </w:r>
          </w:p>
        </w:tc>
        <w:tc>
          <w:tcPr>
            <w:tcW w:w="6977" w:type="dxa"/>
            <w:vAlign w:val="center"/>
          </w:tcPr>
          <w:p w14:paraId="52B5E0F6" w14:textId="77777777" w:rsidR="00E82CE3" w:rsidRPr="00230282" w:rsidRDefault="00E82CE3" w:rsidP="00E82CE3">
            <w:pPr>
              <w:rPr>
                <w:rFonts w:ascii="Times New Roman" w:hAnsi="Times New Roman" w:cs="Times New Roman"/>
                <w:sz w:val="24"/>
                <w:szCs w:val="24"/>
              </w:rPr>
            </w:pPr>
            <w:r w:rsidRPr="00950062">
              <w:rPr>
                <w:rFonts w:ascii="Times New Roman" w:hAnsi="Times New Roman" w:cs="Times New Roman"/>
                <w:sz w:val="24"/>
                <w:szCs w:val="24"/>
              </w:rPr>
              <w:t>Програма за развит</w:t>
            </w:r>
            <w:r>
              <w:rPr>
                <w:rFonts w:ascii="Times New Roman" w:hAnsi="Times New Roman" w:cs="Times New Roman"/>
                <w:sz w:val="24"/>
                <w:szCs w:val="24"/>
              </w:rPr>
              <w:t xml:space="preserve">ие на селските райони </w:t>
            </w:r>
            <w:r w:rsidRPr="00950062">
              <w:rPr>
                <w:rFonts w:ascii="Times New Roman" w:hAnsi="Times New Roman" w:cs="Times New Roman"/>
                <w:sz w:val="24"/>
                <w:szCs w:val="24"/>
              </w:rPr>
              <w:t xml:space="preserve"> 2014 – 2020 г.</w:t>
            </w:r>
          </w:p>
        </w:tc>
      </w:tr>
      <w:tr w:rsidR="00E82CE3" w:rsidRPr="00950062" w14:paraId="600EAE61" w14:textId="77777777" w:rsidTr="00F12369">
        <w:tc>
          <w:tcPr>
            <w:tcW w:w="2235" w:type="dxa"/>
            <w:vAlign w:val="center"/>
          </w:tcPr>
          <w:p w14:paraId="37833B02" w14:textId="77777777" w:rsidR="00E82CE3" w:rsidRPr="00230282" w:rsidRDefault="00E82CE3" w:rsidP="00E82CE3">
            <w:pPr>
              <w:rPr>
                <w:rFonts w:ascii="Times New Roman" w:hAnsi="Times New Roman" w:cs="Times New Roman"/>
                <w:b/>
                <w:sz w:val="24"/>
                <w:szCs w:val="24"/>
              </w:rPr>
            </w:pPr>
            <w:r w:rsidRPr="00950062">
              <w:rPr>
                <w:rFonts w:ascii="Times New Roman" w:hAnsi="Times New Roman" w:cs="Times New Roman"/>
                <w:b/>
                <w:color w:val="000000"/>
                <w:sz w:val="24"/>
                <w:szCs w:val="24"/>
              </w:rPr>
              <w:t>ПМС</w:t>
            </w:r>
          </w:p>
        </w:tc>
        <w:tc>
          <w:tcPr>
            <w:tcW w:w="6977" w:type="dxa"/>
            <w:vAlign w:val="center"/>
          </w:tcPr>
          <w:p w14:paraId="407B94F7" w14:textId="77777777" w:rsidR="00E82CE3" w:rsidRPr="00230282" w:rsidRDefault="00E82CE3" w:rsidP="00E82CE3">
            <w:pPr>
              <w:rPr>
                <w:rFonts w:ascii="Times New Roman" w:hAnsi="Times New Roman" w:cs="Times New Roman"/>
                <w:sz w:val="24"/>
                <w:szCs w:val="24"/>
              </w:rPr>
            </w:pPr>
            <w:r w:rsidRPr="00950062">
              <w:rPr>
                <w:rFonts w:ascii="Times New Roman" w:hAnsi="Times New Roman" w:cs="Times New Roman"/>
                <w:sz w:val="24"/>
                <w:szCs w:val="24"/>
              </w:rPr>
              <w:t>Постановление на Министерски съвет</w:t>
            </w:r>
          </w:p>
        </w:tc>
      </w:tr>
      <w:tr w:rsidR="00E82CE3" w:rsidRPr="00950062" w14:paraId="5C000620" w14:textId="77777777" w:rsidTr="00F12369">
        <w:tc>
          <w:tcPr>
            <w:tcW w:w="2235" w:type="dxa"/>
            <w:vAlign w:val="center"/>
          </w:tcPr>
          <w:p w14:paraId="2E44B999" w14:textId="77777777" w:rsidR="00E82CE3" w:rsidRPr="00950062" w:rsidRDefault="00E82CE3" w:rsidP="00E82CE3">
            <w:pPr>
              <w:rPr>
                <w:rFonts w:ascii="Times New Roman" w:hAnsi="Times New Roman" w:cs="Times New Roman"/>
                <w:b/>
                <w:color w:val="000000"/>
                <w:sz w:val="24"/>
                <w:szCs w:val="24"/>
              </w:rPr>
            </w:pPr>
            <w:r>
              <w:rPr>
                <w:rFonts w:ascii="Times New Roman" w:hAnsi="Times New Roman" w:cs="Times New Roman"/>
                <w:b/>
                <w:color w:val="000000"/>
                <w:sz w:val="24"/>
                <w:szCs w:val="24"/>
              </w:rPr>
              <w:t>РА</w:t>
            </w:r>
          </w:p>
        </w:tc>
        <w:tc>
          <w:tcPr>
            <w:tcW w:w="6977" w:type="dxa"/>
            <w:vAlign w:val="center"/>
          </w:tcPr>
          <w:p w14:paraId="1D90EDD0" w14:textId="77777777" w:rsidR="00E82CE3" w:rsidRPr="00950062" w:rsidRDefault="00E82CE3" w:rsidP="00E82CE3">
            <w:pPr>
              <w:rPr>
                <w:rFonts w:ascii="Times New Roman" w:hAnsi="Times New Roman" w:cs="Times New Roman"/>
                <w:sz w:val="24"/>
                <w:szCs w:val="24"/>
              </w:rPr>
            </w:pPr>
            <w:r>
              <w:rPr>
                <w:rFonts w:ascii="Times New Roman" w:hAnsi="Times New Roman" w:cs="Times New Roman"/>
                <w:sz w:val="24"/>
                <w:szCs w:val="24"/>
              </w:rPr>
              <w:t>Разплащателна агенция</w:t>
            </w:r>
          </w:p>
        </w:tc>
      </w:tr>
      <w:tr w:rsidR="00E82CE3" w:rsidRPr="00950062" w14:paraId="703DC9EA" w14:textId="77777777" w:rsidTr="00F12369">
        <w:tc>
          <w:tcPr>
            <w:tcW w:w="2235" w:type="dxa"/>
            <w:vAlign w:val="center"/>
          </w:tcPr>
          <w:p w14:paraId="07F7D0FF" w14:textId="77777777" w:rsidR="00E82CE3" w:rsidRPr="00230282" w:rsidRDefault="00E82CE3" w:rsidP="00E82CE3">
            <w:pPr>
              <w:rPr>
                <w:rFonts w:ascii="Times New Roman" w:hAnsi="Times New Roman" w:cs="Times New Roman"/>
                <w:b/>
                <w:sz w:val="24"/>
                <w:szCs w:val="24"/>
              </w:rPr>
            </w:pPr>
            <w:r w:rsidRPr="00950062">
              <w:rPr>
                <w:rFonts w:ascii="Times New Roman" w:hAnsi="Times New Roman" w:cs="Times New Roman"/>
                <w:b/>
                <w:color w:val="000000"/>
                <w:sz w:val="24"/>
                <w:szCs w:val="24"/>
              </w:rPr>
              <w:t>СМР</w:t>
            </w:r>
          </w:p>
        </w:tc>
        <w:tc>
          <w:tcPr>
            <w:tcW w:w="6977" w:type="dxa"/>
            <w:vAlign w:val="center"/>
          </w:tcPr>
          <w:p w14:paraId="4919722B" w14:textId="77777777" w:rsidR="00E82CE3" w:rsidRPr="00230282" w:rsidRDefault="00E82CE3" w:rsidP="00E82CE3">
            <w:pPr>
              <w:rPr>
                <w:rFonts w:ascii="Times New Roman" w:hAnsi="Times New Roman" w:cs="Times New Roman"/>
                <w:sz w:val="24"/>
                <w:szCs w:val="24"/>
              </w:rPr>
            </w:pPr>
            <w:r w:rsidRPr="00950062">
              <w:rPr>
                <w:rFonts w:ascii="Times New Roman" w:hAnsi="Times New Roman" w:cs="Times New Roman"/>
                <w:sz w:val="24"/>
                <w:szCs w:val="24"/>
              </w:rPr>
              <w:t>Строително-монтажни работи</w:t>
            </w:r>
          </w:p>
        </w:tc>
      </w:tr>
      <w:tr w:rsidR="00E82CE3" w:rsidRPr="00950062" w14:paraId="59CC5E21" w14:textId="77777777" w:rsidTr="00F12369">
        <w:tc>
          <w:tcPr>
            <w:tcW w:w="2235" w:type="dxa"/>
            <w:vAlign w:val="center"/>
          </w:tcPr>
          <w:p w14:paraId="0D77FE3D" w14:textId="77777777" w:rsidR="00E82CE3" w:rsidRPr="00230282" w:rsidRDefault="00E82CE3" w:rsidP="00E82CE3">
            <w:pPr>
              <w:rPr>
                <w:rFonts w:ascii="Times New Roman" w:hAnsi="Times New Roman" w:cs="Times New Roman"/>
                <w:b/>
                <w:sz w:val="24"/>
                <w:szCs w:val="24"/>
              </w:rPr>
            </w:pPr>
            <w:r w:rsidRPr="00950062">
              <w:rPr>
                <w:rFonts w:ascii="Times New Roman" w:hAnsi="Times New Roman" w:cs="Times New Roman"/>
                <w:b/>
                <w:color w:val="000000"/>
                <w:sz w:val="24"/>
                <w:szCs w:val="24"/>
              </w:rPr>
              <w:t>УО</w:t>
            </w:r>
          </w:p>
        </w:tc>
        <w:tc>
          <w:tcPr>
            <w:tcW w:w="6977" w:type="dxa"/>
            <w:vAlign w:val="center"/>
          </w:tcPr>
          <w:p w14:paraId="4F6110BF" w14:textId="77777777" w:rsidR="00E82CE3" w:rsidRPr="00230282" w:rsidRDefault="00E82CE3" w:rsidP="00E82CE3">
            <w:pPr>
              <w:rPr>
                <w:rFonts w:ascii="Times New Roman" w:hAnsi="Times New Roman" w:cs="Times New Roman"/>
                <w:sz w:val="24"/>
                <w:szCs w:val="24"/>
              </w:rPr>
            </w:pPr>
            <w:r w:rsidRPr="00950062">
              <w:rPr>
                <w:rFonts w:ascii="Times New Roman" w:hAnsi="Times New Roman" w:cs="Times New Roman"/>
                <w:sz w:val="24"/>
                <w:szCs w:val="24"/>
              </w:rPr>
              <w:t>Управляващ орган</w:t>
            </w:r>
          </w:p>
        </w:tc>
      </w:tr>
    </w:tbl>
    <w:p w14:paraId="104403AA" w14:textId="77777777" w:rsidR="00153CD4" w:rsidRDefault="00153CD4" w:rsidP="00153CD4">
      <w:pPr>
        <w:pStyle w:val="Heading1"/>
        <w:spacing w:line="240" w:lineRule="auto"/>
        <w:ind w:left="-142"/>
        <w:rPr>
          <w:rFonts w:cs="Times New Roman"/>
          <w:szCs w:val="24"/>
        </w:rPr>
      </w:pPr>
      <w:bookmarkStart w:id="4" w:name="_Toc39829045"/>
      <w:r w:rsidRPr="00AC54D5">
        <w:rPr>
          <w:rFonts w:cs="Times New Roman"/>
          <w:szCs w:val="24"/>
        </w:rPr>
        <w:t>О</w:t>
      </w:r>
      <w:r w:rsidR="00AC54D5" w:rsidRPr="00AC54D5">
        <w:rPr>
          <w:rFonts w:cs="Times New Roman"/>
          <w:szCs w:val="24"/>
        </w:rPr>
        <w:t>бяснителни бележки</w:t>
      </w:r>
      <w:r w:rsidRPr="00AC54D5">
        <w:rPr>
          <w:rFonts w:cs="Times New Roman"/>
          <w:szCs w:val="24"/>
        </w:rPr>
        <w:t>:</w:t>
      </w:r>
      <w:bookmarkEnd w:id="3"/>
      <w:bookmarkEnd w:id="4"/>
    </w:p>
    <w:tbl>
      <w:tblPr>
        <w:tblStyle w:val="11"/>
        <w:tblW w:w="0" w:type="auto"/>
        <w:tblLook w:val="04A0" w:firstRow="1" w:lastRow="0" w:firstColumn="1" w:lastColumn="0" w:noHBand="0" w:noVBand="1"/>
      </w:tblPr>
      <w:tblGrid>
        <w:gridCol w:w="2459"/>
        <w:gridCol w:w="6721"/>
      </w:tblGrid>
      <w:tr w:rsidR="001F7089" w:rsidRPr="00C05DF1" w14:paraId="0F1D2501" w14:textId="77777777" w:rsidTr="00C05DF1">
        <w:tc>
          <w:tcPr>
            <w:tcW w:w="2459" w:type="dxa"/>
            <w:vAlign w:val="center"/>
          </w:tcPr>
          <w:p w14:paraId="1C4D44E9" w14:textId="77777777" w:rsidR="001F7089" w:rsidRPr="00E468DA" w:rsidRDefault="001F7089" w:rsidP="001F7089">
            <w:pPr>
              <w:jc w:val="center"/>
              <w:rPr>
                <w:rFonts w:ascii="Times New Roman" w:hAnsi="Times New Roman" w:cs="Times New Roman"/>
                <w:b/>
                <w:sz w:val="24"/>
                <w:szCs w:val="24"/>
              </w:rPr>
            </w:pPr>
            <w:r w:rsidRPr="00C05DF1">
              <w:rPr>
                <w:rFonts w:ascii="Times New Roman" w:hAnsi="Times New Roman" w:cs="Times New Roman"/>
                <w:b/>
                <w:color w:val="000000"/>
                <w:sz w:val="24"/>
                <w:szCs w:val="24"/>
              </w:rPr>
              <w:t>Административни проверки</w:t>
            </w:r>
          </w:p>
        </w:tc>
        <w:tc>
          <w:tcPr>
            <w:tcW w:w="6721" w:type="dxa"/>
          </w:tcPr>
          <w:p w14:paraId="5B59624E" w14:textId="77777777" w:rsidR="001F7089" w:rsidRPr="00C05DF1" w:rsidRDefault="001F7089" w:rsidP="001F7089">
            <w:pPr>
              <w:jc w:val="both"/>
              <w:rPr>
                <w:rFonts w:ascii="Times New Roman" w:hAnsi="Times New Roman" w:cs="Times New Roman"/>
                <w:sz w:val="24"/>
                <w:szCs w:val="24"/>
              </w:rPr>
            </w:pPr>
            <w:r w:rsidRPr="00C05DF1">
              <w:rPr>
                <w:rFonts w:ascii="Times New Roman" w:hAnsi="Times New Roman" w:cs="Times New Roman"/>
                <w:sz w:val="24"/>
                <w:szCs w:val="24"/>
              </w:rPr>
              <w:t xml:space="preserve">Проверки съгласно условията и разпоредбите на </w:t>
            </w:r>
            <w:hyperlink r:id="rId8" w:history="1">
              <w:r w:rsidRPr="00C05DF1">
                <w:rPr>
                  <w:rFonts w:ascii="Times New Roman" w:hAnsi="Times New Roman" w:cs="Times New Roman"/>
                  <w:color w:val="000000"/>
                  <w:sz w:val="24"/>
                  <w:szCs w:val="24"/>
                </w:rPr>
                <w:t>чл. 48 от Регламент за изпълнение (ЕС) № 809/2014</w:t>
              </w:r>
              <w:r w:rsidRPr="00C05DF1">
                <w:rPr>
                  <w:rFonts w:ascii="Times New Roman" w:hAnsi="Times New Roman" w:cs="Times New Roman"/>
                  <w:sz w:val="24"/>
                  <w:szCs w:val="24"/>
                </w:rPr>
                <w:t xml:space="preserve"> на Комисията от 17 юли 2014 г. за определяне на правила за прилагането на </w:t>
              </w:r>
              <w:hyperlink r:id="rId9" w:history="1">
                <w:r w:rsidRPr="00C05DF1">
                  <w:rPr>
                    <w:rFonts w:ascii="Times New Roman" w:hAnsi="Times New Roman" w:cs="Times New Roman"/>
                    <w:color w:val="000000"/>
                    <w:sz w:val="24"/>
                    <w:szCs w:val="24"/>
                  </w:rPr>
                  <w:t>Регламент (ЕС) № 1306/2013</w:t>
                </w:r>
              </w:hyperlink>
              <w:r w:rsidRPr="00C05DF1">
                <w:rPr>
                  <w:rFonts w:ascii="Times New Roman" w:hAnsi="Times New Roman" w:cs="Times New Roman"/>
                  <w:sz w:val="24"/>
                  <w:szCs w:val="24"/>
                </w:rPr>
                <w:t xml:space="preserve"> на Европейския парламент и на Съвета по отношение на интегрираната система за администриране и контрол, мерките за развитие на селските райони и кръстосаното съответствие (ОВ, L 227/69 от 31 юли 2014 г.)</w:t>
              </w:r>
              <w:r w:rsidRPr="00C05DF1">
                <w:rPr>
                  <w:rFonts w:ascii="Times New Roman" w:hAnsi="Times New Roman" w:cs="Times New Roman"/>
                  <w:color w:val="000000"/>
                  <w:sz w:val="24"/>
                  <w:szCs w:val="24"/>
                </w:rPr>
                <w:t>.</w:t>
              </w:r>
            </w:hyperlink>
          </w:p>
        </w:tc>
      </w:tr>
      <w:tr w:rsidR="004F45E0" w:rsidRPr="00C05DF1" w14:paraId="77608AB5" w14:textId="77777777" w:rsidTr="00C05DF1">
        <w:tc>
          <w:tcPr>
            <w:tcW w:w="2459" w:type="dxa"/>
            <w:vAlign w:val="center"/>
          </w:tcPr>
          <w:p w14:paraId="6C214298" w14:textId="77777777" w:rsidR="004F45E0" w:rsidRPr="004F45E0" w:rsidRDefault="004F45E0" w:rsidP="001F7089">
            <w:pPr>
              <w:jc w:val="center"/>
              <w:rPr>
                <w:rFonts w:ascii="Times New Roman" w:hAnsi="Times New Roman" w:cs="Times New Roman"/>
                <w:b/>
                <w:color w:val="000000"/>
                <w:sz w:val="24"/>
                <w:szCs w:val="24"/>
              </w:rPr>
            </w:pPr>
            <w:r w:rsidRPr="004F45E0">
              <w:rPr>
                <w:rFonts w:ascii="Times New Roman" w:eastAsiaTheme="minorEastAsia" w:hAnsi="Times New Roman" w:cs="Times New Roman"/>
                <w:b/>
                <w:sz w:val="24"/>
                <w:szCs w:val="24"/>
              </w:rPr>
              <w:t>Биосигурност</w:t>
            </w:r>
            <w:r w:rsidR="0024498E">
              <w:rPr>
                <w:rFonts w:ascii="Times New Roman" w:eastAsiaTheme="minorEastAsia" w:hAnsi="Times New Roman" w:cs="Times New Roman"/>
                <w:b/>
                <w:sz w:val="24"/>
                <w:szCs w:val="24"/>
              </w:rPr>
              <w:t xml:space="preserve"> (Биологична сигурност)</w:t>
            </w:r>
          </w:p>
        </w:tc>
        <w:tc>
          <w:tcPr>
            <w:tcW w:w="6721" w:type="dxa"/>
          </w:tcPr>
          <w:p w14:paraId="5304BA01" w14:textId="77777777" w:rsidR="004F45E0" w:rsidRPr="004F45E0" w:rsidRDefault="004F45E0" w:rsidP="004F45E0">
            <w:pPr>
              <w:widowControl w:val="0"/>
              <w:autoSpaceDE w:val="0"/>
              <w:autoSpaceDN w:val="0"/>
              <w:adjustRightInd w:val="0"/>
              <w:jc w:val="both"/>
              <w:rPr>
                <w:rFonts w:ascii="Times New Roman" w:eastAsiaTheme="minorEastAsia" w:hAnsi="Times New Roman" w:cs="Times New Roman"/>
                <w:sz w:val="24"/>
                <w:szCs w:val="24"/>
                <w:lang w:val="x-none"/>
              </w:rPr>
            </w:pPr>
            <w:r>
              <w:rPr>
                <w:rFonts w:ascii="Times New Roman" w:eastAsiaTheme="minorEastAsia" w:hAnsi="Times New Roman" w:cs="Times New Roman"/>
                <w:sz w:val="24"/>
                <w:szCs w:val="24"/>
              </w:rPr>
              <w:t>К</w:t>
            </w:r>
            <w:r w:rsidRPr="004F45E0">
              <w:rPr>
                <w:rFonts w:ascii="Times New Roman" w:eastAsiaTheme="minorEastAsia" w:hAnsi="Times New Roman" w:cs="Times New Roman"/>
                <w:sz w:val="24"/>
                <w:szCs w:val="24"/>
                <w:lang w:val="x-none"/>
              </w:rPr>
              <w:t>омплекс от управленски и физически мерки, които намаляват риска от проникването, развитието и разпространението на болестите по животните.</w:t>
            </w:r>
          </w:p>
        </w:tc>
      </w:tr>
      <w:tr w:rsidR="003B63B7" w:rsidRPr="00C05DF1" w14:paraId="445B2215" w14:textId="77777777" w:rsidTr="00C05DF1">
        <w:tc>
          <w:tcPr>
            <w:tcW w:w="2459" w:type="dxa"/>
            <w:vAlign w:val="center"/>
          </w:tcPr>
          <w:p w14:paraId="4DB6337F" w14:textId="77777777" w:rsidR="003B63B7" w:rsidRPr="003B63B7" w:rsidRDefault="003B63B7" w:rsidP="001F7089">
            <w:pPr>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Б</w:t>
            </w:r>
            <w:r w:rsidRPr="003B63B7">
              <w:rPr>
                <w:rFonts w:ascii="Times New Roman" w:eastAsiaTheme="minorEastAsia" w:hAnsi="Times New Roman" w:cs="Times New Roman"/>
                <w:b/>
                <w:sz w:val="24"/>
                <w:szCs w:val="24"/>
              </w:rPr>
              <w:t>олести по животните</w:t>
            </w:r>
          </w:p>
        </w:tc>
        <w:tc>
          <w:tcPr>
            <w:tcW w:w="6721" w:type="dxa"/>
          </w:tcPr>
          <w:p w14:paraId="61E25EC9" w14:textId="77777777" w:rsidR="003B63B7" w:rsidRDefault="003B63B7" w:rsidP="00CF546D">
            <w:pPr>
              <w:pStyle w:val="CommentText"/>
              <w:jc w:val="both"/>
            </w:pPr>
            <w:r>
              <w:rPr>
                <w:rFonts w:ascii="Times New Roman" w:eastAsiaTheme="minorEastAsia" w:hAnsi="Times New Roman" w:cs="Times New Roman"/>
                <w:sz w:val="24"/>
                <w:szCs w:val="24"/>
              </w:rPr>
              <w:t>Б</w:t>
            </w:r>
            <w:r w:rsidRPr="003B63B7">
              <w:rPr>
                <w:rFonts w:ascii="Times New Roman" w:eastAsiaTheme="minorEastAsia" w:hAnsi="Times New Roman" w:cs="Times New Roman"/>
                <w:sz w:val="24"/>
                <w:szCs w:val="24"/>
              </w:rPr>
              <w:t xml:space="preserve">олестите, посочени в списъка на болести по животните, съставен от Световната организация за здравеопазване на животните, и/или в </w:t>
            </w:r>
            <w:r w:rsidR="00311008" w:rsidRPr="0012372F">
              <w:rPr>
                <w:rFonts w:ascii="Times New Roman" w:hAnsi="Times New Roman" w:cs="Times New Roman"/>
                <w:sz w:val="24"/>
                <w:szCs w:val="24"/>
              </w:rPr>
              <w:t xml:space="preserve">Регламент (ЕС) № 652/2014 </w:t>
            </w:r>
            <w:r w:rsidR="00311008">
              <w:rPr>
                <w:rFonts w:ascii="Times New Roman" w:hAnsi="Times New Roman" w:cs="Times New Roman"/>
                <w:sz w:val="24"/>
                <w:szCs w:val="24"/>
              </w:rPr>
              <w:t>на</w:t>
            </w:r>
            <w:r w:rsidR="00311008" w:rsidRPr="0012372F">
              <w:rPr>
                <w:rFonts w:ascii="Times New Roman" w:hAnsi="Times New Roman" w:cs="Times New Roman"/>
                <w:sz w:val="24"/>
                <w:szCs w:val="24"/>
              </w:rPr>
              <w:t xml:space="preserve"> Европейския Парламент </w:t>
            </w:r>
            <w:r w:rsidR="00311008">
              <w:rPr>
                <w:rFonts w:ascii="Times New Roman" w:hAnsi="Times New Roman" w:cs="Times New Roman"/>
                <w:sz w:val="24"/>
                <w:szCs w:val="24"/>
              </w:rPr>
              <w:t>и на</w:t>
            </w:r>
            <w:r w:rsidR="00311008" w:rsidRPr="0012372F">
              <w:rPr>
                <w:rFonts w:ascii="Times New Roman" w:hAnsi="Times New Roman" w:cs="Times New Roman"/>
                <w:sz w:val="24"/>
                <w:szCs w:val="24"/>
              </w:rPr>
              <w:t xml:space="preserve"> Съвета</w:t>
            </w:r>
            <w:r w:rsidR="00311008" w:rsidRPr="00CF546D">
              <w:rPr>
                <w:rFonts w:ascii="Times New Roman" w:hAnsi="Times New Roman" w:cs="Times New Roman"/>
                <w:sz w:val="24"/>
                <w:szCs w:val="24"/>
              </w:rPr>
              <w:t xml:space="preserve"> </w:t>
            </w:r>
            <w:r w:rsidR="00311008" w:rsidRPr="0012372F">
              <w:rPr>
                <w:rFonts w:ascii="Times New Roman" w:hAnsi="Times New Roman" w:cs="Times New Roman"/>
                <w:sz w:val="24"/>
                <w:szCs w:val="24"/>
              </w:rPr>
              <w:t>от 15 май 2014 година</w:t>
            </w:r>
            <w:r w:rsidR="00311008" w:rsidRPr="00CF546D">
              <w:rPr>
                <w:rFonts w:ascii="Times New Roman" w:hAnsi="Times New Roman" w:cs="Times New Roman"/>
                <w:sz w:val="24"/>
                <w:szCs w:val="24"/>
              </w:rPr>
              <w:t xml:space="preserve"> </w:t>
            </w:r>
            <w:r w:rsidR="00311008" w:rsidRPr="0012372F">
              <w:rPr>
                <w:rFonts w:ascii="Times New Roman" w:hAnsi="Times New Roman" w:cs="Times New Roman"/>
                <w:sz w:val="24"/>
                <w:szCs w:val="24"/>
              </w:rPr>
              <w:t xml:space="preserve">за установяване на разпоредби за управлението на разходите, свързани с хранителната верига, здравеопазването на животните и хуманното отношение към тях, здравето на растенията и растителния репродуктивен материал, за изменение на директиви 98/56/ЕО, 2000/29/ЕО и 2008/90/ЕО на Съвета, на регламенти (ЕО) № 178/2002, (ЕО) № 882/2004 и </w:t>
            </w:r>
            <w:r w:rsidR="00311008" w:rsidRPr="0012372F">
              <w:rPr>
                <w:rFonts w:ascii="Times New Roman" w:hAnsi="Times New Roman" w:cs="Times New Roman"/>
                <w:sz w:val="24"/>
                <w:szCs w:val="24"/>
              </w:rPr>
              <w:lastRenderedPageBreak/>
              <w:t>(ЕО) № 396/2005 на Европейския парламент и на Съвета, на Директива 2009/128/ЕО на Европейския парламент и на Съвета и на Регламент (ЕО) № 1107/2009 на Европейския парламент и на Съвета и за отмяна на решения 66/399/ЕИО, 76/894/ЕИО и 2009/470/ЕО на Съвета</w:t>
            </w:r>
            <w:r w:rsidR="00311008">
              <w:rPr>
                <w:rFonts w:ascii="Times New Roman" w:hAnsi="Times New Roman" w:cs="Times New Roman"/>
                <w:sz w:val="24"/>
                <w:szCs w:val="24"/>
              </w:rPr>
              <w:t>.</w:t>
            </w:r>
          </w:p>
        </w:tc>
      </w:tr>
      <w:tr w:rsidR="00870E31" w:rsidRPr="00C05DF1" w14:paraId="6694125F" w14:textId="77777777" w:rsidTr="00C05DF1">
        <w:tc>
          <w:tcPr>
            <w:tcW w:w="2459" w:type="dxa"/>
            <w:vAlign w:val="center"/>
          </w:tcPr>
          <w:p w14:paraId="1EA7312D" w14:textId="77777777" w:rsidR="00870E31" w:rsidRPr="00870E31" w:rsidRDefault="00870E31" w:rsidP="00870E31">
            <w:pPr>
              <w:jc w:val="center"/>
              <w:rPr>
                <w:rFonts w:ascii="Times New Roman" w:eastAsia="Times New Roman" w:hAnsi="Times New Roman" w:cs="Times New Roman"/>
                <w:b/>
                <w:sz w:val="24"/>
                <w:szCs w:val="24"/>
                <w:lang w:eastAsia="bg-BG"/>
              </w:rPr>
            </w:pPr>
            <w:r w:rsidRPr="00870E31">
              <w:rPr>
                <w:rFonts w:ascii="Times New Roman" w:eastAsia="Times New Roman" w:hAnsi="Times New Roman" w:cs="Times New Roman"/>
                <w:b/>
                <w:sz w:val="24"/>
                <w:szCs w:val="24"/>
                <w:lang w:eastAsia="bg-BG"/>
              </w:rPr>
              <w:lastRenderedPageBreak/>
              <w:t>Градушка</w:t>
            </w:r>
          </w:p>
        </w:tc>
        <w:tc>
          <w:tcPr>
            <w:tcW w:w="6721" w:type="dxa"/>
          </w:tcPr>
          <w:p w14:paraId="0F1653A8" w14:textId="77777777" w:rsidR="00870E31" w:rsidRPr="00870E31" w:rsidRDefault="00870E31" w:rsidP="003B63B7">
            <w:pPr>
              <w:widowControl w:val="0"/>
              <w:autoSpaceDE w:val="0"/>
              <w:autoSpaceDN w:val="0"/>
              <w:adjustRightInd w:val="0"/>
              <w:jc w:val="both"/>
              <w:rPr>
                <w:rFonts w:ascii="Times New Roman" w:eastAsia="Times New Roman" w:hAnsi="Times New Roman" w:cs="Times New Roman"/>
                <w:sz w:val="24"/>
                <w:szCs w:val="24"/>
                <w:lang w:eastAsia="bg-BG"/>
              </w:rPr>
            </w:pPr>
            <w:r w:rsidRPr="00870E31">
              <w:rPr>
                <w:rFonts w:ascii="Times New Roman" w:eastAsia="Times New Roman" w:hAnsi="Times New Roman" w:cs="Times New Roman"/>
                <w:sz w:val="24"/>
                <w:szCs w:val="24"/>
                <w:lang w:val="en-US" w:eastAsia="bg-BG"/>
              </w:rPr>
              <w:t>T</w:t>
            </w:r>
            <w:r w:rsidRPr="00870E31">
              <w:rPr>
                <w:rFonts w:ascii="Times New Roman" w:eastAsia="Times New Roman" w:hAnsi="Times New Roman" w:cs="Times New Roman"/>
                <w:sz w:val="24"/>
                <w:szCs w:val="24"/>
                <w:lang w:eastAsia="bg-BG"/>
              </w:rPr>
              <w:t>върд валеж, който се формира от мощни купесто-дъждовни облаци </w:t>
            </w:r>
            <w:r w:rsidRPr="00870E31">
              <w:rPr>
                <w:rFonts w:ascii="Times New Roman" w:eastAsia="Times New Roman" w:hAnsi="Times New Roman" w:cs="Times New Roman"/>
                <w:bCs/>
                <w:sz w:val="24"/>
                <w:szCs w:val="24"/>
                <w:lang w:eastAsia="bg-BG"/>
              </w:rPr>
              <w:t>(Cumulonimbus).</w:t>
            </w:r>
          </w:p>
        </w:tc>
      </w:tr>
      <w:tr w:rsidR="0074374D" w:rsidRPr="00C05DF1" w14:paraId="2BAC3A57" w14:textId="77777777" w:rsidTr="00C05DF1">
        <w:tc>
          <w:tcPr>
            <w:tcW w:w="2459" w:type="dxa"/>
            <w:vAlign w:val="center"/>
          </w:tcPr>
          <w:p w14:paraId="108DBA57" w14:textId="77777777" w:rsidR="0074374D" w:rsidRPr="0074374D" w:rsidRDefault="0074374D" w:rsidP="001F7089">
            <w:pPr>
              <w:jc w:val="center"/>
              <w:rPr>
                <w:rFonts w:ascii="Times New Roman" w:eastAsia="Times New Roman" w:hAnsi="Times New Roman" w:cs="Times New Roman"/>
                <w:b/>
                <w:sz w:val="24"/>
                <w:szCs w:val="24"/>
                <w:lang w:val="x-none" w:eastAsia="bg-BG"/>
              </w:rPr>
            </w:pPr>
            <w:r w:rsidRPr="0074374D">
              <w:rPr>
                <w:rFonts w:ascii="Times New Roman" w:eastAsia="Times New Roman" w:hAnsi="Times New Roman" w:cs="Times New Roman"/>
                <w:b/>
                <w:sz w:val="24"/>
                <w:szCs w:val="24"/>
                <w:lang w:val="x-none" w:eastAsia="bg-BG"/>
              </w:rPr>
              <w:t>Животновъден обект</w:t>
            </w:r>
          </w:p>
        </w:tc>
        <w:tc>
          <w:tcPr>
            <w:tcW w:w="6721" w:type="dxa"/>
          </w:tcPr>
          <w:p w14:paraId="283245CB" w14:textId="77777777" w:rsidR="0074374D" w:rsidRPr="0074374D" w:rsidRDefault="0074374D" w:rsidP="003B63B7">
            <w:pPr>
              <w:widowControl w:val="0"/>
              <w:autoSpaceDE w:val="0"/>
              <w:autoSpaceDN w:val="0"/>
              <w:adjustRightInd w:val="0"/>
              <w:jc w:val="both"/>
              <w:rPr>
                <w:rFonts w:ascii="Times New Roman" w:eastAsia="Times New Roman" w:hAnsi="Times New Roman" w:cs="Times New Roman"/>
                <w:sz w:val="24"/>
                <w:szCs w:val="24"/>
                <w:lang w:val="x-none" w:eastAsia="bg-BG"/>
              </w:rPr>
            </w:pPr>
            <w:r>
              <w:rPr>
                <w:rFonts w:ascii="Times New Roman" w:eastAsia="Times New Roman" w:hAnsi="Times New Roman" w:cs="Times New Roman"/>
                <w:sz w:val="24"/>
                <w:szCs w:val="24"/>
                <w:lang w:eastAsia="bg-BG"/>
              </w:rPr>
              <w:t>В</w:t>
            </w:r>
            <w:r w:rsidRPr="0074374D">
              <w:rPr>
                <w:rFonts w:ascii="Times New Roman" w:eastAsia="Times New Roman" w:hAnsi="Times New Roman" w:cs="Times New Roman"/>
                <w:sz w:val="24"/>
                <w:szCs w:val="24"/>
                <w:lang w:val="x-none" w:eastAsia="bg-BG"/>
              </w:rPr>
              <w:t>сяко място, където временно или постоянно се отглеждат или настаняват животни, с изключение на ветеринарни клиники или амбулатории.</w:t>
            </w:r>
          </w:p>
        </w:tc>
      </w:tr>
      <w:tr w:rsidR="001F7089" w:rsidRPr="00C05DF1" w14:paraId="5E700016" w14:textId="77777777" w:rsidTr="00C05DF1">
        <w:tc>
          <w:tcPr>
            <w:tcW w:w="2459" w:type="dxa"/>
            <w:vAlign w:val="center"/>
          </w:tcPr>
          <w:p w14:paraId="0946DAEC" w14:textId="77777777" w:rsidR="001F7089" w:rsidRPr="006D4D26" w:rsidRDefault="001F7089" w:rsidP="001F7089">
            <w:pPr>
              <w:jc w:val="center"/>
              <w:rPr>
                <w:rFonts w:ascii="Times New Roman" w:hAnsi="Times New Roman" w:cs="Times New Roman"/>
                <w:b/>
                <w:color w:val="000000"/>
                <w:sz w:val="24"/>
                <w:szCs w:val="24"/>
              </w:rPr>
            </w:pPr>
            <w:r w:rsidRPr="006D4D26">
              <w:rPr>
                <w:rFonts w:ascii="Times New Roman" w:hAnsi="Times New Roman" w:cs="Times New Roman"/>
                <w:b/>
                <w:sz w:val="24"/>
                <w:szCs w:val="24"/>
              </w:rPr>
              <w:t>Заразни болести</w:t>
            </w:r>
          </w:p>
        </w:tc>
        <w:tc>
          <w:tcPr>
            <w:tcW w:w="6721" w:type="dxa"/>
            <w:vAlign w:val="center"/>
          </w:tcPr>
          <w:p w14:paraId="7E4955DD" w14:textId="77777777" w:rsidR="001F7089" w:rsidRPr="00C05DF1" w:rsidRDefault="001F7089" w:rsidP="001F7089">
            <w:pPr>
              <w:jc w:val="both"/>
              <w:rPr>
                <w:rFonts w:ascii="Times New Roman" w:hAnsi="Times New Roman" w:cs="Times New Roman"/>
                <w:sz w:val="24"/>
                <w:szCs w:val="24"/>
              </w:rPr>
            </w:pPr>
            <w:r>
              <w:rPr>
                <w:rFonts w:ascii="Times New Roman" w:hAnsi="Times New Roman" w:cs="Times New Roman"/>
                <w:sz w:val="24"/>
                <w:szCs w:val="24"/>
              </w:rPr>
              <w:t>Г</w:t>
            </w:r>
            <w:r w:rsidRPr="006D4D26">
              <w:rPr>
                <w:rFonts w:ascii="Times New Roman" w:hAnsi="Times New Roman" w:cs="Times New Roman"/>
                <w:sz w:val="24"/>
                <w:szCs w:val="24"/>
              </w:rPr>
              <w:t>рупа заболявания, предизвикани от патогенни микроорганизми: вируси, бактерии, рикетсии, паразити и други заразни агенти, като общ техен признак е тяхната способност да предизвикат инфекциозен процес (инвазионен процес), да се предават верижно от заразени на здрави организми и при наличие на съответни условия да приемат епизоотично разпространение.</w:t>
            </w:r>
          </w:p>
        </w:tc>
      </w:tr>
      <w:tr w:rsidR="007179E2" w:rsidRPr="00C05DF1" w14:paraId="26A6CC8E" w14:textId="77777777" w:rsidTr="00C05DF1">
        <w:tc>
          <w:tcPr>
            <w:tcW w:w="2459" w:type="dxa"/>
            <w:vAlign w:val="center"/>
          </w:tcPr>
          <w:p w14:paraId="09C02F20" w14:textId="77777777" w:rsidR="007179E2" w:rsidRPr="007179E2" w:rsidRDefault="007179E2" w:rsidP="001F7089">
            <w:pPr>
              <w:jc w:val="center"/>
              <w:rPr>
                <w:rFonts w:ascii="Times New Roman" w:hAnsi="Times New Roman" w:cs="Times New Roman"/>
                <w:b/>
                <w:sz w:val="24"/>
                <w:szCs w:val="24"/>
              </w:rPr>
            </w:pPr>
            <w:r w:rsidRPr="00E0503A">
              <w:rPr>
                <w:rFonts w:ascii="Times New Roman" w:hAnsi="Times New Roman" w:cs="Times New Roman"/>
                <w:b/>
                <w:sz w:val="24"/>
                <w:szCs w:val="24"/>
              </w:rPr>
              <w:t>Земеделска техника</w:t>
            </w:r>
          </w:p>
        </w:tc>
        <w:tc>
          <w:tcPr>
            <w:tcW w:w="6721" w:type="dxa"/>
            <w:vAlign w:val="center"/>
          </w:tcPr>
          <w:p w14:paraId="2CDC9E04" w14:textId="77777777" w:rsidR="007179E2" w:rsidRDefault="007179E2" w:rsidP="007179E2">
            <w:pPr>
              <w:jc w:val="both"/>
              <w:rPr>
                <w:rFonts w:ascii="Times New Roman" w:hAnsi="Times New Roman" w:cs="Times New Roman"/>
                <w:sz w:val="24"/>
                <w:szCs w:val="24"/>
              </w:rPr>
            </w:pPr>
            <w:r>
              <w:rPr>
                <w:rFonts w:ascii="Times New Roman" w:hAnsi="Times New Roman" w:cs="Times New Roman"/>
                <w:sz w:val="24"/>
                <w:szCs w:val="24"/>
              </w:rPr>
              <w:t>Т</w:t>
            </w:r>
            <w:r w:rsidRPr="007179E2">
              <w:rPr>
                <w:rFonts w:ascii="Times New Roman" w:hAnsi="Times New Roman" w:cs="Times New Roman"/>
                <w:sz w:val="24"/>
                <w:szCs w:val="24"/>
              </w:rPr>
              <w:t>ехника, която се използва за обработка на почвата и прибиране на реколтата, като: трактори, самоходна техника – колесни трактори, верижни трактори, специализирани самоходни машини (силажокомбайни, зърнокомбайни и др.) и друг вид самоходни машини и сменяема прикачна техника</w:t>
            </w:r>
            <w:r>
              <w:rPr>
                <w:rFonts w:ascii="Times New Roman" w:hAnsi="Times New Roman" w:cs="Times New Roman"/>
                <w:sz w:val="24"/>
                <w:szCs w:val="24"/>
              </w:rPr>
              <w:t>.</w:t>
            </w:r>
          </w:p>
        </w:tc>
      </w:tr>
      <w:tr w:rsidR="001F7089" w:rsidRPr="00C05DF1" w14:paraId="6EDA964F" w14:textId="77777777" w:rsidTr="00C05DF1">
        <w:tc>
          <w:tcPr>
            <w:tcW w:w="2459" w:type="dxa"/>
            <w:vAlign w:val="center"/>
          </w:tcPr>
          <w:p w14:paraId="4009DD33" w14:textId="77777777" w:rsidR="001F7089" w:rsidRPr="00803C29" w:rsidRDefault="001F7089" w:rsidP="001F7089">
            <w:pPr>
              <w:jc w:val="center"/>
              <w:rPr>
                <w:rFonts w:ascii="Times New Roman" w:hAnsi="Times New Roman" w:cs="Times New Roman"/>
                <w:b/>
                <w:color w:val="000000"/>
                <w:sz w:val="24"/>
                <w:szCs w:val="24"/>
              </w:rPr>
            </w:pPr>
            <w:r w:rsidRPr="00803C29">
              <w:rPr>
                <w:rFonts w:ascii="Times New Roman" w:hAnsi="Times New Roman" w:cs="Times New Roman"/>
                <w:b/>
                <w:sz w:val="24"/>
                <w:szCs w:val="24"/>
                <w:lang w:val="x-none"/>
              </w:rPr>
              <w:t>Изкуствено създадени условия</w:t>
            </w:r>
          </w:p>
        </w:tc>
        <w:tc>
          <w:tcPr>
            <w:tcW w:w="6721" w:type="dxa"/>
            <w:vAlign w:val="center"/>
          </w:tcPr>
          <w:p w14:paraId="5577C558" w14:textId="77777777" w:rsidR="001F7089" w:rsidRPr="00C05DF1" w:rsidRDefault="001F7089" w:rsidP="001F7089">
            <w:pPr>
              <w:jc w:val="both"/>
              <w:rPr>
                <w:rFonts w:ascii="Times New Roman" w:hAnsi="Times New Roman" w:cs="Times New Roman"/>
                <w:sz w:val="24"/>
                <w:szCs w:val="24"/>
              </w:rPr>
            </w:pPr>
            <w:r>
              <w:rPr>
                <w:rFonts w:ascii="Times New Roman" w:hAnsi="Times New Roman" w:cs="Times New Roman"/>
                <w:sz w:val="24"/>
                <w:szCs w:val="24"/>
              </w:rPr>
              <w:t>В</w:t>
            </w:r>
            <w:r w:rsidRPr="00803C29">
              <w:rPr>
                <w:rFonts w:ascii="Times New Roman" w:hAnsi="Times New Roman" w:cs="Times New Roman"/>
                <w:sz w:val="24"/>
                <w:szCs w:val="24"/>
                <w:lang w:val="x-none"/>
              </w:rPr>
              <w:t>сяко установено условие по смисъла на чл. 60 от Регламент (ЕС) № 1306/2013.</w:t>
            </w:r>
          </w:p>
        </w:tc>
      </w:tr>
      <w:tr w:rsidR="003B63B7" w:rsidRPr="00C05DF1" w14:paraId="3353C6F6" w14:textId="77777777" w:rsidTr="00C05DF1">
        <w:tc>
          <w:tcPr>
            <w:tcW w:w="2459" w:type="dxa"/>
            <w:vAlign w:val="center"/>
          </w:tcPr>
          <w:p w14:paraId="75DD6037" w14:textId="77777777" w:rsidR="003B63B7" w:rsidRPr="003B63B7" w:rsidRDefault="003B63B7" w:rsidP="001F7089">
            <w:pPr>
              <w:jc w:val="center"/>
              <w:rPr>
                <w:rFonts w:ascii="Times New Roman" w:hAnsi="Times New Roman" w:cs="Times New Roman"/>
                <w:b/>
                <w:sz w:val="24"/>
                <w:szCs w:val="24"/>
                <w:lang w:val="x-none"/>
              </w:rPr>
            </w:pPr>
            <w:r w:rsidRPr="003B63B7">
              <w:rPr>
                <w:rFonts w:ascii="Times New Roman" w:hAnsi="Times New Roman" w:cs="Times New Roman"/>
                <w:b/>
                <w:sz w:val="24"/>
                <w:szCs w:val="24"/>
              </w:rPr>
              <w:t>Катастрофично събитие</w:t>
            </w:r>
          </w:p>
        </w:tc>
        <w:tc>
          <w:tcPr>
            <w:tcW w:w="6721" w:type="dxa"/>
          </w:tcPr>
          <w:p w14:paraId="48C11BC9" w14:textId="1697698E" w:rsidR="003B63B7" w:rsidRDefault="003B63B7" w:rsidP="00205708">
            <w:pPr>
              <w:jc w:val="both"/>
              <w:rPr>
                <w:rFonts w:ascii="Times New Roman" w:hAnsi="Times New Roman" w:cs="Times New Roman"/>
                <w:sz w:val="24"/>
                <w:szCs w:val="24"/>
              </w:rPr>
            </w:pPr>
            <w:r>
              <w:rPr>
                <w:rFonts w:ascii="Times New Roman" w:hAnsi="Times New Roman" w:cs="Times New Roman"/>
                <w:sz w:val="24"/>
                <w:szCs w:val="24"/>
              </w:rPr>
              <w:t>Н</w:t>
            </w:r>
            <w:r w:rsidRPr="003B63B7">
              <w:rPr>
                <w:rFonts w:ascii="Times New Roman" w:hAnsi="Times New Roman" w:cs="Times New Roman"/>
                <w:sz w:val="24"/>
                <w:szCs w:val="24"/>
              </w:rPr>
              <w:t>епредвидено събитие, свързано с живата или неживата природа, предизвикано от човешка дейност, което води до съществени нарушения на системите за селскостопанско производство или на горските структури и като краен резултат причинява сериозни икономически щети на селскостопанския или горския сектор</w:t>
            </w:r>
            <w:r w:rsidR="00205708">
              <w:rPr>
                <w:rFonts w:ascii="Times New Roman" w:hAnsi="Times New Roman" w:cs="Times New Roman"/>
                <w:sz w:val="24"/>
                <w:szCs w:val="24"/>
              </w:rPr>
              <w:t>, п</w:t>
            </w:r>
            <w:r w:rsidR="004368EE" w:rsidRPr="004368EE">
              <w:rPr>
                <w:rFonts w:ascii="Times New Roman" w:hAnsi="Times New Roman" w:cs="Times New Roman"/>
                <w:sz w:val="24"/>
                <w:szCs w:val="24"/>
              </w:rPr>
              <w:t>о смисъла на чл. 2, буква „л“ от Регламент (ЕС) № 1305/2013 на Европейския парламент и на Съвета от 17 декември 2013 година относно подпомагане на развитието на селските райони от Европейския земеделски фонд за развитие на селските райони (ЕЗФРСР) и за отмяна на Регламент (ЕО) № 1698/2005 на Съвета</w:t>
            </w:r>
          </w:p>
        </w:tc>
      </w:tr>
      <w:tr w:rsidR="001F7089" w:rsidRPr="00C05DF1" w14:paraId="2DB44077" w14:textId="77777777" w:rsidTr="00C05DF1">
        <w:tc>
          <w:tcPr>
            <w:tcW w:w="2459" w:type="dxa"/>
            <w:vAlign w:val="center"/>
          </w:tcPr>
          <w:p w14:paraId="30049626" w14:textId="77777777" w:rsidR="001F7089" w:rsidRPr="00803C29" w:rsidRDefault="001F7089" w:rsidP="001F7089">
            <w:pPr>
              <w:jc w:val="center"/>
              <w:rPr>
                <w:rFonts w:ascii="Times New Roman" w:hAnsi="Times New Roman" w:cs="Times New Roman"/>
                <w:b/>
                <w:color w:val="000000"/>
                <w:sz w:val="24"/>
                <w:szCs w:val="24"/>
              </w:rPr>
            </w:pPr>
            <w:r w:rsidRPr="00803C29">
              <w:rPr>
                <w:rFonts w:ascii="Times New Roman" w:hAnsi="Times New Roman" w:cs="Times New Roman"/>
                <w:b/>
                <w:sz w:val="24"/>
                <w:szCs w:val="24"/>
                <w:lang w:val="x-none"/>
              </w:rPr>
              <w:t>Материални активи</w:t>
            </w:r>
          </w:p>
        </w:tc>
        <w:tc>
          <w:tcPr>
            <w:tcW w:w="6721" w:type="dxa"/>
          </w:tcPr>
          <w:p w14:paraId="3B00EDEC" w14:textId="77777777" w:rsidR="001F7089" w:rsidRPr="00C05DF1" w:rsidRDefault="001F7089" w:rsidP="001F7089">
            <w:pPr>
              <w:jc w:val="both"/>
              <w:rPr>
                <w:rFonts w:ascii="Times New Roman" w:hAnsi="Times New Roman" w:cs="Times New Roman"/>
                <w:sz w:val="24"/>
                <w:szCs w:val="24"/>
              </w:rPr>
            </w:pPr>
            <w:r>
              <w:rPr>
                <w:rFonts w:ascii="Times New Roman" w:hAnsi="Times New Roman" w:cs="Times New Roman"/>
                <w:sz w:val="24"/>
                <w:szCs w:val="24"/>
              </w:rPr>
              <w:t>А</w:t>
            </w:r>
            <w:r w:rsidRPr="00803C29">
              <w:rPr>
                <w:rFonts w:ascii="Times New Roman" w:hAnsi="Times New Roman" w:cs="Times New Roman"/>
                <w:sz w:val="24"/>
                <w:szCs w:val="24"/>
                <w:lang w:val="x-none"/>
              </w:rPr>
              <w:t>ктиви, отнасящи се до земя, сгради, машини и съоръжения.</w:t>
            </w:r>
          </w:p>
        </w:tc>
      </w:tr>
      <w:tr w:rsidR="001F7089" w:rsidRPr="00C05DF1" w14:paraId="5A5B79A7" w14:textId="77777777" w:rsidTr="00C05DF1">
        <w:tc>
          <w:tcPr>
            <w:tcW w:w="2459" w:type="dxa"/>
            <w:vAlign w:val="center"/>
          </w:tcPr>
          <w:p w14:paraId="7719E4E0" w14:textId="77777777" w:rsidR="001F7089" w:rsidRPr="00803C29" w:rsidRDefault="001F7089" w:rsidP="001F7089">
            <w:pPr>
              <w:jc w:val="center"/>
              <w:rPr>
                <w:rFonts w:ascii="Times New Roman" w:hAnsi="Times New Roman" w:cs="Times New Roman"/>
                <w:b/>
                <w:color w:val="000000"/>
                <w:sz w:val="24"/>
                <w:szCs w:val="24"/>
              </w:rPr>
            </w:pPr>
            <w:r w:rsidRPr="00803C29">
              <w:rPr>
                <w:rFonts w:ascii="Times New Roman" w:hAnsi="Times New Roman" w:cs="Times New Roman"/>
                <w:b/>
                <w:sz w:val="24"/>
                <w:szCs w:val="24"/>
                <w:lang w:val="x-none"/>
              </w:rPr>
              <w:t>Независими оферти</w:t>
            </w:r>
          </w:p>
        </w:tc>
        <w:tc>
          <w:tcPr>
            <w:tcW w:w="6721" w:type="dxa"/>
          </w:tcPr>
          <w:p w14:paraId="65DDDBC6" w14:textId="77777777" w:rsidR="00727475" w:rsidRPr="00727475" w:rsidRDefault="00727475" w:rsidP="00727475">
            <w:pPr>
              <w:jc w:val="both"/>
              <w:rPr>
                <w:rFonts w:ascii="Times New Roman" w:hAnsi="Times New Roman" w:cs="Times New Roman"/>
                <w:sz w:val="24"/>
                <w:szCs w:val="24"/>
              </w:rPr>
            </w:pPr>
            <w:r w:rsidRPr="00727475">
              <w:rPr>
                <w:rFonts w:ascii="Times New Roman" w:hAnsi="Times New Roman" w:cs="Times New Roman"/>
                <w:sz w:val="24"/>
                <w:szCs w:val="24"/>
              </w:rPr>
              <w:t>Оферти, подадени от лица, които не се намират в следната свързаност помежду си или спрямо кандидата, включително за и чрез физическите лица, които представляват съответното ЮЛ или участват в органите му на управление: а) едното участва в управлението на дружеството на другото;</w:t>
            </w:r>
          </w:p>
          <w:p w14:paraId="0B453511" w14:textId="77777777" w:rsidR="00727475" w:rsidRPr="00727475" w:rsidRDefault="00727475" w:rsidP="00727475">
            <w:pPr>
              <w:jc w:val="both"/>
              <w:rPr>
                <w:rFonts w:ascii="Times New Roman" w:hAnsi="Times New Roman" w:cs="Times New Roman"/>
                <w:sz w:val="24"/>
                <w:szCs w:val="24"/>
              </w:rPr>
            </w:pPr>
            <w:r w:rsidRPr="00727475">
              <w:rPr>
                <w:rFonts w:ascii="Times New Roman" w:hAnsi="Times New Roman" w:cs="Times New Roman"/>
                <w:sz w:val="24"/>
                <w:szCs w:val="24"/>
              </w:rPr>
              <w:t>б) съдружници;</w:t>
            </w:r>
          </w:p>
          <w:p w14:paraId="7911837F" w14:textId="77777777" w:rsidR="00727475" w:rsidRPr="00727475" w:rsidRDefault="00727475" w:rsidP="00727475">
            <w:pPr>
              <w:jc w:val="both"/>
              <w:rPr>
                <w:rFonts w:ascii="Times New Roman" w:hAnsi="Times New Roman" w:cs="Times New Roman"/>
                <w:sz w:val="24"/>
                <w:szCs w:val="24"/>
              </w:rPr>
            </w:pPr>
            <w:r w:rsidRPr="00727475">
              <w:rPr>
                <w:rFonts w:ascii="Times New Roman" w:hAnsi="Times New Roman" w:cs="Times New Roman"/>
                <w:sz w:val="24"/>
                <w:szCs w:val="24"/>
              </w:rPr>
              <w:t>в) съвместно контролират пряко трето лице;</w:t>
            </w:r>
          </w:p>
          <w:p w14:paraId="2FEE936D" w14:textId="77777777" w:rsidR="00727475" w:rsidRPr="00727475" w:rsidRDefault="00727475" w:rsidP="00727475">
            <w:pPr>
              <w:jc w:val="both"/>
              <w:rPr>
                <w:rFonts w:ascii="Times New Roman" w:hAnsi="Times New Roman" w:cs="Times New Roman"/>
                <w:sz w:val="24"/>
                <w:szCs w:val="24"/>
              </w:rPr>
            </w:pPr>
            <w:r w:rsidRPr="00727475">
              <w:rPr>
                <w:rFonts w:ascii="Times New Roman" w:hAnsi="Times New Roman" w:cs="Times New Roman"/>
                <w:sz w:val="24"/>
                <w:szCs w:val="24"/>
              </w:rPr>
              <w:t>г) участват пряко в управлението или капитала на друго лице, поради което между тях могат да се уговарят условия, различни от обичайните;</w:t>
            </w:r>
          </w:p>
          <w:p w14:paraId="6E9A92D6" w14:textId="77777777" w:rsidR="00727475" w:rsidRPr="00727475" w:rsidRDefault="00727475" w:rsidP="00727475">
            <w:pPr>
              <w:jc w:val="both"/>
              <w:rPr>
                <w:rFonts w:ascii="Times New Roman" w:hAnsi="Times New Roman" w:cs="Times New Roman"/>
                <w:sz w:val="24"/>
                <w:szCs w:val="24"/>
              </w:rPr>
            </w:pPr>
            <w:r w:rsidRPr="00727475">
              <w:rPr>
                <w:rFonts w:ascii="Times New Roman" w:hAnsi="Times New Roman" w:cs="Times New Roman"/>
                <w:sz w:val="24"/>
                <w:szCs w:val="24"/>
              </w:rPr>
              <w:t>д) едното лице притежава повече от половината от броя на гласовете в общото събрание на другото лице;</w:t>
            </w:r>
          </w:p>
          <w:p w14:paraId="3B001E91" w14:textId="77777777" w:rsidR="00727475" w:rsidRPr="00727475" w:rsidRDefault="00727475" w:rsidP="00727475">
            <w:pPr>
              <w:jc w:val="both"/>
              <w:rPr>
                <w:rFonts w:ascii="Times New Roman" w:hAnsi="Times New Roman" w:cs="Times New Roman"/>
                <w:sz w:val="24"/>
                <w:szCs w:val="24"/>
              </w:rPr>
            </w:pPr>
            <w:r w:rsidRPr="00727475">
              <w:rPr>
                <w:rFonts w:ascii="Times New Roman" w:hAnsi="Times New Roman" w:cs="Times New Roman"/>
                <w:sz w:val="24"/>
                <w:szCs w:val="24"/>
              </w:rPr>
              <w:t xml:space="preserve">е) лицата, чиято дейност се контролира пряко или косвено от </w:t>
            </w:r>
            <w:r w:rsidRPr="00727475">
              <w:rPr>
                <w:rFonts w:ascii="Times New Roman" w:hAnsi="Times New Roman" w:cs="Times New Roman"/>
                <w:sz w:val="24"/>
                <w:szCs w:val="24"/>
              </w:rPr>
              <w:lastRenderedPageBreak/>
              <w:t>трето лице – физическо или юридическо;</w:t>
            </w:r>
          </w:p>
          <w:p w14:paraId="0722BA8D" w14:textId="2D7F22D5" w:rsidR="001F7089" w:rsidRPr="00803C29" w:rsidRDefault="00727475" w:rsidP="001F7089">
            <w:pPr>
              <w:jc w:val="both"/>
              <w:rPr>
                <w:rFonts w:ascii="Times New Roman" w:hAnsi="Times New Roman" w:cs="Times New Roman"/>
                <w:sz w:val="24"/>
                <w:szCs w:val="24"/>
                <w:lang w:val="en-US"/>
              </w:rPr>
            </w:pPr>
            <w:r w:rsidRPr="00727475">
              <w:rPr>
                <w:rFonts w:ascii="Times New Roman" w:hAnsi="Times New Roman" w:cs="Times New Roman"/>
                <w:sz w:val="24"/>
                <w:szCs w:val="24"/>
              </w:rPr>
              <w:t>ж) лицата, едното от които е търговски представител на другото.</w:t>
            </w:r>
          </w:p>
        </w:tc>
      </w:tr>
      <w:tr w:rsidR="001F7089" w:rsidRPr="00C05DF1" w14:paraId="4E265866" w14:textId="77777777" w:rsidTr="00C05DF1">
        <w:tc>
          <w:tcPr>
            <w:tcW w:w="2459" w:type="dxa"/>
            <w:vAlign w:val="center"/>
          </w:tcPr>
          <w:p w14:paraId="0256F1FC" w14:textId="77777777" w:rsidR="001F7089" w:rsidRPr="00803C29" w:rsidRDefault="001F7089" w:rsidP="001F7089">
            <w:pPr>
              <w:jc w:val="center"/>
              <w:rPr>
                <w:rFonts w:ascii="Times New Roman" w:hAnsi="Times New Roman" w:cs="Times New Roman"/>
                <w:b/>
                <w:color w:val="000000"/>
                <w:sz w:val="24"/>
                <w:szCs w:val="24"/>
              </w:rPr>
            </w:pPr>
            <w:r w:rsidRPr="00803C29">
              <w:rPr>
                <w:rFonts w:ascii="Times New Roman" w:hAnsi="Times New Roman" w:cs="Times New Roman"/>
                <w:b/>
                <w:sz w:val="24"/>
                <w:szCs w:val="24"/>
                <w:lang w:val="x-none"/>
              </w:rPr>
              <w:lastRenderedPageBreak/>
              <w:t>Непреодолима сила или извънредни обстоятелства</w:t>
            </w:r>
          </w:p>
        </w:tc>
        <w:tc>
          <w:tcPr>
            <w:tcW w:w="6721" w:type="dxa"/>
            <w:vAlign w:val="center"/>
          </w:tcPr>
          <w:p w14:paraId="5C8DFCC1" w14:textId="77777777" w:rsidR="001F7089" w:rsidRPr="00C05DF1" w:rsidRDefault="001F7089" w:rsidP="001F7089">
            <w:pPr>
              <w:jc w:val="both"/>
              <w:rPr>
                <w:rFonts w:ascii="Times New Roman" w:hAnsi="Times New Roman" w:cs="Times New Roman"/>
                <w:sz w:val="24"/>
                <w:szCs w:val="24"/>
              </w:rPr>
            </w:pPr>
            <w:r>
              <w:rPr>
                <w:rFonts w:ascii="Times New Roman" w:hAnsi="Times New Roman" w:cs="Times New Roman"/>
                <w:sz w:val="24"/>
                <w:szCs w:val="24"/>
              </w:rPr>
              <w:t>О</w:t>
            </w:r>
            <w:r w:rsidRPr="00803C29">
              <w:rPr>
                <w:rFonts w:ascii="Times New Roman" w:hAnsi="Times New Roman" w:cs="Times New Roman"/>
                <w:sz w:val="24"/>
                <w:szCs w:val="24"/>
                <w:lang w:val="x-none"/>
              </w:rPr>
              <w:t>бстоятелства по смисъла на чл. 2, параграф 2 от Регламент (ЕС) № 1306/2013 г.</w:t>
            </w:r>
          </w:p>
        </w:tc>
      </w:tr>
      <w:tr w:rsidR="001F7089" w:rsidRPr="00C05DF1" w14:paraId="2323633D" w14:textId="77777777" w:rsidTr="00C05DF1">
        <w:tc>
          <w:tcPr>
            <w:tcW w:w="2459" w:type="dxa"/>
            <w:vAlign w:val="center"/>
          </w:tcPr>
          <w:p w14:paraId="301A1B32" w14:textId="77777777" w:rsidR="001F7089" w:rsidRPr="00803C29" w:rsidRDefault="001F7089" w:rsidP="001F7089">
            <w:pPr>
              <w:jc w:val="center"/>
              <w:rPr>
                <w:rFonts w:ascii="Times New Roman" w:hAnsi="Times New Roman" w:cs="Times New Roman"/>
                <w:b/>
                <w:color w:val="000000"/>
                <w:sz w:val="24"/>
                <w:szCs w:val="24"/>
              </w:rPr>
            </w:pPr>
            <w:r w:rsidRPr="00803C29">
              <w:rPr>
                <w:rFonts w:ascii="Times New Roman" w:hAnsi="Times New Roman" w:cs="Times New Roman"/>
                <w:b/>
                <w:sz w:val="24"/>
                <w:szCs w:val="24"/>
                <w:lang w:val="x-none"/>
              </w:rPr>
              <w:t>Нередност</w:t>
            </w:r>
          </w:p>
        </w:tc>
        <w:tc>
          <w:tcPr>
            <w:tcW w:w="6721" w:type="dxa"/>
            <w:vAlign w:val="center"/>
          </w:tcPr>
          <w:p w14:paraId="74921458" w14:textId="77777777" w:rsidR="001F7089" w:rsidRPr="00C05DF1" w:rsidRDefault="001F7089" w:rsidP="001F7089">
            <w:pPr>
              <w:jc w:val="both"/>
              <w:rPr>
                <w:rFonts w:ascii="Times New Roman" w:hAnsi="Times New Roman" w:cs="Times New Roman"/>
                <w:sz w:val="24"/>
                <w:szCs w:val="24"/>
              </w:rPr>
            </w:pPr>
            <w:r>
              <w:rPr>
                <w:rFonts w:ascii="Times New Roman" w:hAnsi="Times New Roman" w:cs="Times New Roman"/>
                <w:sz w:val="24"/>
                <w:szCs w:val="24"/>
              </w:rPr>
              <w:t>В</w:t>
            </w:r>
            <w:r w:rsidRPr="00803C29">
              <w:rPr>
                <w:rFonts w:ascii="Times New Roman" w:hAnsi="Times New Roman" w:cs="Times New Roman"/>
                <w:sz w:val="24"/>
                <w:szCs w:val="24"/>
                <w:lang w:val="x-none"/>
              </w:rPr>
              <w:t>сяко нарушение на правото на ЕС или на българското законодателство, произтичащо от действие или бездействие на икономически оператор, участващ в прилагането на европейските структурни и инвестиционни фондове, което има или би имало за последица нанасянето на вреда на бюджета на Съюза чрез начисляване на неправомерен разход в бюджета на Съюза.</w:t>
            </w:r>
          </w:p>
        </w:tc>
      </w:tr>
      <w:tr w:rsidR="003B63B7" w:rsidRPr="00C05DF1" w14:paraId="0DCC7C87" w14:textId="77777777" w:rsidTr="00C05DF1">
        <w:tc>
          <w:tcPr>
            <w:tcW w:w="2459" w:type="dxa"/>
            <w:vAlign w:val="center"/>
          </w:tcPr>
          <w:p w14:paraId="1FA2EAF6" w14:textId="77777777" w:rsidR="003B63B7" w:rsidRPr="003B63B7" w:rsidRDefault="003B63B7" w:rsidP="001F7089">
            <w:pPr>
              <w:jc w:val="center"/>
              <w:rPr>
                <w:rFonts w:ascii="Times New Roman" w:hAnsi="Times New Roman" w:cs="Times New Roman"/>
                <w:b/>
                <w:sz w:val="24"/>
                <w:szCs w:val="24"/>
                <w:lang w:val="x-none"/>
              </w:rPr>
            </w:pPr>
            <w:r>
              <w:rPr>
                <w:rFonts w:ascii="Times New Roman" w:hAnsi="Times New Roman" w:cs="Times New Roman"/>
                <w:b/>
                <w:sz w:val="24"/>
                <w:szCs w:val="24"/>
              </w:rPr>
              <w:t>Н</w:t>
            </w:r>
            <w:r w:rsidRPr="003B63B7">
              <w:rPr>
                <w:rFonts w:ascii="Times New Roman" w:hAnsi="Times New Roman" w:cs="Times New Roman"/>
                <w:b/>
                <w:sz w:val="24"/>
                <w:szCs w:val="24"/>
              </w:rPr>
              <w:t>еблагоприятно климатично явление</w:t>
            </w:r>
          </w:p>
        </w:tc>
        <w:tc>
          <w:tcPr>
            <w:tcW w:w="6721" w:type="dxa"/>
            <w:vAlign w:val="center"/>
          </w:tcPr>
          <w:p w14:paraId="481CA400" w14:textId="77777777" w:rsidR="003B63B7" w:rsidRDefault="003B63B7" w:rsidP="001F7089">
            <w:pPr>
              <w:jc w:val="both"/>
              <w:rPr>
                <w:rFonts w:ascii="Times New Roman" w:hAnsi="Times New Roman" w:cs="Times New Roman"/>
                <w:sz w:val="24"/>
                <w:szCs w:val="24"/>
              </w:rPr>
            </w:pPr>
            <w:r>
              <w:rPr>
                <w:rFonts w:ascii="Times New Roman" w:hAnsi="Times New Roman" w:cs="Times New Roman"/>
                <w:sz w:val="24"/>
                <w:szCs w:val="24"/>
              </w:rPr>
              <w:t>М</w:t>
            </w:r>
            <w:r w:rsidRPr="003B63B7">
              <w:rPr>
                <w:rFonts w:ascii="Times New Roman" w:hAnsi="Times New Roman" w:cs="Times New Roman"/>
                <w:sz w:val="24"/>
                <w:szCs w:val="24"/>
              </w:rPr>
              <w:t>етеорологични условия като слана, бури, градушка, заледяване, проливни дъждове или тежка суша, които могат да бъдат приравнени към природно бедствие</w:t>
            </w:r>
            <w:r>
              <w:rPr>
                <w:rFonts w:ascii="Times New Roman" w:hAnsi="Times New Roman" w:cs="Times New Roman"/>
                <w:sz w:val="24"/>
                <w:szCs w:val="24"/>
              </w:rPr>
              <w:t>.</w:t>
            </w:r>
          </w:p>
        </w:tc>
      </w:tr>
      <w:tr w:rsidR="001F7089" w:rsidRPr="00C05DF1" w14:paraId="739DC09D" w14:textId="77777777" w:rsidTr="00E478E4">
        <w:tc>
          <w:tcPr>
            <w:tcW w:w="2459" w:type="dxa"/>
            <w:vAlign w:val="center"/>
          </w:tcPr>
          <w:p w14:paraId="78D2096D" w14:textId="77777777" w:rsidR="001F7089" w:rsidRPr="00803C29" w:rsidRDefault="001F7089" w:rsidP="001F7089">
            <w:pPr>
              <w:jc w:val="center"/>
              <w:rPr>
                <w:rFonts w:ascii="Times New Roman" w:hAnsi="Times New Roman" w:cs="Times New Roman"/>
                <w:b/>
                <w:sz w:val="24"/>
                <w:szCs w:val="24"/>
                <w:lang w:val="x-none"/>
              </w:rPr>
            </w:pPr>
            <w:r>
              <w:rPr>
                <w:rFonts w:ascii="Times New Roman" w:hAnsi="Times New Roman" w:cs="Times New Roman"/>
                <w:b/>
                <w:sz w:val="24"/>
                <w:szCs w:val="24"/>
              </w:rPr>
              <w:t>Обекти с епизоотично значение</w:t>
            </w:r>
          </w:p>
        </w:tc>
        <w:tc>
          <w:tcPr>
            <w:tcW w:w="6721" w:type="dxa"/>
          </w:tcPr>
          <w:p w14:paraId="2CC09841" w14:textId="77777777" w:rsidR="001F7089" w:rsidRDefault="001F7089" w:rsidP="001F7089">
            <w:pPr>
              <w:jc w:val="both"/>
              <w:rPr>
                <w:rFonts w:ascii="Times New Roman" w:hAnsi="Times New Roman" w:cs="Times New Roman"/>
                <w:sz w:val="24"/>
                <w:szCs w:val="24"/>
              </w:rPr>
            </w:pPr>
            <w:r w:rsidRPr="00802309">
              <w:rPr>
                <w:rFonts w:ascii="Times New Roman" w:hAnsi="Times New Roman" w:cs="Times New Roman"/>
                <w:sz w:val="24"/>
                <w:szCs w:val="24"/>
              </w:rPr>
              <w:t>Животновъдни обекти, пасища, водопои, площадки за подхранване на мършоядни птици; млекосъбирателни, млекопреработвателни, месодобивни, месопреработвателни и рибопреработвателни предприятия, транжорни; предприятия за преработване на технически животински суровини, събирателни пунктове за кожи, вълна, яйца, складове за животински продукти; предприятия за обезвреждане на странични животински продукти, утилизационни цехове, трупни ями, цехове за стерилизация на кухненски отпадъци, паркинги, депа за отпадъци, предприятия за производство на имунологични продукти и диагностикуми, ветеринарни институти и станции; обекти за производство и търговия, складове за съхранение на фуражни суровини, фуражни добавки и готови фуражи, както и други обекти, където или чрез които могат да се разпространят инфекциозни или паразитни агенти.</w:t>
            </w:r>
          </w:p>
        </w:tc>
      </w:tr>
      <w:tr w:rsidR="001F7089" w:rsidRPr="00C05DF1" w14:paraId="41EAE0B8" w14:textId="77777777" w:rsidTr="00C05DF1">
        <w:tc>
          <w:tcPr>
            <w:tcW w:w="2459" w:type="dxa"/>
            <w:vAlign w:val="center"/>
          </w:tcPr>
          <w:p w14:paraId="05F3406C" w14:textId="77777777" w:rsidR="001F7089" w:rsidRPr="00803C29" w:rsidRDefault="001F7089" w:rsidP="001F7089">
            <w:pPr>
              <w:jc w:val="center"/>
              <w:rPr>
                <w:rFonts w:ascii="Times New Roman" w:hAnsi="Times New Roman" w:cs="Times New Roman"/>
                <w:b/>
                <w:sz w:val="24"/>
                <w:szCs w:val="24"/>
                <w:lang w:val="x-none"/>
              </w:rPr>
            </w:pPr>
            <w:r w:rsidRPr="00803C29">
              <w:rPr>
                <w:rFonts w:ascii="Times New Roman" w:hAnsi="Times New Roman" w:cs="Times New Roman"/>
                <w:b/>
                <w:sz w:val="24"/>
                <w:szCs w:val="24"/>
                <w:lang w:val="x-none"/>
              </w:rPr>
              <w:t>Оперативни разходи</w:t>
            </w:r>
          </w:p>
        </w:tc>
        <w:tc>
          <w:tcPr>
            <w:tcW w:w="6721" w:type="dxa"/>
            <w:vAlign w:val="center"/>
          </w:tcPr>
          <w:p w14:paraId="5FFB2C99" w14:textId="77777777" w:rsidR="001F7089" w:rsidRDefault="001F7089" w:rsidP="001F7089">
            <w:pPr>
              <w:jc w:val="both"/>
              <w:rPr>
                <w:rFonts w:ascii="Times New Roman" w:hAnsi="Times New Roman" w:cs="Times New Roman"/>
                <w:sz w:val="24"/>
                <w:szCs w:val="24"/>
              </w:rPr>
            </w:pPr>
            <w:r>
              <w:rPr>
                <w:rFonts w:ascii="Times New Roman" w:hAnsi="Times New Roman" w:cs="Times New Roman"/>
                <w:sz w:val="24"/>
                <w:szCs w:val="24"/>
              </w:rPr>
              <w:t>А</w:t>
            </w:r>
            <w:r w:rsidRPr="00803C29">
              <w:rPr>
                <w:rFonts w:ascii="Times New Roman" w:hAnsi="Times New Roman" w:cs="Times New Roman"/>
                <w:sz w:val="24"/>
                <w:szCs w:val="24"/>
                <w:lang w:val="x-none"/>
              </w:rPr>
              <w:t>дминистративните разходи и разходите, свързани с поддръжка и експлоатация на активите.</w:t>
            </w:r>
          </w:p>
        </w:tc>
      </w:tr>
      <w:tr w:rsidR="001F7089" w:rsidRPr="00C05DF1" w14:paraId="3401EBFE" w14:textId="77777777" w:rsidTr="00C05DF1">
        <w:tc>
          <w:tcPr>
            <w:tcW w:w="2459" w:type="dxa"/>
            <w:vAlign w:val="center"/>
          </w:tcPr>
          <w:p w14:paraId="6ABBC556" w14:textId="77777777" w:rsidR="001F7089" w:rsidRPr="00803C29" w:rsidRDefault="001F7089" w:rsidP="001F7089">
            <w:pPr>
              <w:jc w:val="center"/>
              <w:rPr>
                <w:rFonts w:ascii="Times New Roman" w:hAnsi="Times New Roman" w:cs="Times New Roman"/>
                <w:b/>
                <w:sz w:val="24"/>
                <w:szCs w:val="24"/>
                <w:lang w:val="x-none"/>
              </w:rPr>
            </w:pPr>
            <w:r w:rsidRPr="00803C29">
              <w:rPr>
                <w:rFonts w:ascii="Times New Roman" w:hAnsi="Times New Roman" w:cs="Times New Roman"/>
                <w:b/>
                <w:sz w:val="24"/>
                <w:szCs w:val="24"/>
                <w:lang w:val="x-none"/>
              </w:rPr>
              <w:t>Подмярка</w:t>
            </w:r>
          </w:p>
        </w:tc>
        <w:tc>
          <w:tcPr>
            <w:tcW w:w="6721" w:type="dxa"/>
            <w:vAlign w:val="center"/>
          </w:tcPr>
          <w:p w14:paraId="408E73EC" w14:textId="77777777" w:rsidR="001F7089" w:rsidRDefault="001F7089" w:rsidP="001F7089">
            <w:pPr>
              <w:jc w:val="both"/>
              <w:rPr>
                <w:rFonts w:ascii="Times New Roman" w:hAnsi="Times New Roman" w:cs="Times New Roman"/>
                <w:sz w:val="24"/>
                <w:szCs w:val="24"/>
              </w:rPr>
            </w:pPr>
            <w:r>
              <w:rPr>
                <w:rFonts w:ascii="Times New Roman" w:hAnsi="Times New Roman" w:cs="Times New Roman"/>
                <w:sz w:val="24"/>
                <w:szCs w:val="24"/>
              </w:rPr>
              <w:t>С</w:t>
            </w:r>
            <w:r w:rsidRPr="00803C29">
              <w:rPr>
                <w:rFonts w:ascii="Times New Roman" w:hAnsi="Times New Roman" w:cs="Times New Roman"/>
                <w:sz w:val="24"/>
                <w:szCs w:val="24"/>
                <w:lang w:val="x-none"/>
              </w:rPr>
              <w:t>ъвкупност от дейности, спомагащи за прилагане приоритетите на ПРСР 2014 – 2020 г.</w:t>
            </w:r>
          </w:p>
        </w:tc>
      </w:tr>
      <w:tr w:rsidR="001F7089" w:rsidRPr="00C05DF1" w14:paraId="6E555A2F" w14:textId="77777777" w:rsidTr="00C05DF1">
        <w:tc>
          <w:tcPr>
            <w:tcW w:w="2459" w:type="dxa"/>
            <w:vAlign w:val="center"/>
          </w:tcPr>
          <w:p w14:paraId="48C73F26" w14:textId="77777777" w:rsidR="001F7089" w:rsidRPr="00803C29" w:rsidRDefault="001F7089" w:rsidP="001F7089">
            <w:pPr>
              <w:jc w:val="center"/>
              <w:rPr>
                <w:rFonts w:ascii="Times New Roman" w:hAnsi="Times New Roman" w:cs="Times New Roman"/>
                <w:b/>
                <w:sz w:val="24"/>
                <w:szCs w:val="24"/>
                <w:lang w:val="x-none"/>
              </w:rPr>
            </w:pPr>
            <w:r w:rsidRPr="00803C29">
              <w:rPr>
                <w:rFonts w:ascii="Times New Roman" w:hAnsi="Times New Roman" w:cs="Times New Roman"/>
                <w:b/>
                <w:sz w:val="24"/>
                <w:szCs w:val="24"/>
                <w:lang w:val="x-none"/>
              </w:rPr>
              <w:t>Принос в натура</w:t>
            </w:r>
          </w:p>
        </w:tc>
        <w:tc>
          <w:tcPr>
            <w:tcW w:w="6721" w:type="dxa"/>
            <w:vAlign w:val="center"/>
          </w:tcPr>
          <w:p w14:paraId="1ECE6069" w14:textId="77777777" w:rsidR="001F7089" w:rsidRDefault="001F7089" w:rsidP="001F7089">
            <w:pPr>
              <w:jc w:val="both"/>
              <w:rPr>
                <w:rFonts w:ascii="Times New Roman" w:hAnsi="Times New Roman" w:cs="Times New Roman"/>
                <w:sz w:val="24"/>
                <w:szCs w:val="24"/>
              </w:rPr>
            </w:pPr>
            <w:r>
              <w:rPr>
                <w:rFonts w:ascii="Times New Roman" w:hAnsi="Times New Roman" w:cs="Times New Roman"/>
                <w:sz w:val="24"/>
                <w:szCs w:val="24"/>
                <w:lang w:val="x-none"/>
              </w:rPr>
              <w:t>П</w:t>
            </w:r>
            <w:r w:rsidRPr="00803C29">
              <w:rPr>
                <w:rFonts w:ascii="Times New Roman" w:hAnsi="Times New Roman" w:cs="Times New Roman"/>
                <w:sz w:val="24"/>
                <w:szCs w:val="24"/>
                <w:lang w:val="x-none"/>
              </w:rPr>
              <w:t>редоставяне на земя или друг недвижим имот, оборудване или суровини, проучване или професионална работа или неплатен доброволен труд, за които не са правени плащания, подкрепени от фактура или друг еквивалентен на фактура платежен документ.</w:t>
            </w:r>
          </w:p>
        </w:tc>
      </w:tr>
      <w:tr w:rsidR="001F7089" w:rsidRPr="00C05DF1" w14:paraId="09240E2C" w14:textId="77777777" w:rsidTr="00C05DF1">
        <w:tc>
          <w:tcPr>
            <w:tcW w:w="2459" w:type="dxa"/>
            <w:vAlign w:val="center"/>
          </w:tcPr>
          <w:p w14:paraId="5B71A633" w14:textId="77777777" w:rsidR="001F7089" w:rsidRPr="00803C29" w:rsidRDefault="001F7089" w:rsidP="001F7089">
            <w:pPr>
              <w:jc w:val="center"/>
              <w:rPr>
                <w:rFonts w:ascii="Times New Roman" w:hAnsi="Times New Roman" w:cs="Times New Roman"/>
                <w:b/>
                <w:sz w:val="24"/>
                <w:szCs w:val="24"/>
                <w:lang w:val="x-none"/>
              </w:rPr>
            </w:pPr>
            <w:r w:rsidRPr="00803C29">
              <w:rPr>
                <w:rFonts w:ascii="Times New Roman" w:hAnsi="Times New Roman" w:cs="Times New Roman"/>
                <w:b/>
                <w:sz w:val="24"/>
                <w:szCs w:val="24"/>
                <w:lang w:val="x-none"/>
              </w:rPr>
              <w:t>Проверка на място</w:t>
            </w:r>
          </w:p>
        </w:tc>
        <w:tc>
          <w:tcPr>
            <w:tcW w:w="6721" w:type="dxa"/>
            <w:vAlign w:val="center"/>
          </w:tcPr>
          <w:p w14:paraId="3201C660" w14:textId="77777777" w:rsidR="001F7089" w:rsidRPr="00803C29" w:rsidRDefault="001F7089" w:rsidP="001F7089">
            <w:pPr>
              <w:jc w:val="both"/>
              <w:rPr>
                <w:rFonts w:ascii="Times New Roman" w:hAnsi="Times New Roman" w:cs="Times New Roman"/>
                <w:sz w:val="24"/>
                <w:szCs w:val="24"/>
                <w:lang w:val="x-none"/>
              </w:rPr>
            </w:pPr>
            <w:r>
              <w:rPr>
                <w:rFonts w:ascii="Times New Roman" w:hAnsi="Times New Roman" w:cs="Times New Roman"/>
                <w:sz w:val="24"/>
                <w:szCs w:val="24"/>
              </w:rPr>
              <w:t>П</w:t>
            </w:r>
            <w:r w:rsidRPr="00803C29">
              <w:rPr>
                <w:rFonts w:ascii="Times New Roman" w:hAnsi="Times New Roman" w:cs="Times New Roman"/>
                <w:sz w:val="24"/>
                <w:szCs w:val="24"/>
                <w:lang w:val="x-none"/>
              </w:rPr>
              <w:t>роверка по смисъла на Регламент (ЕС) № 809/2014.</w:t>
            </w:r>
          </w:p>
        </w:tc>
      </w:tr>
      <w:tr w:rsidR="003B63B7" w:rsidRPr="00C05DF1" w14:paraId="210A4784" w14:textId="77777777" w:rsidTr="00C05DF1">
        <w:tc>
          <w:tcPr>
            <w:tcW w:w="2459" w:type="dxa"/>
            <w:vAlign w:val="center"/>
          </w:tcPr>
          <w:p w14:paraId="4740516D" w14:textId="77777777" w:rsidR="003B63B7" w:rsidRDefault="003B63B7" w:rsidP="003B63B7">
            <w:pPr>
              <w:jc w:val="center"/>
              <w:rPr>
                <w:rFonts w:ascii="Times New Roman" w:hAnsi="Times New Roman" w:cs="Times New Roman"/>
                <w:b/>
                <w:sz w:val="24"/>
                <w:szCs w:val="24"/>
              </w:rPr>
            </w:pPr>
            <w:r w:rsidRPr="003B63B7">
              <w:rPr>
                <w:rFonts w:ascii="Times New Roman" w:hAnsi="Times New Roman" w:cs="Times New Roman"/>
                <w:b/>
                <w:sz w:val="24"/>
                <w:szCs w:val="24"/>
              </w:rPr>
              <w:t xml:space="preserve">Природно </w:t>
            </w:r>
          </w:p>
          <w:p w14:paraId="09809938" w14:textId="77777777" w:rsidR="003B63B7" w:rsidRPr="003B63B7" w:rsidRDefault="003B63B7" w:rsidP="003B63B7">
            <w:pPr>
              <w:jc w:val="center"/>
              <w:rPr>
                <w:rFonts w:ascii="Times New Roman" w:hAnsi="Times New Roman" w:cs="Times New Roman"/>
                <w:b/>
                <w:sz w:val="24"/>
                <w:szCs w:val="24"/>
                <w:lang w:val="x-none"/>
              </w:rPr>
            </w:pPr>
            <w:r w:rsidRPr="003B63B7">
              <w:rPr>
                <w:rFonts w:ascii="Times New Roman" w:hAnsi="Times New Roman" w:cs="Times New Roman"/>
                <w:b/>
                <w:sz w:val="24"/>
                <w:szCs w:val="24"/>
              </w:rPr>
              <w:t>бедствие</w:t>
            </w:r>
          </w:p>
        </w:tc>
        <w:tc>
          <w:tcPr>
            <w:tcW w:w="6721" w:type="dxa"/>
            <w:vAlign w:val="center"/>
          </w:tcPr>
          <w:p w14:paraId="2582ABEC" w14:textId="77777777" w:rsidR="003B63B7" w:rsidRDefault="003B63B7" w:rsidP="003B63B7">
            <w:pPr>
              <w:jc w:val="both"/>
              <w:rPr>
                <w:rFonts w:ascii="Times New Roman" w:hAnsi="Times New Roman" w:cs="Times New Roman"/>
                <w:sz w:val="24"/>
                <w:szCs w:val="24"/>
              </w:rPr>
            </w:pPr>
            <w:r>
              <w:rPr>
                <w:rFonts w:ascii="Times New Roman" w:hAnsi="Times New Roman" w:cs="Times New Roman"/>
                <w:sz w:val="24"/>
                <w:szCs w:val="24"/>
              </w:rPr>
              <w:t>Е</w:t>
            </w:r>
            <w:r w:rsidRPr="003B63B7">
              <w:rPr>
                <w:rFonts w:ascii="Times New Roman" w:hAnsi="Times New Roman" w:cs="Times New Roman"/>
                <w:sz w:val="24"/>
                <w:szCs w:val="24"/>
              </w:rPr>
              <w:t>стествено настъпващо събитие, свързано с живата или неживата природа, което води до съществени нарушения на системите за селскостопанско производство или на горските структури и като краен резултат причинява сериозни икономически щети на селскостопанския или горския сектор</w:t>
            </w:r>
            <w:r>
              <w:rPr>
                <w:rFonts w:ascii="Times New Roman" w:hAnsi="Times New Roman" w:cs="Times New Roman"/>
                <w:sz w:val="24"/>
                <w:szCs w:val="24"/>
              </w:rPr>
              <w:t>.</w:t>
            </w:r>
          </w:p>
        </w:tc>
      </w:tr>
      <w:tr w:rsidR="00D469FE" w:rsidRPr="00C05DF1" w14:paraId="3741CBB7" w14:textId="77777777" w:rsidTr="00C05DF1">
        <w:tc>
          <w:tcPr>
            <w:tcW w:w="2459" w:type="dxa"/>
            <w:vAlign w:val="center"/>
          </w:tcPr>
          <w:p w14:paraId="22665112" w14:textId="77777777" w:rsidR="00D469FE" w:rsidRPr="003B63B7" w:rsidRDefault="00D469FE" w:rsidP="003B63B7">
            <w:pPr>
              <w:jc w:val="center"/>
              <w:rPr>
                <w:rFonts w:ascii="Times New Roman" w:hAnsi="Times New Roman" w:cs="Times New Roman"/>
                <w:b/>
                <w:sz w:val="24"/>
                <w:szCs w:val="24"/>
              </w:rPr>
            </w:pPr>
            <w:r>
              <w:rPr>
                <w:rFonts w:ascii="Times New Roman" w:hAnsi="Times New Roman" w:cs="Times New Roman"/>
                <w:b/>
                <w:sz w:val="24"/>
                <w:szCs w:val="24"/>
              </w:rPr>
              <w:t xml:space="preserve">Птици </w:t>
            </w:r>
          </w:p>
        </w:tc>
        <w:tc>
          <w:tcPr>
            <w:tcW w:w="6721" w:type="dxa"/>
            <w:vAlign w:val="center"/>
          </w:tcPr>
          <w:p w14:paraId="4A40E945" w14:textId="77777777" w:rsidR="00D469FE" w:rsidRDefault="00D469FE" w:rsidP="003B63B7">
            <w:pPr>
              <w:jc w:val="both"/>
              <w:rPr>
                <w:rFonts w:ascii="Times New Roman" w:hAnsi="Times New Roman" w:cs="Times New Roman"/>
                <w:sz w:val="24"/>
                <w:szCs w:val="24"/>
              </w:rPr>
            </w:pPr>
            <w:r>
              <w:rPr>
                <w:rFonts w:ascii="Times New Roman" w:eastAsia="Times New Roman" w:hAnsi="Times New Roman" w:cs="Times New Roman"/>
                <w:sz w:val="24"/>
                <w:szCs w:val="24"/>
                <w:lang w:eastAsia="bg-BG"/>
              </w:rPr>
              <w:t xml:space="preserve">Включва </w:t>
            </w:r>
            <w:r w:rsidRPr="00D469FE">
              <w:rPr>
                <w:rFonts w:ascii="Times New Roman" w:eastAsia="Times New Roman" w:hAnsi="Times New Roman" w:cs="Times New Roman"/>
                <w:sz w:val="24"/>
                <w:szCs w:val="24"/>
                <w:lang w:val="x-none" w:eastAsia="bg-BG"/>
              </w:rPr>
              <w:t xml:space="preserve">кокошки, бройлери, </w:t>
            </w:r>
            <w:r w:rsidRPr="0001252D">
              <w:rPr>
                <w:rFonts w:ascii="Times New Roman" w:eastAsia="Times New Roman" w:hAnsi="Times New Roman" w:cs="Times New Roman"/>
                <w:sz w:val="24"/>
                <w:szCs w:val="24"/>
                <w:lang w:val="x-none" w:eastAsia="bg-BG"/>
              </w:rPr>
              <w:t>пуйки</w:t>
            </w:r>
            <w:r w:rsidRPr="000448FA">
              <w:rPr>
                <w:rFonts w:ascii="Times New Roman" w:eastAsia="Times New Roman" w:hAnsi="Times New Roman" w:cs="Times New Roman"/>
                <w:sz w:val="24"/>
                <w:szCs w:val="24"/>
                <w:lang w:val="x-none" w:eastAsia="bg-BG"/>
              </w:rPr>
              <w:t xml:space="preserve">, патици и </w:t>
            </w:r>
            <w:r w:rsidRPr="0001252D">
              <w:rPr>
                <w:rFonts w:ascii="Times New Roman" w:eastAsia="Times New Roman" w:hAnsi="Times New Roman" w:cs="Times New Roman"/>
                <w:sz w:val="24"/>
                <w:szCs w:val="24"/>
                <w:lang w:val="x-none" w:eastAsia="bg-BG"/>
              </w:rPr>
              <w:t>гъски</w:t>
            </w:r>
          </w:p>
        </w:tc>
      </w:tr>
      <w:tr w:rsidR="001F7089" w:rsidRPr="00C05DF1" w14:paraId="758DA674" w14:textId="77777777" w:rsidTr="00C05DF1">
        <w:tc>
          <w:tcPr>
            <w:tcW w:w="2459" w:type="dxa"/>
            <w:vAlign w:val="center"/>
          </w:tcPr>
          <w:p w14:paraId="75A64B43" w14:textId="77777777" w:rsidR="001F7089" w:rsidRPr="001F7089" w:rsidRDefault="001F7089" w:rsidP="001F7089">
            <w:pPr>
              <w:jc w:val="center"/>
              <w:rPr>
                <w:rFonts w:ascii="Times New Roman" w:hAnsi="Times New Roman" w:cs="Times New Roman"/>
                <w:b/>
                <w:sz w:val="24"/>
                <w:szCs w:val="24"/>
                <w:lang w:val="x-none"/>
              </w:rPr>
            </w:pPr>
            <w:r w:rsidRPr="001F7089">
              <w:rPr>
                <w:rFonts w:ascii="Times New Roman" w:hAnsi="Times New Roman" w:cs="Times New Roman"/>
                <w:b/>
                <w:sz w:val="24"/>
                <w:szCs w:val="24"/>
                <w:lang w:val="x-none"/>
              </w:rPr>
              <w:lastRenderedPageBreak/>
              <w:t>Разходи за инвестиции за обикновена подмяна</w:t>
            </w:r>
          </w:p>
        </w:tc>
        <w:tc>
          <w:tcPr>
            <w:tcW w:w="6721" w:type="dxa"/>
            <w:vAlign w:val="center"/>
          </w:tcPr>
          <w:p w14:paraId="07A239BC" w14:textId="77777777" w:rsidR="001F7089" w:rsidRDefault="001F7089" w:rsidP="001F7089">
            <w:pPr>
              <w:jc w:val="both"/>
              <w:rPr>
                <w:rFonts w:ascii="Times New Roman" w:hAnsi="Times New Roman" w:cs="Times New Roman"/>
                <w:sz w:val="24"/>
                <w:szCs w:val="24"/>
              </w:rPr>
            </w:pPr>
            <w:r>
              <w:rPr>
                <w:rFonts w:ascii="Times New Roman" w:hAnsi="Times New Roman" w:cs="Times New Roman"/>
                <w:sz w:val="24"/>
                <w:szCs w:val="24"/>
              </w:rPr>
              <w:t>Р</w:t>
            </w:r>
            <w:r w:rsidRPr="001F7089">
              <w:rPr>
                <w:rFonts w:ascii="Times New Roman" w:hAnsi="Times New Roman" w:cs="Times New Roman"/>
                <w:sz w:val="24"/>
                <w:szCs w:val="24"/>
                <w:lang w:val="x-none"/>
              </w:rPr>
              <w:t>азходи за замяна на активи, които не водят до подобряване на цялостната дейност на кандидата.</w:t>
            </w:r>
          </w:p>
        </w:tc>
      </w:tr>
      <w:tr w:rsidR="003B63B7" w:rsidRPr="00C05DF1" w14:paraId="2FBD8310" w14:textId="77777777" w:rsidTr="003B63B7">
        <w:tc>
          <w:tcPr>
            <w:tcW w:w="2459" w:type="dxa"/>
            <w:vAlign w:val="center"/>
          </w:tcPr>
          <w:p w14:paraId="5637A314" w14:textId="77777777" w:rsidR="003B63B7" w:rsidRPr="001F7089" w:rsidRDefault="003B63B7" w:rsidP="003B63B7">
            <w:pPr>
              <w:jc w:val="center"/>
              <w:rPr>
                <w:rFonts w:ascii="Times New Roman" w:hAnsi="Times New Roman" w:cs="Times New Roman"/>
                <w:b/>
                <w:sz w:val="24"/>
                <w:szCs w:val="24"/>
                <w:lang w:val="x-none"/>
              </w:rPr>
            </w:pPr>
            <w:r w:rsidRPr="00E468DA">
              <w:rPr>
                <w:rFonts w:ascii="Times New Roman" w:hAnsi="Times New Roman" w:cs="Times New Roman"/>
                <w:b/>
                <w:sz w:val="24"/>
                <w:szCs w:val="24"/>
              </w:rPr>
              <w:t>Свине</w:t>
            </w:r>
          </w:p>
        </w:tc>
        <w:tc>
          <w:tcPr>
            <w:tcW w:w="6721" w:type="dxa"/>
          </w:tcPr>
          <w:p w14:paraId="2F7828AF" w14:textId="77777777" w:rsidR="003B63B7" w:rsidRDefault="003B63B7" w:rsidP="003B63B7">
            <w:pPr>
              <w:jc w:val="both"/>
              <w:rPr>
                <w:rFonts w:ascii="Times New Roman" w:hAnsi="Times New Roman" w:cs="Times New Roman"/>
                <w:sz w:val="24"/>
                <w:szCs w:val="24"/>
              </w:rPr>
            </w:pPr>
            <w:r>
              <w:rPr>
                <w:rFonts w:ascii="Times New Roman" w:hAnsi="Times New Roman" w:cs="Times New Roman"/>
                <w:sz w:val="24"/>
                <w:szCs w:val="24"/>
              </w:rPr>
              <w:t>Ж</w:t>
            </w:r>
            <w:r w:rsidRPr="00E468DA">
              <w:rPr>
                <w:rFonts w:ascii="Times New Roman" w:hAnsi="Times New Roman" w:cs="Times New Roman"/>
                <w:sz w:val="24"/>
                <w:szCs w:val="24"/>
              </w:rPr>
              <w:t xml:space="preserve">ивотните от семейство </w:t>
            </w:r>
            <w:r>
              <w:rPr>
                <w:rFonts w:ascii="Times New Roman" w:hAnsi="Times New Roman" w:cs="Times New Roman"/>
                <w:sz w:val="24"/>
                <w:szCs w:val="24"/>
              </w:rPr>
              <w:t>„</w:t>
            </w:r>
            <w:r w:rsidRPr="00E468DA">
              <w:rPr>
                <w:rFonts w:ascii="Times New Roman" w:hAnsi="Times New Roman" w:cs="Times New Roman"/>
                <w:sz w:val="24"/>
                <w:szCs w:val="24"/>
              </w:rPr>
              <w:t>Suid</w:t>
            </w:r>
            <w:r w:rsidR="005C22F4">
              <w:rPr>
                <w:rFonts w:ascii="Times New Roman" w:hAnsi="Times New Roman" w:cs="Times New Roman"/>
                <w:sz w:val="24"/>
                <w:szCs w:val="24"/>
                <w:lang w:val="en-US"/>
              </w:rPr>
              <w:t>a</w:t>
            </w:r>
            <w:r w:rsidRPr="00E468DA">
              <w:rPr>
                <w:rFonts w:ascii="Times New Roman" w:hAnsi="Times New Roman" w:cs="Times New Roman"/>
                <w:sz w:val="24"/>
                <w:szCs w:val="24"/>
              </w:rPr>
              <w:t>e</w:t>
            </w:r>
            <w:r>
              <w:rPr>
                <w:rFonts w:ascii="Times New Roman" w:hAnsi="Times New Roman" w:cs="Times New Roman"/>
                <w:sz w:val="24"/>
                <w:szCs w:val="24"/>
              </w:rPr>
              <w:t>“</w:t>
            </w:r>
            <w:r w:rsidRPr="00E468DA">
              <w:rPr>
                <w:rFonts w:ascii="Times New Roman" w:hAnsi="Times New Roman" w:cs="Times New Roman"/>
                <w:sz w:val="24"/>
                <w:szCs w:val="24"/>
              </w:rPr>
              <w:t>, с изключение на диви свине</w:t>
            </w:r>
            <w:r>
              <w:rPr>
                <w:rFonts w:ascii="Times New Roman" w:hAnsi="Times New Roman" w:cs="Times New Roman"/>
                <w:sz w:val="24"/>
                <w:szCs w:val="24"/>
              </w:rPr>
              <w:t>.</w:t>
            </w:r>
          </w:p>
        </w:tc>
      </w:tr>
      <w:tr w:rsidR="001F7089" w:rsidRPr="00C05DF1" w14:paraId="62FD90EC" w14:textId="77777777" w:rsidTr="00C05DF1">
        <w:tc>
          <w:tcPr>
            <w:tcW w:w="2459" w:type="dxa"/>
            <w:vAlign w:val="center"/>
          </w:tcPr>
          <w:p w14:paraId="0BB66B51" w14:textId="77777777" w:rsidR="001F7089" w:rsidRPr="001F7089" w:rsidRDefault="001F7089" w:rsidP="001F7089">
            <w:pPr>
              <w:jc w:val="center"/>
              <w:rPr>
                <w:rFonts w:ascii="Times New Roman" w:hAnsi="Times New Roman" w:cs="Times New Roman"/>
                <w:b/>
                <w:sz w:val="24"/>
                <w:szCs w:val="24"/>
                <w:lang w:val="x-none"/>
              </w:rPr>
            </w:pPr>
            <w:r w:rsidRPr="001F7089">
              <w:rPr>
                <w:rFonts w:ascii="Times New Roman" w:hAnsi="Times New Roman" w:cs="Times New Roman"/>
                <w:b/>
                <w:sz w:val="24"/>
                <w:szCs w:val="24"/>
                <w:lang w:val="x-none"/>
              </w:rPr>
              <w:t>Съпоставими оферти</w:t>
            </w:r>
          </w:p>
        </w:tc>
        <w:tc>
          <w:tcPr>
            <w:tcW w:w="6721" w:type="dxa"/>
            <w:vAlign w:val="center"/>
          </w:tcPr>
          <w:p w14:paraId="703FBD8B" w14:textId="77777777" w:rsidR="001F7089" w:rsidRPr="001F7089" w:rsidRDefault="001F7089" w:rsidP="001F7089">
            <w:pPr>
              <w:jc w:val="both"/>
              <w:rPr>
                <w:rFonts w:ascii="Times New Roman" w:hAnsi="Times New Roman" w:cs="Times New Roman"/>
                <w:sz w:val="24"/>
                <w:szCs w:val="24"/>
                <w:lang w:val="x-none"/>
              </w:rPr>
            </w:pPr>
            <w:r>
              <w:rPr>
                <w:rFonts w:ascii="Times New Roman" w:hAnsi="Times New Roman" w:cs="Times New Roman"/>
                <w:sz w:val="24"/>
                <w:szCs w:val="24"/>
              </w:rPr>
              <w:t>О</w:t>
            </w:r>
            <w:r w:rsidRPr="001F7089">
              <w:rPr>
                <w:rFonts w:ascii="Times New Roman" w:hAnsi="Times New Roman" w:cs="Times New Roman"/>
                <w:sz w:val="24"/>
                <w:szCs w:val="24"/>
                <w:lang w:val="x-none"/>
              </w:rPr>
              <w:t>ферти, които отговарят на запитването за оферта на кандидата и съдържат:</w:t>
            </w:r>
          </w:p>
          <w:p w14:paraId="58576366" w14:textId="77777777" w:rsidR="001F7089" w:rsidRPr="001F7089" w:rsidRDefault="001F7089" w:rsidP="001F7089">
            <w:pPr>
              <w:jc w:val="both"/>
              <w:rPr>
                <w:rFonts w:ascii="Times New Roman" w:hAnsi="Times New Roman" w:cs="Times New Roman"/>
                <w:sz w:val="24"/>
                <w:szCs w:val="24"/>
                <w:lang w:val="x-none"/>
              </w:rPr>
            </w:pPr>
            <w:r w:rsidRPr="001F7089">
              <w:rPr>
                <w:rFonts w:ascii="Times New Roman" w:hAnsi="Times New Roman" w:cs="Times New Roman"/>
                <w:sz w:val="24"/>
                <w:szCs w:val="24"/>
                <w:lang w:val="x-none"/>
              </w:rPr>
              <w:t>а) еднотипни основни технически характеристики – в случаите, когато се кандидатства за разходи за закупуване на машини;</w:t>
            </w:r>
          </w:p>
          <w:p w14:paraId="2B8D1B18" w14:textId="77777777" w:rsidR="001F7089" w:rsidRPr="001F7089" w:rsidRDefault="001F7089" w:rsidP="001F7089">
            <w:pPr>
              <w:jc w:val="both"/>
              <w:rPr>
                <w:rFonts w:ascii="Times New Roman" w:hAnsi="Times New Roman" w:cs="Times New Roman"/>
                <w:sz w:val="24"/>
                <w:szCs w:val="24"/>
                <w:lang w:val="x-none"/>
              </w:rPr>
            </w:pPr>
            <w:r w:rsidRPr="001F7089">
              <w:rPr>
                <w:rFonts w:ascii="Times New Roman" w:hAnsi="Times New Roman" w:cs="Times New Roman"/>
                <w:sz w:val="24"/>
                <w:szCs w:val="24"/>
                <w:lang w:val="x-none"/>
              </w:rPr>
              <w:t>б) общ</w:t>
            </w:r>
            <w:r w:rsidR="00FB7267">
              <w:rPr>
                <w:rFonts w:ascii="Times New Roman" w:hAnsi="Times New Roman" w:cs="Times New Roman"/>
                <w:sz w:val="24"/>
                <w:szCs w:val="24"/>
              </w:rPr>
              <w:t>о съпоставим</w:t>
            </w:r>
            <w:r w:rsidRPr="001F7089">
              <w:rPr>
                <w:rFonts w:ascii="Times New Roman" w:hAnsi="Times New Roman" w:cs="Times New Roman"/>
                <w:sz w:val="24"/>
                <w:szCs w:val="24"/>
                <w:lang w:val="x-none"/>
              </w:rPr>
              <w:t xml:space="preserve"> капацитет на оборудването – в случаите, когато се кандидатства за разходи за закупуване на оборудване или производствени линии, съставени от различни машини, съоръжения и оборудване;</w:t>
            </w:r>
          </w:p>
          <w:p w14:paraId="5F5535CB" w14:textId="77777777" w:rsidR="001F7089" w:rsidRPr="00936696" w:rsidRDefault="001F7089" w:rsidP="001F7089">
            <w:pPr>
              <w:jc w:val="both"/>
              <w:rPr>
                <w:rFonts w:ascii="Times New Roman" w:hAnsi="Times New Roman" w:cs="Times New Roman"/>
                <w:sz w:val="24"/>
                <w:szCs w:val="24"/>
                <w:lang w:val="x-none"/>
              </w:rPr>
            </w:pPr>
            <w:r w:rsidRPr="001F7089">
              <w:rPr>
                <w:rFonts w:ascii="Times New Roman" w:hAnsi="Times New Roman" w:cs="Times New Roman"/>
                <w:sz w:val="24"/>
                <w:szCs w:val="24"/>
                <w:lang w:val="x-none"/>
              </w:rPr>
              <w:t>в) количествено-стойностни сметки – в случаите, когато се кандидатства за разходи за извършване на строително-монтажни работи.</w:t>
            </w:r>
          </w:p>
        </w:tc>
      </w:tr>
      <w:tr w:rsidR="001F7089" w:rsidRPr="00C05DF1" w14:paraId="130B4884" w14:textId="77777777" w:rsidTr="00C05DF1">
        <w:tc>
          <w:tcPr>
            <w:tcW w:w="2459" w:type="dxa"/>
            <w:vAlign w:val="center"/>
          </w:tcPr>
          <w:p w14:paraId="34ADA851" w14:textId="77777777" w:rsidR="001F7089" w:rsidRPr="001F7089" w:rsidRDefault="001F7089" w:rsidP="001F7089">
            <w:pPr>
              <w:jc w:val="center"/>
              <w:rPr>
                <w:rFonts w:ascii="Times New Roman" w:hAnsi="Times New Roman" w:cs="Times New Roman"/>
                <w:b/>
                <w:sz w:val="24"/>
                <w:szCs w:val="24"/>
                <w:lang w:val="x-none"/>
              </w:rPr>
            </w:pPr>
            <w:r>
              <w:rPr>
                <w:rFonts w:ascii="Times New Roman" w:hAnsi="Times New Roman" w:cs="Times New Roman"/>
                <w:b/>
                <w:sz w:val="24"/>
                <w:szCs w:val="24"/>
              </w:rPr>
              <w:t>Усложнена епизоотична обстановка</w:t>
            </w:r>
          </w:p>
        </w:tc>
        <w:tc>
          <w:tcPr>
            <w:tcW w:w="6721" w:type="dxa"/>
            <w:vAlign w:val="center"/>
          </w:tcPr>
          <w:p w14:paraId="051F0B90" w14:textId="77777777" w:rsidR="001F7089" w:rsidRDefault="001F7089" w:rsidP="001F7089">
            <w:pPr>
              <w:jc w:val="both"/>
              <w:rPr>
                <w:rFonts w:ascii="Times New Roman" w:hAnsi="Times New Roman" w:cs="Times New Roman"/>
                <w:sz w:val="24"/>
                <w:szCs w:val="24"/>
              </w:rPr>
            </w:pPr>
            <w:r w:rsidRPr="00802309">
              <w:rPr>
                <w:rFonts w:ascii="Times New Roman" w:hAnsi="Times New Roman" w:cs="Times New Roman"/>
                <w:sz w:val="24"/>
                <w:szCs w:val="24"/>
              </w:rPr>
              <w:t>Опасност от възникване или възникване на масово заболяван</w:t>
            </w:r>
            <w:r>
              <w:rPr>
                <w:rFonts w:ascii="Times New Roman" w:hAnsi="Times New Roman" w:cs="Times New Roman"/>
                <w:sz w:val="24"/>
                <w:szCs w:val="24"/>
              </w:rPr>
              <w:t>е на животни от заразни болести.</w:t>
            </w:r>
          </w:p>
        </w:tc>
      </w:tr>
    </w:tbl>
    <w:p w14:paraId="32E9A215" w14:textId="4B748E86" w:rsidR="0053034C" w:rsidRDefault="0053034C" w:rsidP="00F74842">
      <w:pPr>
        <w:pStyle w:val="Heading1"/>
        <w:rPr>
          <w:rFonts w:cs="Times New Roman"/>
          <w:szCs w:val="24"/>
        </w:rPr>
      </w:pPr>
    </w:p>
    <w:p w14:paraId="47FBC6F6" w14:textId="77777777" w:rsidR="00F459D2" w:rsidRPr="00A52756" w:rsidRDefault="00F74842" w:rsidP="00F74842">
      <w:pPr>
        <w:pStyle w:val="Heading1"/>
        <w:rPr>
          <w:rFonts w:cs="Times New Roman"/>
          <w:szCs w:val="24"/>
        </w:rPr>
      </w:pPr>
      <w:bookmarkStart w:id="5" w:name="_Toc39829046"/>
      <w:r w:rsidRPr="00A52756">
        <w:rPr>
          <w:rFonts w:cs="Times New Roman"/>
          <w:szCs w:val="24"/>
        </w:rPr>
        <w:t>1. Наименование на програмата:</w:t>
      </w:r>
      <w:bookmarkEnd w:id="5"/>
    </w:p>
    <w:tbl>
      <w:tblPr>
        <w:tblStyle w:val="TableGrid"/>
        <w:tblW w:w="0" w:type="auto"/>
        <w:tblLook w:val="04A0" w:firstRow="1" w:lastRow="0" w:firstColumn="1" w:lastColumn="0" w:noHBand="0" w:noVBand="1"/>
      </w:tblPr>
      <w:tblGrid>
        <w:gridCol w:w="9212"/>
      </w:tblGrid>
      <w:tr w:rsidR="00F74842" w:rsidRPr="00A52756" w14:paraId="7F405599" w14:textId="77777777" w:rsidTr="00F74842">
        <w:tc>
          <w:tcPr>
            <w:tcW w:w="9212" w:type="dxa"/>
          </w:tcPr>
          <w:p w14:paraId="210CA236" w14:textId="77777777" w:rsidR="00E478E4" w:rsidRDefault="00E478E4" w:rsidP="00F74842">
            <w:pPr>
              <w:rPr>
                <w:rFonts w:ascii="Times New Roman" w:hAnsi="Times New Roman" w:cs="Times New Roman"/>
                <w:sz w:val="24"/>
                <w:szCs w:val="24"/>
              </w:rPr>
            </w:pPr>
          </w:p>
          <w:p w14:paraId="7CB7B918" w14:textId="77777777" w:rsidR="00A12FEB" w:rsidRDefault="009B393D" w:rsidP="00F74842">
            <w:pPr>
              <w:rPr>
                <w:rFonts w:ascii="Times New Roman" w:hAnsi="Times New Roman" w:cs="Times New Roman"/>
                <w:sz w:val="24"/>
                <w:szCs w:val="24"/>
              </w:rPr>
            </w:pPr>
            <w:r w:rsidRPr="00A52756">
              <w:rPr>
                <w:rFonts w:ascii="Times New Roman" w:hAnsi="Times New Roman" w:cs="Times New Roman"/>
                <w:sz w:val="24"/>
                <w:szCs w:val="24"/>
              </w:rPr>
              <w:t>Програма за развитие на селските райони 2014-2020 г.</w:t>
            </w:r>
            <w:r w:rsidR="00F0445F" w:rsidRPr="00A52756">
              <w:rPr>
                <w:rFonts w:ascii="Times New Roman" w:hAnsi="Times New Roman" w:cs="Times New Roman"/>
                <w:sz w:val="24"/>
                <w:szCs w:val="24"/>
              </w:rPr>
              <w:t xml:space="preserve"> (ПРСР</w:t>
            </w:r>
            <w:r w:rsidR="00F0445F" w:rsidRPr="00CF546D">
              <w:rPr>
                <w:rFonts w:ascii="Times New Roman" w:hAnsi="Times New Roman" w:cs="Times New Roman"/>
                <w:sz w:val="24"/>
                <w:szCs w:val="24"/>
              </w:rPr>
              <w:t xml:space="preserve"> 2014-2020</w:t>
            </w:r>
            <w:r w:rsidR="00F0445F" w:rsidRPr="00A52756">
              <w:rPr>
                <w:rFonts w:ascii="Times New Roman" w:hAnsi="Times New Roman" w:cs="Times New Roman"/>
                <w:sz w:val="24"/>
                <w:szCs w:val="24"/>
              </w:rPr>
              <w:t>)</w:t>
            </w:r>
          </w:p>
          <w:p w14:paraId="2F44D8DD" w14:textId="77777777" w:rsidR="00E478E4" w:rsidRPr="00A52756" w:rsidRDefault="00E478E4" w:rsidP="00F74842">
            <w:pPr>
              <w:rPr>
                <w:rFonts w:ascii="Times New Roman" w:hAnsi="Times New Roman" w:cs="Times New Roman"/>
                <w:sz w:val="24"/>
                <w:szCs w:val="24"/>
              </w:rPr>
            </w:pPr>
          </w:p>
        </w:tc>
      </w:tr>
    </w:tbl>
    <w:p w14:paraId="6220BB14" w14:textId="77777777" w:rsidR="00F74842" w:rsidRPr="00A52756" w:rsidRDefault="00F74842" w:rsidP="00F74842">
      <w:pPr>
        <w:pStyle w:val="Heading1"/>
        <w:rPr>
          <w:rFonts w:cs="Times New Roman"/>
          <w:szCs w:val="24"/>
        </w:rPr>
      </w:pPr>
      <w:bookmarkStart w:id="6" w:name="_Toc39829047"/>
      <w:r w:rsidRPr="00A52756">
        <w:rPr>
          <w:rFonts w:cs="Times New Roman"/>
          <w:szCs w:val="24"/>
        </w:rPr>
        <w:t>2. Наименование на приоритетната ос:</w:t>
      </w:r>
      <w:bookmarkEnd w:id="6"/>
    </w:p>
    <w:tbl>
      <w:tblPr>
        <w:tblStyle w:val="TableGrid"/>
        <w:tblW w:w="0" w:type="auto"/>
        <w:tblLook w:val="04A0" w:firstRow="1" w:lastRow="0" w:firstColumn="1" w:lastColumn="0" w:noHBand="0" w:noVBand="1"/>
      </w:tblPr>
      <w:tblGrid>
        <w:gridCol w:w="9212"/>
      </w:tblGrid>
      <w:tr w:rsidR="00F74842" w:rsidRPr="00A52756" w14:paraId="36B2BDC0" w14:textId="77777777" w:rsidTr="00F74842">
        <w:tc>
          <w:tcPr>
            <w:tcW w:w="9212" w:type="dxa"/>
          </w:tcPr>
          <w:p w14:paraId="1CB5C8B5" w14:textId="77777777" w:rsidR="00FD4943" w:rsidRPr="00FD4943" w:rsidRDefault="00FD4943" w:rsidP="00E478E4">
            <w:pPr>
              <w:spacing w:before="120" w:after="120"/>
              <w:jc w:val="both"/>
              <w:rPr>
                <w:rFonts w:ascii="Times New Roman" w:hAnsi="Times New Roman" w:cs="Times New Roman"/>
                <w:sz w:val="24"/>
                <w:szCs w:val="24"/>
              </w:rPr>
            </w:pPr>
            <w:bookmarkStart w:id="7" w:name="_Toc256000087"/>
            <w:r w:rsidRPr="00FD4943">
              <w:rPr>
                <w:rFonts w:ascii="Times New Roman" w:hAnsi="Times New Roman" w:cs="Times New Roman"/>
                <w:sz w:val="24"/>
                <w:szCs w:val="24"/>
              </w:rPr>
              <w:t>Подпомаганите проекти по подмярка 5.1 „Подкрепа за инвестиции в превантивни мерки, насочени към ограничаване на последствията от вероятни природни бедствия, неблагоприятни климатични явления и катастрофични събития“ от мярка 5 „Възстановяване на селскостопански производствен потенциал, претърпял щети в резултат на природни бедствия, и въвеждане на подходящи превантивни мерки“</w:t>
            </w:r>
            <w:r>
              <w:rPr>
                <w:rFonts w:ascii="Times New Roman" w:hAnsi="Times New Roman" w:cs="Times New Roman"/>
                <w:sz w:val="24"/>
                <w:szCs w:val="24"/>
              </w:rPr>
              <w:t xml:space="preserve"> </w:t>
            </w:r>
            <w:r w:rsidRPr="00FD4943">
              <w:rPr>
                <w:rFonts w:ascii="Times New Roman" w:hAnsi="Times New Roman" w:cs="Times New Roman"/>
                <w:sz w:val="24"/>
                <w:szCs w:val="24"/>
              </w:rPr>
              <w:t>от Програма за развитие на селските райони за периода 2014-2020 г. допринасят за изпълнение на:</w:t>
            </w:r>
          </w:p>
          <w:p w14:paraId="04E18473" w14:textId="77777777" w:rsidR="00FD4943" w:rsidRPr="00FD4943" w:rsidRDefault="00FD4943" w:rsidP="00E478E4">
            <w:pPr>
              <w:spacing w:before="120" w:after="120"/>
              <w:jc w:val="both"/>
              <w:rPr>
                <w:rFonts w:ascii="Times New Roman" w:hAnsi="Times New Roman" w:cs="Times New Roman"/>
                <w:sz w:val="24"/>
                <w:szCs w:val="24"/>
              </w:rPr>
            </w:pPr>
            <w:r w:rsidRPr="00FD4943">
              <w:rPr>
                <w:rFonts w:ascii="Times New Roman" w:hAnsi="Times New Roman" w:cs="Times New Roman"/>
                <w:b/>
                <w:sz w:val="24"/>
                <w:szCs w:val="24"/>
              </w:rPr>
              <w:t>Приоритет № 3</w:t>
            </w:r>
            <w:r w:rsidRPr="00FD4943">
              <w:rPr>
                <w:rFonts w:ascii="Times New Roman" w:hAnsi="Times New Roman" w:cs="Times New Roman"/>
                <w:sz w:val="24"/>
                <w:szCs w:val="24"/>
              </w:rPr>
              <w:t xml:space="preserve"> „Насърчаване на добро организиране на хранителната верига, в т.ч. преработката и търговията със селскостопански продукти, хуманното отношение към животните и управлението на рис</w:t>
            </w:r>
            <w:r w:rsidR="00BE6862">
              <w:rPr>
                <w:rFonts w:ascii="Times New Roman" w:hAnsi="Times New Roman" w:cs="Times New Roman"/>
                <w:sz w:val="24"/>
                <w:szCs w:val="24"/>
              </w:rPr>
              <w:t>ка в селското стопанство“ и по-</w:t>
            </w:r>
            <w:r w:rsidRPr="00FD4943">
              <w:rPr>
                <w:rFonts w:ascii="Times New Roman" w:hAnsi="Times New Roman" w:cs="Times New Roman"/>
                <w:sz w:val="24"/>
                <w:szCs w:val="24"/>
              </w:rPr>
              <w:t>конкретно:</w:t>
            </w:r>
          </w:p>
          <w:p w14:paraId="5AA2E832" w14:textId="77777777" w:rsidR="0000455A" w:rsidRPr="00CF546D" w:rsidRDefault="00FD4943" w:rsidP="00E478E4">
            <w:pPr>
              <w:spacing w:before="120" w:after="120"/>
              <w:jc w:val="both"/>
              <w:rPr>
                <w:rFonts w:ascii="Times New Roman" w:hAnsi="Times New Roman" w:cs="Times New Roman"/>
                <w:b/>
                <w:sz w:val="24"/>
                <w:szCs w:val="24"/>
              </w:rPr>
            </w:pPr>
            <w:r w:rsidRPr="00FD4943">
              <w:rPr>
                <w:rFonts w:ascii="Times New Roman" w:hAnsi="Times New Roman" w:cs="Times New Roman"/>
                <w:b/>
                <w:sz w:val="24"/>
                <w:szCs w:val="24"/>
              </w:rPr>
              <w:t>Приоритетна област 3Б</w:t>
            </w:r>
            <w:r w:rsidRPr="00FD4943">
              <w:rPr>
                <w:rFonts w:ascii="Times New Roman" w:hAnsi="Times New Roman" w:cs="Times New Roman"/>
                <w:sz w:val="24"/>
                <w:szCs w:val="24"/>
              </w:rPr>
              <w:t xml:space="preserve"> „Подпомагане на превенцията и управлението на риска на стопанствата“, както и </w:t>
            </w:r>
            <w:r w:rsidR="00522E4D">
              <w:rPr>
                <w:rFonts w:ascii="Times New Roman" w:hAnsi="Times New Roman" w:cs="Times New Roman"/>
                <w:sz w:val="24"/>
                <w:szCs w:val="24"/>
              </w:rPr>
              <w:t xml:space="preserve">за </w:t>
            </w:r>
            <w:r w:rsidRPr="00FD4943">
              <w:rPr>
                <w:rFonts w:ascii="Times New Roman" w:hAnsi="Times New Roman" w:cs="Times New Roman"/>
                <w:sz w:val="24"/>
                <w:szCs w:val="24"/>
              </w:rPr>
              <w:t>междусекторните цел</w:t>
            </w:r>
            <w:r w:rsidR="0057255C">
              <w:rPr>
                <w:rFonts w:ascii="Times New Roman" w:hAnsi="Times New Roman" w:cs="Times New Roman"/>
                <w:sz w:val="24"/>
                <w:szCs w:val="24"/>
              </w:rPr>
              <w:t xml:space="preserve">и в областта на </w:t>
            </w:r>
            <w:r w:rsidR="0068414B">
              <w:rPr>
                <w:rFonts w:ascii="Times New Roman" w:hAnsi="Times New Roman" w:cs="Times New Roman"/>
                <w:sz w:val="24"/>
                <w:szCs w:val="24"/>
              </w:rPr>
              <w:t xml:space="preserve">иновациите и </w:t>
            </w:r>
            <w:r w:rsidR="00E82CE3">
              <w:rPr>
                <w:rFonts w:ascii="Times New Roman" w:hAnsi="Times New Roman" w:cs="Times New Roman"/>
                <w:sz w:val="24"/>
                <w:szCs w:val="24"/>
              </w:rPr>
              <w:t xml:space="preserve">опазването на </w:t>
            </w:r>
            <w:r w:rsidR="00BE6862">
              <w:rPr>
                <w:rFonts w:ascii="Times New Roman" w:hAnsi="Times New Roman" w:cs="Times New Roman"/>
                <w:sz w:val="24"/>
                <w:szCs w:val="24"/>
              </w:rPr>
              <w:t>околната среда</w:t>
            </w:r>
            <w:r w:rsidR="00BE6862" w:rsidRPr="00CF546D">
              <w:rPr>
                <w:rFonts w:ascii="Times New Roman" w:hAnsi="Times New Roman" w:cs="Times New Roman"/>
                <w:sz w:val="24"/>
                <w:szCs w:val="24"/>
              </w:rPr>
              <w:t>.</w:t>
            </w:r>
            <w:bookmarkEnd w:id="7"/>
          </w:p>
        </w:tc>
      </w:tr>
    </w:tbl>
    <w:p w14:paraId="022644B2" w14:textId="77777777" w:rsidR="00F74842" w:rsidRPr="00A52756" w:rsidRDefault="00F74842" w:rsidP="003C1FB8">
      <w:pPr>
        <w:pStyle w:val="Heading1"/>
        <w:jc w:val="both"/>
        <w:rPr>
          <w:rFonts w:cs="Times New Roman"/>
          <w:szCs w:val="24"/>
        </w:rPr>
      </w:pPr>
      <w:bookmarkStart w:id="8" w:name="_Toc39829048"/>
      <w:r w:rsidRPr="00A52756">
        <w:rPr>
          <w:rFonts w:cs="Times New Roman"/>
          <w:szCs w:val="24"/>
        </w:rPr>
        <w:lastRenderedPageBreak/>
        <w:t>3. Наименование на процедурата:</w:t>
      </w:r>
      <w:bookmarkEnd w:id="8"/>
    </w:p>
    <w:tbl>
      <w:tblPr>
        <w:tblStyle w:val="TableGrid"/>
        <w:tblW w:w="0" w:type="auto"/>
        <w:tblLook w:val="04A0" w:firstRow="1" w:lastRow="0" w:firstColumn="1" w:lastColumn="0" w:noHBand="0" w:noVBand="1"/>
      </w:tblPr>
      <w:tblGrid>
        <w:gridCol w:w="9212"/>
      </w:tblGrid>
      <w:tr w:rsidR="00F74842" w:rsidRPr="00A52756" w14:paraId="79F10C28" w14:textId="77777777" w:rsidTr="0064185B">
        <w:trPr>
          <w:trHeight w:val="506"/>
        </w:trPr>
        <w:tc>
          <w:tcPr>
            <w:tcW w:w="9212" w:type="dxa"/>
            <w:vAlign w:val="center"/>
          </w:tcPr>
          <w:p w14:paraId="11262141" w14:textId="77777777" w:rsidR="00E478E4" w:rsidRDefault="00E478E4" w:rsidP="000A1A74">
            <w:pPr>
              <w:jc w:val="both"/>
              <w:rPr>
                <w:rFonts w:ascii="Times New Roman" w:hAnsi="Times New Roman" w:cs="Times New Roman"/>
                <w:sz w:val="24"/>
                <w:szCs w:val="24"/>
              </w:rPr>
            </w:pPr>
          </w:p>
          <w:p w14:paraId="7ED6841E" w14:textId="77777777" w:rsidR="003C1D5C" w:rsidRDefault="000A1A74" w:rsidP="000A1A74">
            <w:pPr>
              <w:jc w:val="both"/>
              <w:rPr>
                <w:rFonts w:ascii="Times New Roman" w:hAnsi="Times New Roman" w:cs="Times New Roman"/>
                <w:sz w:val="24"/>
                <w:szCs w:val="24"/>
              </w:rPr>
            </w:pPr>
            <w:r w:rsidRPr="000A1A74">
              <w:rPr>
                <w:rFonts w:ascii="Times New Roman" w:hAnsi="Times New Roman" w:cs="Times New Roman"/>
                <w:sz w:val="24"/>
                <w:szCs w:val="24"/>
              </w:rPr>
              <w:t xml:space="preserve">Процедура чрез подбор </w:t>
            </w:r>
            <w:r>
              <w:rPr>
                <w:rFonts w:ascii="Times New Roman" w:hAnsi="Times New Roman" w:cs="Times New Roman"/>
                <w:sz w:val="24"/>
                <w:szCs w:val="24"/>
              </w:rPr>
              <w:t>на проектни предложения</w:t>
            </w:r>
            <w:r w:rsidRPr="000A1A74">
              <w:rPr>
                <w:rFonts w:ascii="Times New Roman" w:hAnsi="Times New Roman" w:cs="Times New Roman"/>
                <w:sz w:val="24"/>
                <w:szCs w:val="24"/>
              </w:rPr>
              <w:t xml:space="preserve"> по подмярка 5.1 </w:t>
            </w:r>
            <w:r w:rsidRPr="0094072D">
              <w:rPr>
                <w:rFonts w:ascii="Times New Roman" w:hAnsi="Times New Roman" w:cs="Times New Roman"/>
                <w:sz w:val="24"/>
                <w:szCs w:val="24"/>
              </w:rPr>
              <w:t xml:space="preserve">„Подкрепа за инвестиции в превантивни мерки, насочени към ограничаване на последствията от вероятни природни бедствия, неблагоприятни климатични явления и катастрофични събития“ </w:t>
            </w:r>
            <w:r>
              <w:rPr>
                <w:rFonts w:ascii="Times New Roman" w:hAnsi="Times New Roman" w:cs="Times New Roman"/>
                <w:sz w:val="24"/>
                <w:szCs w:val="24"/>
              </w:rPr>
              <w:t xml:space="preserve">от мярка </w:t>
            </w:r>
            <w:r w:rsidRPr="000A1A74">
              <w:rPr>
                <w:rFonts w:ascii="Times New Roman" w:hAnsi="Times New Roman" w:cs="Times New Roman"/>
                <w:sz w:val="24"/>
                <w:szCs w:val="24"/>
              </w:rPr>
              <w:t xml:space="preserve">5 „Възстановяване на селскостопански производствен потенциал, претърпял щети в резултат на природни бедствия, и въвеждане на подходящи превантивни мерки“ от </w:t>
            </w:r>
            <w:r>
              <w:rPr>
                <w:rFonts w:ascii="Times New Roman" w:hAnsi="Times New Roman" w:cs="Times New Roman"/>
                <w:sz w:val="24"/>
                <w:szCs w:val="24"/>
              </w:rPr>
              <w:t>ПРСР</w:t>
            </w:r>
            <w:r w:rsidRPr="000A1A74">
              <w:rPr>
                <w:rFonts w:ascii="Times New Roman" w:hAnsi="Times New Roman" w:cs="Times New Roman"/>
                <w:sz w:val="24"/>
                <w:szCs w:val="24"/>
              </w:rPr>
              <w:t xml:space="preserve"> 2014-2020 г.</w:t>
            </w:r>
          </w:p>
          <w:p w14:paraId="06976B03" w14:textId="77777777" w:rsidR="00E478E4" w:rsidRPr="00160571" w:rsidRDefault="00E478E4" w:rsidP="000A1A74">
            <w:pPr>
              <w:jc w:val="both"/>
              <w:rPr>
                <w:rFonts w:ascii="Times New Roman" w:hAnsi="Times New Roman" w:cs="Times New Roman"/>
                <w:sz w:val="24"/>
                <w:szCs w:val="24"/>
              </w:rPr>
            </w:pPr>
          </w:p>
        </w:tc>
      </w:tr>
    </w:tbl>
    <w:p w14:paraId="2F6C51F8" w14:textId="77777777" w:rsidR="00F74842" w:rsidRPr="00A52756" w:rsidRDefault="00F74842" w:rsidP="00F74842">
      <w:pPr>
        <w:pStyle w:val="Heading1"/>
        <w:rPr>
          <w:rFonts w:cs="Times New Roman"/>
          <w:szCs w:val="24"/>
        </w:rPr>
      </w:pPr>
      <w:bookmarkStart w:id="9" w:name="_Toc39829049"/>
      <w:r w:rsidRPr="00A52756">
        <w:rPr>
          <w:rFonts w:cs="Times New Roman"/>
          <w:szCs w:val="24"/>
        </w:rPr>
        <w:t>4. Измерения по кодове:</w:t>
      </w:r>
      <w:bookmarkEnd w:id="9"/>
    </w:p>
    <w:tbl>
      <w:tblPr>
        <w:tblStyle w:val="TableGrid"/>
        <w:tblW w:w="0" w:type="auto"/>
        <w:tblLook w:val="04A0" w:firstRow="1" w:lastRow="0" w:firstColumn="1" w:lastColumn="0" w:noHBand="0" w:noVBand="1"/>
      </w:tblPr>
      <w:tblGrid>
        <w:gridCol w:w="9212"/>
      </w:tblGrid>
      <w:tr w:rsidR="00F74842" w:rsidRPr="00A52756" w14:paraId="08FFF105" w14:textId="77777777" w:rsidTr="00F74842">
        <w:tc>
          <w:tcPr>
            <w:tcW w:w="9212" w:type="dxa"/>
          </w:tcPr>
          <w:p w14:paraId="69915F3F" w14:textId="77777777" w:rsidR="00F74842" w:rsidRPr="00A52756" w:rsidRDefault="00071B88" w:rsidP="00F74842">
            <w:pPr>
              <w:rPr>
                <w:rFonts w:ascii="Times New Roman" w:hAnsi="Times New Roman" w:cs="Times New Roman"/>
                <w:sz w:val="24"/>
                <w:szCs w:val="24"/>
              </w:rPr>
            </w:pPr>
            <w:r w:rsidRPr="00A52756">
              <w:rPr>
                <w:rFonts w:ascii="Times New Roman" w:hAnsi="Times New Roman" w:cs="Times New Roman"/>
                <w:bCs/>
                <w:sz w:val="24"/>
                <w:szCs w:val="24"/>
              </w:rPr>
              <w:t>Неприложимо</w:t>
            </w:r>
          </w:p>
        </w:tc>
      </w:tr>
    </w:tbl>
    <w:p w14:paraId="5DCE0D54" w14:textId="77777777" w:rsidR="00F74842" w:rsidRPr="00A52756" w:rsidRDefault="00F74842" w:rsidP="00F74842">
      <w:pPr>
        <w:pStyle w:val="Heading1"/>
        <w:rPr>
          <w:rFonts w:cs="Times New Roman"/>
          <w:szCs w:val="24"/>
        </w:rPr>
      </w:pPr>
      <w:bookmarkStart w:id="10" w:name="_Toc39829050"/>
      <w:r w:rsidRPr="00A52756">
        <w:rPr>
          <w:rFonts w:cs="Times New Roman"/>
          <w:szCs w:val="24"/>
        </w:rPr>
        <w:t>5. Териториален обхват:</w:t>
      </w:r>
      <w:bookmarkEnd w:id="10"/>
    </w:p>
    <w:tbl>
      <w:tblPr>
        <w:tblStyle w:val="TableGrid"/>
        <w:tblW w:w="0" w:type="auto"/>
        <w:tblLook w:val="04A0" w:firstRow="1" w:lastRow="0" w:firstColumn="1" w:lastColumn="0" w:noHBand="0" w:noVBand="1"/>
      </w:tblPr>
      <w:tblGrid>
        <w:gridCol w:w="9212"/>
      </w:tblGrid>
      <w:tr w:rsidR="00F74842" w:rsidRPr="00A52756" w14:paraId="4FD31B22" w14:textId="77777777" w:rsidTr="00F74842">
        <w:tc>
          <w:tcPr>
            <w:tcW w:w="9212" w:type="dxa"/>
          </w:tcPr>
          <w:p w14:paraId="44E2386A" w14:textId="77777777" w:rsidR="00E478E4" w:rsidRDefault="00E478E4" w:rsidP="00A47FB2">
            <w:pPr>
              <w:jc w:val="both"/>
              <w:rPr>
                <w:rFonts w:ascii="Times New Roman" w:hAnsi="Times New Roman" w:cs="Times New Roman"/>
                <w:sz w:val="24"/>
                <w:szCs w:val="24"/>
              </w:rPr>
            </w:pPr>
          </w:p>
          <w:p w14:paraId="359B1FBD" w14:textId="77777777" w:rsidR="00A47FB2" w:rsidRDefault="00BE6862" w:rsidP="00A47FB2">
            <w:pPr>
              <w:jc w:val="both"/>
              <w:rPr>
                <w:rFonts w:ascii="Times New Roman" w:hAnsi="Times New Roman" w:cs="Times New Roman"/>
                <w:sz w:val="24"/>
                <w:szCs w:val="24"/>
              </w:rPr>
            </w:pPr>
            <w:r w:rsidRPr="00BE6862">
              <w:rPr>
                <w:rFonts w:ascii="Times New Roman" w:hAnsi="Times New Roman" w:cs="Times New Roman"/>
                <w:sz w:val="24"/>
                <w:szCs w:val="24"/>
              </w:rPr>
              <w:t xml:space="preserve">Териториалният обхват на проектите </w:t>
            </w:r>
            <w:r>
              <w:rPr>
                <w:rFonts w:ascii="Times New Roman" w:hAnsi="Times New Roman" w:cs="Times New Roman"/>
                <w:sz w:val="24"/>
                <w:szCs w:val="24"/>
              </w:rPr>
              <w:t xml:space="preserve">по настоящата процедура </w:t>
            </w:r>
            <w:r w:rsidRPr="00BE6862">
              <w:rPr>
                <w:rFonts w:ascii="Times New Roman" w:hAnsi="Times New Roman" w:cs="Times New Roman"/>
                <w:sz w:val="24"/>
                <w:szCs w:val="24"/>
              </w:rPr>
              <w:t>е територията на Република България.</w:t>
            </w:r>
          </w:p>
          <w:p w14:paraId="1B1D5859" w14:textId="77777777" w:rsidR="00E478E4" w:rsidRPr="00BE6862" w:rsidRDefault="00E478E4" w:rsidP="00A47FB2">
            <w:pPr>
              <w:jc w:val="both"/>
              <w:rPr>
                <w:rFonts w:ascii="Times New Roman" w:hAnsi="Times New Roman" w:cs="Times New Roman"/>
                <w:sz w:val="24"/>
                <w:szCs w:val="24"/>
              </w:rPr>
            </w:pPr>
          </w:p>
        </w:tc>
      </w:tr>
    </w:tbl>
    <w:p w14:paraId="70C4C828" w14:textId="77777777" w:rsidR="00F74842" w:rsidRPr="00A52756" w:rsidRDefault="00F74842" w:rsidP="0019519B">
      <w:pPr>
        <w:pStyle w:val="Heading1"/>
        <w:jc w:val="both"/>
        <w:rPr>
          <w:rFonts w:cs="Times New Roman"/>
          <w:szCs w:val="24"/>
        </w:rPr>
      </w:pPr>
      <w:bookmarkStart w:id="11" w:name="_Toc39829051"/>
      <w:r w:rsidRPr="00A52756">
        <w:rPr>
          <w:rFonts w:cs="Times New Roman"/>
          <w:szCs w:val="24"/>
        </w:rPr>
        <w:t>6. Цели на предоставяната безвъзмездна финансова помощ по процедурата и очаквани резултати:</w:t>
      </w:r>
      <w:bookmarkEnd w:id="11"/>
    </w:p>
    <w:tbl>
      <w:tblPr>
        <w:tblStyle w:val="TableGrid"/>
        <w:tblW w:w="0" w:type="auto"/>
        <w:tblLook w:val="04A0" w:firstRow="1" w:lastRow="0" w:firstColumn="1" w:lastColumn="0" w:noHBand="0" w:noVBand="1"/>
      </w:tblPr>
      <w:tblGrid>
        <w:gridCol w:w="9212"/>
      </w:tblGrid>
      <w:tr w:rsidR="00F74842" w:rsidRPr="00A52756" w14:paraId="788CD96D" w14:textId="77777777" w:rsidTr="00F74842">
        <w:tc>
          <w:tcPr>
            <w:tcW w:w="9212" w:type="dxa"/>
          </w:tcPr>
          <w:p w14:paraId="483F9A72" w14:textId="77777777" w:rsidR="000E2655" w:rsidRDefault="005C43EE" w:rsidP="00FD4943">
            <w:pPr>
              <w:jc w:val="both"/>
              <w:rPr>
                <w:rFonts w:ascii="Times New Roman" w:eastAsia="Times New Roman" w:hAnsi="Times New Roman" w:cs="Times New Roman"/>
                <w:bCs/>
                <w:sz w:val="24"/>
                <w:szCs w:val="24"/>
              </w:rPr>
            </w:pPr>
            <w:r w:rsidRPr="005C43EE">
              <w:rPr>
                <w:rFonts w:ascii="Times New Roman" w:eastAsia="Times New Roman" w:hAnsi="Times New Roman" w:cs="Times New Roman"/>
                <w:b/>
                <w:bCs/>
                <w:sz w:val="24"/>
                <w:szCs w:val="24"/>
              </w:rPr>
              <w:t>Обосновка на подмярката</w:t>
            </w:r>
            <w:r>
              <w:rPr>
                <w:rFonts w:ascii="Times New Roman" w:eastAsia="Times New Roman" w:hAnsi="Times New Roman" w:cs="Times New Roman"/>
                <w:bCs/>
                <w:sz w:val="24"/>
                <w:szCs w:val="24"/>
              </w:rPr>
              <w:t>:</w:t>
            </w:r>
          </w:p>
          <w:p w14:paraId="4B14E141" w14:textId="77777777" w:rsidR="00BE6862" w:rsidRPr="00870E31" w:rsidRDefault="00FD4943" w:rsidP="00FD4943">
            <w:pPr>
              <w:jc w:val="both"/>
              <w:rPr>
                <w:rFonts w:ascii="Times New Roman" w:eastAsia="Times New Roman" w:hAnsi="Times New Roman" w:cs="Times New Roman"/>
                <w:bCs/>
                <w:color w:val="FF0000"/>
                <w:sz w:val="24"/>
                <w:szCs w:val="24"/>
              </w:rPr>
            </w:pPr>
            <w:r w:rsidRPr="00A03A05">
              <w:rPr>
                <w:rFonts w:ascii="Times New Roman" w:eastAsia="Times New Roman" w:hAnsi="Times New Roman" w:cs="Times New Roman"/>
                <w:bCs/>
                <w:sz w:val="24"/>
                <w:szCs w:val="24"/>
              </w:rPr>
              <w:t xml:space="preserve">Неблагоприятните климатични събития, природните бедствия и катастрофичните събития оказват силно въздействие върху </w:t>
            </w:r>
            <w:r>
              <w:rPr>
                <w:rFonts w:ascii="Times New Roman" w:eastAsia="Times New Roman" w:hAnsi="Times New Roman" w:cs="Times New Roman"/>
                <w:bCs/>
                <w:sz w:val="24"/>
                <w:szCs w:val="24"/>
              </w:rPr>
              <w:t>селското стопанство</w:t>
            </w:r>
            <w:r w:rsidR="009D662A">
              <w:rPr>
                <w:rFonts w:ascii="Times New Roman" w:eastAsia="Times New Roman" w:hAnsi="Times New Roman" w:cs="Times New Roman"/>
                <w:bCs/>
                <w:sz w:val="24"/>
                <w:szCs w:val="24"/>
              </w:rPr>
              <w:t xml:space="preserve">, като в </w:t>
            </w:r>
            <w:r>
              <w:rPr>
                <w:rFonts w:ascii="Times New Roman" w:eastAsia="Times New Roman" w:hAnsi="Times New Roman" w:cs="Times New Roman"/>
                <w:bCs/>
                <w:sz w:val="24"/>
                <w:szCs w:val="24"/>
              </w:rPr>
              <w:t xml:space="preserve">много случаи </w:t>
            </w:r>
            <w:r w:rsidRPr="00A03A05">
              <w:rPr>
                <w:rFonts w:ascii="Times New Roman" w:eastAsia="Times New Roman" w:hAnsi="Times New Roman" w:cs="Times New Roman"/>
                <w:bCs/>
                <w:sz w:val="24"/>
                <w:szCs w:val="24"/>
              </w:rPr>
              <w:t>могат да доведат до затруднения в селскостопанското производство</w:t>
            </w:r>
            <w:r w:rsidR="0057255C">
              <w:rPr>
                <w:rFonts w:ascii="Times New Roman" w:eastAsia="Times New Roman" w:hAnsi="Times New Roman" w:cs="Times New Roman"/>
                <w:bCs/>
                <w:sz w:val="24"/>
                <w:szCs w:val="24"/>
              </w:rPr>
              <w:t>, водещи до</w:t>
            </w:r>
            <w:r w:rsidRPr="00A03A05">
              <w:rPr>
                <w:rFonts w:ascii="Times New Roman" w:eastAsia="Times New Roman" w:hAnsi="Times New Roman" w:cs="Times New Roman"/>
                <w:bCs/>
                <w:sz w:val="24"/>
                <w:szCs w:val="24"/>
              </w:rPr>
              <w:t xml:space="preserve"> значителни икономически щети.</w:t>
            </w:r>
            <w:r w:rsidR="00870E31">
              <w:rPr>
                <w:rFonts w:ascii="Times New Roman" w:eastAsia="Times New Roman" w:hAnsi="Times New Roman" w:cs="Times New Roman"/>
                <w:bCs/>
                <w:sz w:val="24"/>
                <w:szCs w:val="24"/>
              </w:rPr>
              <w:t xml:space="preserve"> </w:t>
            </w:r>
            <w:r w:rsidR="00870E31" w:rsidRPr="0001252D">
              <w:rPr>
                <w:rFonts w:ascii="Times New Roman" w:eastAsia="Times New Roman" w:hAnsi="Times New Roman" w:cs="Times New Roman"/>
                <w:bCs/>
                <w:sz w:val="24"/>
                <w:szCs w:val="24"/>
              </w:rPr>
              <w:t xml:space="preserve">В </w:t>
            </w:r>
            <w:r w:rsidR="0094072D" w:rsidRPr="0001252D">
              <w:rPr>
                <w:rFonts w:ascii="Times New Roman" w:eastAsia="Times New Roman" w:hAnsi="Times New Roman" w:cs="Times New Roman"/>
                <w:bCs/>
                <w:sz w:val="24"/>
                <w:szCs w:val="24"/>
              </w:rPr>
              <w:t>този обхват</w:t>
            </w:r>
            <w:r w:rsidR="00870E31" w:rsidRPr="0001252D">
              <w:rPr>
                <w:rFonts w:ascii="Times New Roman" w:eastAsia="Times New Roman" w:hAnsi="Times New Roman" w:cs="Times New Roman"/>
                <w:bCs/>
                <w:sz w:val="24"/>
                <w:szCs w:val="24"/>
              </w:rPr>
              <w:t xml:space="preserve"> попадат неблагоприятните климатични явления, наречени градушки, характерни за страната и </w:t>
            </w:r>
            <w:r w:rsidR="00311008">
              <w:rPr>
                <w:rFonts w:ascii="Times New Roman" w:eastAsia="Times New Roman" w:hAnsi="Times New Roman" w:cs="Times New Roman"/>
                <w:bCs/>
                <w:sz w:val="24"/>
                <w:szCs w:val="24"/>
              </w:rPr>
              <w:t xml:space="preserve">природни бедствия, като </w:t>
            </w:r>
            <w:r w:rsidR="00870E31" w:rsidRPr="0001252D">
              <w:rPr>
                <w:rFonts w:ascii="Times New Roman" w:eastAsia="Times New Roman" w:hAnsi="Times New Roman" w:cs="Times New Roman"/>
                <w:bCs/>
                <w:sz w:val="24"/>
                <w:szCs w:val="24"/>
              </w:rPr>
              <w:t xml:space="preserve">появата на масови заразни болести по селскостопанските животни с епизоотично значение, които </w:t>
            </w:r>
            <w:r w:rsidR="00F7067B" w:rsidRPr="0001252D">
              <w:rPr>
                <w:rFonts w:ascii="Times New Roman" w:eastAsia="Times New Roman" w:hAnsi="Times New Roman" w:cs="Times New Roman"/>
                <w:bCs/>
                <w:sz w:val="24"/>
                <w:szCs w:val="24"/>
              </w:rPr>
              <w:t xml:space="preserve">значително </w:t>
            </w:r>
            <w:r w:rsidR="00870E31" w:rsidRPr="0001252D">
              <w:rPr>
                <w:rFonts w:ascii="Times New Roman" w:eastAsia="Times New Roman" w:hAnsi="Times New Roman" w:cs="Times New Roman"/>
                <w:bCs/>
                <w:sz w:val="24"/>
                <w:szCs w:val="24"/>
              </w:rPr>
              <w:t>зачестяват през последните години.</w:t>
            </w:r>
          </w:p>
          <w:p w14:paraId="7B124C48" w14:textId="77777777" w:rsidR="00FD4943" w:rsidRDefault="00FD4943" w:rsidP="00FD4943">
            <w:pPr>
              <w:jc w:val="both"/>
              <w:rPr>
                <w:rFonts w:ascii="Times New Roman" w:eastAsia="Times New Roman" w:hAnsi="Times New Roman" w:cs="Times New Roman"/>
                <w:bCs/>
                <w:sz w:val="24"/>
                <w:szCs w:val="24"/>
              </w:rPr>
            </w:pPr>
            <w:r w:rsidRPr="00A03A05">
              <w:rPr>
                <w:rFonts w:ascii="Times New Roman" w:eastAsia="Times New Roman" w:hAnsi="Times New Roman" w:cs="Times New Roman"/>
                <w:bCs/>
                <w:sz w:val="24"/>
                <w:szCs w:val="24"/>
              </w:rPr>
              <w:t>Африканската чума по свинете (</w:t>
            </w:r>
            <w:r w:rsidRPr="00BE6862">
              <w:rPr>
                <w:rFonts w:ascii="Times New Roman" w:eastAsia="Times New Roman" w:hAnsi="Times New Roman" w:cs="Times New Roman"/>
                <w:bCs/>
                <w:i/>
                <w:sz w:val="24"/>
                <w:szCs w:val="24"/>
                <w:lang w:val="en-BZ"/>
              </w:rPr>
              <w:t>African</w:t>
            </w:r>
            <w:r w:rsidRPr="00CF546D">
              <w:rPr>
                <w:rFonts w:ascii="Times New Roman" w:eastAsia="Times New Roman" w:hAnsi="Times New Roman" w:cs="Times New Roman"/>
                <w:bCs/>
                <w:i/>
                <w:sz w:val="24"/>
                <w:szCs w:val="24"/>
              </w:rPr>
              <w:t xml:space="preserve"> </w:t>
            </w:r>
            <w:r w:rsidRPr="00BE6862">
              <w:rPr>
                <w:rFonts w:ascii="Times New Roman" w:eastAsia="Times New Roman" w:hAnsi="Times New Roman" w:cs="Times New Roman"/>
                <w:bCs/>
                <w:i/>
                <w:sz w:val="24"/>
                <w:szCs w:val="24"/>
                <w:lang w:val="en-BZ"/>
              </w:rPr>
              <w:t>swine</w:t>
            </w:r>
            <w:r w:rsidRPr="00CF546D">
              <w:rPr>
                <w:rFonts w:ascii="Times New Roman" w:eastAsia="Times New Roman" w:hAnsi="Times New Roman" w:cs="Times New Roman"/>
                <w:bCs/>
                <w:i/>
                <w:sz w:val="24"/>
                <w:szCs w:val="24"/>
              </w:rPr>
              <w:t xml:space="preserve"> </w:t>
            </w:r>
            <w:r w:rsidRPr="00BE6862">
              <w:rPr>
                <w:rFonts w:ascii="Times New Roman" w:eastAsia="Times New Roman" w:hAnsi="Times New Roman" w:cs="Times New Roman"/>
                <w:bCs/>
                <w:i/>
                <w:sz w:val="24"/>
                <w:szCs w:val="24"/>
                <w:lang w:val="en-BZ"/>
              </w:rPr>
              <w:t>fever</w:t>
            </w:r>
            <w:r w:rsidRPr="00A03A05">
              <w:rPr>
                <w:rFonts w:ascii="Times New Roman" w:eastAsia="Times New Roman" w:hAnsi="Times New Roman" w:cs="Times New Roman"/>
                <w:bCs/>
                <w:sz w:val="24"/>
                <w:szCs w:val="24"/>
              </w:rPr>
              <w:t xml:space="preserve">) е едно от най-сериозните заболявания при домашните и дивите свине поради своите високи нива на смъртност, липсата на лечение и ваксина. Веднъж </w:t>
            </w:r>
            <w:r w:rsidR="00F7067B" w:rsidRPr="00A03A05">
              <w:rPr>
                <w:rFonts w:ascii="Times New Roman" w:eastAsia="Times New Roman" w:hAnsi="Times New Roman" w:cs="Times New Roman"/>
                <w:bCs/>
                <w:sz w:val="24"/>
                <w:szCs w:val="24"/>
              </w:rPr>
              <w:t>проникнал</w:t>
            </w:r>
            <w:r w:rsidR="00F7067B">
              <w:rPr>
                <w:rFonts w:ascii="Times New Roman" w:eastAsia="Times New Roman" w:hAnsi="Times New Roman" w:cs="Times New Roman"/>
                <w:bCs/>
                <w:sz w:val="24"/>
                <w:szCs w:val="24"/>
              </w:rPr>
              <w:t>о</w:t>
            </w:r>
            <w:r w:rsidR="00F7067B" w:rsidRPr="00A03A05">
              <w:rPr>
                <w:rFonts w:ascii="Times New Roman" w:eastAsia="Times New Roman" w:hAnsi="Times New Roman" w:cs="Times New Roman"/>
                <w:bCs/>
                <w:sz w:val="24"/>
                <w:szCs w:val="24"/>
              </w:rPr>
              <w:t xml:space="preserve"> </w:t>
            </w:r>
            <w:r w:rsidRPr="00A03A05">
              <w:rPr>
                <w:rFonts w:ascii="Times New Roman" w:eastAsia="Times New Roman" w:hAnsi="Times New Roman" w:cs="Times New Roman"/>
                <w:bCs/>
                <w:sz w:val="24"/>
                <w:szCs w:val="24"/>
              </w:rPr>
              <w:t xml:space="preserve">в дадена държава, </w:t>
            </w:r>
            <w:r w:rsidR="00F7067B">
              <w:rPr>
                <w:rFonts w:ascii="Times New Roman" w:eastAsia="Times New Roman" w:hAnsi="Times New Roman" w:cs="Times New Roman"/>
                <w:bCs/>
                <w:sz w:val="24"/>
                <w:szCs w:val="24"/>
              </w:rPr>
              <w:t>заболяването</w:t>
            </w:r>
            <w:r w:rsidR="00F7067B" w:rsidRPr="00A03A05">
              <w:rPr>
                <w:rFonts w:ascii="Times New Roman" w:eastAsia="Times New Roman" w:hAnsi="Times New Roman" w:cs="Times New Roman"/>
                <w:bCs/>
                <w:sz w:val="24"/>
                <w:szCs w:val="24"/>
              </w:rPr>
              <w:t xml:space="preserve"> </w:t>
            </w:r>
            <w:r w:rsidRPr="00A03A05">
              <w:rPr>
                <w:rFonts w:ascii="Times New Roman" w:eastAsia="Times New Roman" w:hAnsi="Times New Roman" w:cs="Times New Roman"/>
                <w:bCs/>
                <w:sz w:val="24"/>
                <w:szCs w:val="24"/>
              </w:rPr>
              <w:t xml:space="preserve">има значително негативно въздействие върху националната, регионалната и международната търговия, поминъка на свиневъдите и ловното стопанство. </w:t>
            </w:r>
          </w:p>
          <w:p w14:paraId="080565EA" w14:textId="77777777" w:rsidR="00FD4943" w:rsidRPr="00A03A05" w:rsidRDefault="0057255C" w:rsidP="00FD4943">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Във връзка със създадената усложнена епизоотична обстановка</w:t>
            </w:r>
            <w:r w:rsidR="00E00FA9">
              <w:rPr>
                <w:rFonts w:ascii="Times New Roman" w:eastAsia="Times New Roman" w:hAnsi="Times New Roman" w:cs="Times New Roman"/>
                <w:bCs/>
                <w:sz w:val="24"/>
                <w:szCs w:val="24"/>
              </w:rPr>
              <w:t xml:space="preserve"> поради заболяването</w:t>
            </w:r>
            <w:r>
              <w:rPr>
                <w:rFonts w:ascii="Times New Roman" w:eastAsia="Times New Roman" w:hAnsi="Times New Roman" w:cs="Times New Roman"/>
                <w:bCs/>
                <w:sz w:val="24"/>
                <w:szCs w:val="24"/>
              </w:rPr>
              <w:t xml:space="preserve">, </w:t>
            </w:r>
            <w:r w:rsidRPr="00A03A05">
              <w:rPr>
                <w:rFonts w:ascii="Times New Roman" w:eastAsia="Times New Roman" w:hAnsi="Times New Roman" w:cs="Times New Roman"/>
                <w:bCs/>
                <w:sz w:val="24"/>
                <w:szCs w:val="24"/>
              </w:rPr>
              <w:t>Българската агенция по б</w:t>
            </w:r>
            <w:r>
              <w:rPr>
                <w:rFonts w:ascii="Times New Roman" w:eastAsia="Times New Roman" w:hAnsi="Times New Roman" w:cs="Times New Roman"/>
                <w:bCs/>
                <w:sz w:val="24"/>
                <w:szCs w:val="24"/>
              </w:rPr>
              <w:t>езопасност на храните предприема редица мерки,</w:t>
            </w:r>
            <w:r w:rsidR="00FD4943" w:rsidRPr="00A03A05">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включително </w:t>
            </w:r>
            <w:r w:rsidR="00FD4943" w:rsidRPr="00A03A05">
              <w:rPr>
                <w:rFonts w:ascii="Times New Roman" w:eastAsia="Times New Roman" w:hAnsi="Times New Roman" w:cs="Times New Roman"/>
                <w:bCs/>
                <w:sz w:val="24"/>
                <w:szCs w:val="24"/>
              </w:rPr>
              <w:t xml:space="preserve">периодични клинични прегледи във всички видове свиневъдни обекти, серологични и вирусологични изследвания на кръвни и органни проби от домашни и диви свине при съмнение за възникване на болестта, </w:t>
            </w:r>
            <w:r w:rsidR="00713D29">
              <w:rPr>
                <w:rFonts w:ascii="Times New Roman" w:eastAsia="Times New Roman" w:hAnsi="Times New Roman" w:cs="Times New Roman"/>
                <w:bCs/>
                <w:sz w:val="24"/>
                <w:szCs w:val="24"/>
              </w:rPr>
              <w:t>принудително умъртвяване</w:t>
            </w:r>
            <w:r w:rsidR="00C31534" w:rsidRPr="00A03A05">
              <w:rPr>
                <w:rFonts w:ascii="Times New Roman" w:eastAsia="Times New Roman" w:hAnsi="Times New Roman" w:cs="Times New Roman"/>
                <w:bCs/>
                <w:sz w:val="24"/>
                <w:szCs w:val="24"/>
              </w:rPr>
              <w:t xml:space="preserve"> </w:t>
            </w:r>
            <w:r w:rsidR="00FD4943" w:rsidRPr="00A03A05">
              <w:rPr>
                <w:rFonts w:ascii="Times New Roman" w:eastAsia="Times New Roman" w:hAnsi="Times New Roman" w:cs="Times New Roman"/>
                <w:bCs/>
                <w:sz w:val="24"/>
                <w:szCs w:val="24"/>
              </w:rPr>
              <w:t xml:space="preserve">и обезвреждане на инфектирани и контактни възприемчиви животни, обезщетяване на собствениците за </w:t>
            </w:r>
            <w:r w:rsidR="00C31534">
              <w:rPr>
                <w:rFonts w:ascii="Times New Roman" w:eastAsia="Times New Roman" w:hAnsi="Times New Roman" w:cs="Times New Roman"/>
                <w:bCs/>
                <w:sz w:val="24"/>
                <w:szCs w:val="24"/>
              </w:rPr>
              <w:t>евтаназирани</w:t>
            </w:r>
            <w:r w:rsidR="00C31534" w:rsidRPr="00A03A05">
              <w:rPr>
                <w:rFonts w:ascii="Times New Roman" w:eastAsia="Times New Roman" w:hAnsi="Times New Roman" w:cs="Times New Roman"/>
                <w:bCs/>
                <w:sz w:val="24"/>
                <w:szCs w:val="24"/>
              </w:rPr>
              <w:t xml:space="preserve"> </w:t>
            </w:r>
            <w:r w:rsidR="00FD4943" w:rsidRPr="00A03A05">
              <w:rPr>
                <w:rFonts w:ascii="Times New Roman" w:eastAsia="Times New Roman" w:hAnsi="Times New Roman" w:cs="Times New Roman"/>
                <w:bCs/>
                <w:sz w:val="24"/>
                <w:szCs w:val="24"/>
              </w:rPr>
              <w:t>животни</w:t>
            </w:r>
            <w:r w:rsidR="00C31534">
              <w:rPr>
                <w:rFonts w:ascii="Times New Roman" w:eastAsia="Times New Roman" w:hAnsi="Times New Roman" w:cs="Times New Roman"/>
                <w:bCs/>
                <w:sz w:val="24"/>
                <w:szCs w:val="24"/>
              </w:rPr>
              <w:t>, унищожаване на продукти от тях</w:t>
            </w:r>
            <w:r w:rsidR="00FD4943" w:rsidRPr="00A03A05">
              <w:rPr>
                <w:rFonts w:ascii="Times New Roman" w:eastAsia="Times New Roman" w:hAnsi="Times New Roman" w:cs="Times New Roman"/>
                <w:bCs/>
                <w:sz w:val="24"/>
                <w:szCs w:val="24"/>
              </w:rPr>
              <w:t>, повишаване на осведомеността на всички заинтересовани лица, ветерина</w:t>
            </w:r>
            <w:r>
              <w:rPr>
                <w:rFonts w:ascii="Times New Roman" w:eastAsia="Times New Roman" w:hAnsi="Times New Roman" w:cs="Times New Roman"/>
                <w:bCs/>
                <w:sz w:val="24"/>
                <w:szCs w:val="24"/>
              </w:rPr>
              <w:t>рни лекари, фермери, ловци и др.</w:t>
            </w:r>
          </w:p>
          <w:p w14:paraId="522369F2" w14:textId="77777777" w:rsidR="00FD4943" w:rsidRPr="00A03A05" w:rsidRDefault="0001252D" w:rsidP="00FD4943">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w:t>
            </w:r>
            <w:r w:rsidR="00FD4943" w:rsidRPr="00A03A05">
              <w:rPr>
                <w:rFonts w:ascii="Times New Roman" w:eastAsia="Times New Roman" w:hAnsi="Times New Roman" w:cs="Times New Roman"/>
                <w:bCs/>
                <w:sz w:val="24"/>
                <w:szCs w:val="24"/>
              </w:rPr>
              <w:t>рез последните години в България с</w:t>
            </w:r>
            <w:r w:rsidR="00F811D1">
              <w:rPr>
                <w:rFonts w:ascii="Times New Roman" w:eastAsia="Times New Roman" w:hAnsi="Times New Roman" w:cs="Times New Roman"/>
                <w:bCs/>
                <w:sz w:val="24"/>
                <w:szCs w:val="24"/>
              </w:rPr>
              <w:t>а</w:t>
            </w:r>
            <w:r w:rsidR="00FD4943" w:rsidRPr="00A03A05">
              <w:rPr>
                <w:rFonts w:ascii="Times New Roman" w:eastAsia="Times New Roman" w:hAnsi="Times New Roman" w:cs="Times New Roman"/>
                <w:bCs/>
                <w:sz w:val="24"/>
                <w:szCs w:val="24"/>
              </w:rPr>
              <w:t xml:space="preserve"> установени огнища и на други силно заразни болести като</w:t>
            </w:r>
            <w:r w:rsidR="00FD4943">
              <w:rPr>
                <w:rFonts w:ascii="Times New Roman" w:eastAsia="Times New Roman" w:hAnsi="Times New Roman" w:cs="Times New Roman"/>
                <w:bCs/>
                <w:sz w:val="24"/>
                <w:szCs w:val="24"/>
              </w:rPr>
              <w:t>,</w:t>
            </w:r>
            <w:r w:rsidR="00FD4943" w:rsidRPr="00A03A05">
              <w:rPr>
                <w:rFonts w:ascii="Times New Roman" w:eastAsia="Times New Roman" w:hAnsi="Times New Roman" w:cs="Times New Roman"/>
                <w:bCs/>
                <w:sz w:val="24"/>
                <w:szCs w:val="24"/>
              </w:rPr>
              <w:t xml:space="preserve"> високопатогенна и</w:t>
            </w:r>
            <w:r w:rsidR="00FD4943">
              <w:rPr>
                <w:rFonts w:ascii="Times New Roman" w:eastAsia="Times New Roman" w:hAnsi="Times New Roman" w:cs="Times New Roman"/>
                <w:bCs/>
                <w:sz w:val="24"/>
                <w:szCs w:val="24"/>
              </w:rPr>
              <w:t>нфлуенца по птиците, антракс, бру</w:t>
            </w:r>
            <w:r w:rsidR="00FD4943" w:rsidRPr="00A03A05">
              <w:rPr>
                <w:rFonts w:ascii="Times New Roman" w:eastAsia="Times New Roman" w:hAnsi="Times New Roman" w:cs="Times New Roman"/>
                <w:bCs/>
                <w:sz w:val="24"/>
                <w:szCs w:val="24"/>
              </w:rPr>
              <w:t xml:space="preserve">целоза </w:t>
            </w:r>
            <w:r w:rsidR="00FD4943">
              <w:rPr>
                <w:rFonts w:ascii="Times New Roman" w:eastAsia="Times New Roman" w:hAnsi="Times New Roman" w:cs="Times New Roman"/>
                <w:bCs/>
                <w:sz w:val="24"/>
                <w:szCs w:val="24"/>
              </w:rPr>
              <w:t xml:space="preserve"> и чума </w:t>
            </w:r>
            <w:r w:rsidR="00FD4943" w:rsidRPr="00A03A05">
              <w:rPr>
                <w:rFonts w:ascii="Times New Roman" w:eastAsia="Times New Roman" w:hAnsi="Times New Roman" w:cs="Times New Roman"/>
                <w:bCs/>
                <w:sz w:val="24"/>
                <w:szCs w:val="24"/>
              </w:rPr>
              <w:t>по дребни</w:t>
            </w:r>
            <w:r w:rsidR="00FD4943">
              <w:rPr>
                <w:rFonts w:ascii="Times New Roman" w:eastAsia="Times New Roman" w:hAnsi="Times New Roman" w:cs="Times New Roman"/>
                <w:bCs/>
                <w:sz w:val="24"/>
                <w:szCs w:val="24"/>
              </w:rPr>
              <w:t>те</w:t>
            </w:r>
            <w:r w:rsidR="00FD4943" w:rsidRPr="00A03A05">
              <w:rPr>
                <w:rFonts w:ascii="Times New Roman" w:eastAsia="Times New Roman" w:hAnsi="Times New Roman" w:cs="Times New Roman"/>
                <w:bCs/>
                <w:sz w:val="24"/>
                <w:szCs w:val="24"/>
              </w:rPr>
              <w:t xml:space="preserve"> преживни животни.</w:t>
            </w:r>
          </w:p>
          <w:p w14:paraId="4DF327CC" w14:textId="63A1DC81" w:rsidR="00F7067B" w:rsidRDefault="00BE02AD" w:rsidP="00544543">
            <w:pPr>
              <w:jc w:val="both"/>
              <w:rPr>
                <w:rFonts w:ascii="Times New Roman" w:eastAsia="Times New Roman" w:hAnsi="Times New Roman" w:cs="Times New Roman"/>
                <w:sz w:val="24"/>
                <w:szCs w:val="24"/>
              </w:rPr>
            </w:pPr>
            <w:r w:rsidRPr="0001252D">
              <w:rPr>
                <w:rFonts w:ascii="Times New Roman" w:eastAsia="Times New Roman" w:hAnsi="Times New Roman" w:cs="Times New Roman"/>
                <w:sz w:val="24"/>
                <w:szCs w:val="24"/>
              </w:rPr>
              <w:lastRenderedPageBreak/>
              <w:t>От друга страна</w:t>
            </w:r>
            <w:r w:rsidR="00391776" w:rsidRPr="0001252D">
              <w:rPr>
                <w:rFonts w:ascii="Times New Roman" w:eastAsia="Times New Roman" w:hAnsi="Times New Roman" w:cs="Times New Roman"/>
                <w:sz w:val="24"/>
                <w:szCs w:val="24"/>
              </w:rPr>
              <w:t xml:space="preserve"> освен мерки</w:t>
            </w:r>
            <w:r w:rsidR="0094072D" w:rsidRPr="0001252D">
              <w:rPr>
                <w:rFonts w:ascii="Times New Roman" w:eastAsia="Times New Roman" w:hAnsi="Times New Roman" w:cs="Times New Roman"/>
                <w:sz w:val="24"/>
                <w:szCs w:val="24"/>
              </w:rPr>
              <w:t xml:space="preserve"> за повишаване на биосигурността</w:t>
            </w:r>
            <w:r w:rsidR="00391776" w:rsidRPr="0001252D">
              <w:rPr>
                <w:rFonts w:ascii="Times New Roman" w:eastAsia="Times New Roman" w:hAnsi="Times New Roman" w:cs="Times New Roman"/>
                <w:sz w:val="24"/>
                <w:szCs w:val="24"/>
              </w:rPr>
              <w:t xml:space="preserve"> на ниво земеделско стопанство и животновъден обект</w:t>
            </w:r>
            <w:r w:rsidRPr="0001252D">
              <w:rPr>
                <w:rFonts w:ascii="Times New Roman" w:eastAsia="Times New Roman" w:hAnsi="Times New Roman" w:cs="Times New Roman"/>
                <w:sz w:val="24"/>
                <w:szCs w:val="24"/>
              </w:rPr>
              <w:t>,</w:t>
            </w:r>
            <w:r w:rsidR="00391776" w:rsidRPr="0001252D">
              <w:rPr>
                <w:rFonts w:ascii="Times New Roman" w:eastAsia="Times New Roman" w:hAnsi="Times New Roman" w:cs="Times New Roman"/>
                <w:sz w:val="24"/>
                <w:szCs w:val="24"/>
              </w:rPr>
              <w:t xml:space="preserve"> за постигане на по-добро ниво на превенция срещу масови прояви на заразни болести по животните е необходимо да бъдат взети мерки и </w:t>
            </w:r>
            <w:r w:rsidR="007441B5" w:rsidRPr="0001252D">
              <w:rPr>
                <w:rFonts w:ascii="Times New Roman" w:eastAsia="Times New Roman" w:hAnsi="Times New Roman" w:cs="Times New Roman"/>
                <w:sz w:val="24"/>
                <w:szCs w:val="24"/>
              </w:rPr>
              <w:t>от компетен</w:t>
            </w:r>
            <w:r w:rsidR="00FC6425">
              <w:rPr>
                <w:rFonts w:ascii="Times New Roman" w:eastAsia="Times New Roman" w:hAnsi="Times New Roman" w:cs="Times New Roman"/>
                <w:sz w:val="24"/>
                <w:szCs w:val="24"/>
              </w:rPr>
              <w:t>тн</w:t>
            </w:r>
            <w:r w:rsidR="007441B5" w:rsidRPr="0001252D">
              <w:rPr>
                <w:rFonts w:ascii="Times New Roman" w:eastAsia="Times New Roman" w:hAnsi="Times New Roman" w:cs="Times New Roman"/>
                <w:sz w:val="24"/>
                <w:szCs w:val="24"/>
              </w:rPr>
              <w:t>ите органи в страната</w:t>
            </w:r>
            <w:r w:rsidR="00391776" w:rsidRPr="0001252D">
              <w:rPr>
                <w:rFonts w:ascii="Times New Roman" w:eastAsia="Times New Roman" w:hAnsi="Times New Roman" w:cs="Times New Roman"/>
                <w:sz w:val="24"/>
                <w:szCs w:val="24"/>
              </w:rPr>
              <w:t>.</w:t>
            </w:r>
            <w:r w:rsidR="00F7067B" w:rsidRPr="0001252D">
              <w:rPr>
                <w:rFonts w:ascii="Times New Roman" w:eastAsia="Times New Roman" w:hAnsi="Times New Roman" w:cs="Times New Roman"/>
                <w:sz w:val="24"/>
                <w:szCs w:val="24"/>
              </w:rPr>
              <w:t xml:space="preserve"> </w:t>
            </w:r>
            <w:r w:rsidR="00391776" w:rsidRPr="0001252D">
              <w:rPr>
                <w:rFonts w:ascii="Times New Roman" w:eastAsia="Times New Roman" w:hAnsi="Times New Roman" w:cs="Times New Roman"/>
                <w:sz w:val="24"/>
                <w:szCs w:val="24"/>
              </w:rPr>
              <w:t>К</w:t>
            </w:r>
            <w:r w:rsidRPr="0001252D">
              <w:rPr>
                <w:rFonts w:ascii="Times New Roman" w:eastAsia="Times New Roman" w:hAnsi="Times New Roman" w:cs="Times New Roman"/>
                <w:sz w:val="24"/>
                <w:szCs w:val="24"/>
              </w:rPr>
              <w:t>омпетентни</w:t>
            </w:r>
            <w:r w:rsidR="0094072D" w:rsidRPr="0001252D">
              <w:rPr>
                <w:rFonts w:ascii="Times New Roman" w:eastAsia="Times New Roman" w:hAnsi="Times New Roman" w:cs="Times New Roman"/>
                <w:sz w:val="24"/>
                <w:szCs w:val="24"/>
              </w:rPr>
              <w:t>те</w:t>
            </w:r>
            <w:r w:rsidRPr="0001252D">
              <w:rPr>
                <w:rFonts w:ascii="Times New Roman" w:eastAsia="Times New Roman" w:hAnsi="Times New Roman" w:cs="Times New Roman"/>
                <w:sz w:val="24"/>
                <w:szCs w:val="24"/>
              </w:rPr>
              <w:t xml:space="preserve"> орган</w:t>
            </w:r>
            <w:r w:rsidR="0094072D" w:rsidRPr="0001252D">
              <w:rPr>
                <w:rFonts w:ascii="Times New Roman" w:eastAsia="Times New Roman" w:hAnsi="Times New Roman" w:cs="Times New Roman"/>
                <w:sz w:val="24"/>
                <w:szCs w:val="24"/>
              </w:rPr>
              <w:t>и</w:t>
            </w:r>
            <w:r w:rsidRPr="0001252D">
              <w:rPr>
                <w:rFonts w:ascii="Times New Roman" w:eastAsia="Times New Roman" w:hAnsi="Times New Roman" w:cs="Times New Roman"/>
                <w:sz w:val="24"/>
                <w:szCs w:val="24"/>
              </w:rPr>
              <w:t xml:space="preserve">, </w:t>
            </w:r>
            <w:r w:rsidR="007441B5" w:rsidRPr="0001252D">
              <w:rPr>
                <w:rFonts w:ascii="Times New Roman" w:eastAsia="Times New Roman" w:hAnsi="Times New Roman" w:cs="Times New Roman"/>
                <w:sz w:val="24"/>
                <w:szCs w:val="24"/>
              </w:rPr>
              <w:t>отговорни за</w:t>
            </w:r>
            <w:r w:rsidRPr="0001252D">
              <w:rPr>
                <w:rFonts w:ascii="Times New Roman" w:eastAsia="Times New Roman" w:hAnsi="Times New Roman" w:cs="Times New Roman"/>
                <w:sz w:val="24"/>
                <w:szCs w:val="24"/>
              </w:rPr>
              <w:t xml:space="preserve"> осъществяване на контрола по отношение спазването на законовите изисквания свързани с ветеринарномедицинската дейност, здравеопазването на животните и хуманното отношение към тях </w:t>
            </w:r>
            <w:r w:rsidR="0094072D" w:rsidRPr="0001252D">
              <w:rPr>
                <w:rFonts w:ascii="Times New Roman" w:eastAsia="Times New Roman" w:hAnsi="Times New Roman" w:cs="Times New Roman"/>
                <w:sz w:val="24"/>
                <w:szCs w:val="24"/>
              </w:rPr>
              <w:t>са</w:t>
            </w:r>
            <w:r w:rsidRPr="0001252D">
              <w:rPr>
                <w:rFonts w:ascii="Times New Roman" w:eastAsia="Times New Roman" w:hAnsi="Times New Roman" w:cs="Times New Roman"/>
                <w:sz w:val="24"/>
                <w:szCs w:val="24"/>
              </w:rPr>
              <w:t xml:space="preserve"> Българск</w:t>
            </w:r>
            <w:r w:rsidR="005A6AF3">
              <w:rPr>
                <w:rFonts w:ascii="Times New Roman" w:eastAsia="Times New Roman" w:hAnsi="Times New Roman" w:cs="Times New Roman"/>
                <w:sz w:val="24"/>
                <w:szCs w:val="24"/>
              </w:rPr>
              <w:t>ата агенция по безопасност на х</w:t>
            </w:r>
            <w:r w:rsidRPr="0001252D">
              <w:rPr>
                <w:rFonts w:ascii="Times New Roman" w:eastAsia="Times New Roman" w:hAnsi="Times New Roman" w:cs="Times New Roman"/>
                <w:sz w:val="24"/>
                <w:szCs w:val="24"/>
              </w:rPr>
              <w:t>р</w:t>
            </w:r>
            <w:r w:rsidR="00AF2E30">
              <w:rPr>
                <w:rFonts w:ascii="Times New Roman" w:eastAsia="Times New Roman" w:hAnsi="Times New Roman" w:cs="Times New Roman"/>
                <w:sz w:val="24"/>
                <w:szCs w:val="24"/>
              </w:rPr>
              <w:t>а</w:t>
            </w:r>
            <w:r w:rsidRPr="0001252D">
              <w:rPr>
                <w:rFonts w:ascii="Times New Roman" w:eastAsia="Times New Roman" w:hAnsi="Times New Roman" w:cs="Times New Roman"/>
                <w:sz w:val="24"/>
                <w:szCs w:val="24"/>
              </w:rPr>
              <w:t>ните</w:t>
            </w:r>
            <w:r w:rsidR="0094072D" w:rsidRPr="0001252D">
              <w:rPr>
                <w:rFonts w:ascii="Times New Roman" w:eastAsia="Times New Roman" w:hAnsi="Times New Roman" w:cs="Times New Roman"/>
                <w:sz w:val="24"/>
                <w:szCs w:val="24"/>
              </w:rPr>
              <w:t xml:space="preserve"> и Националния диагностичен научноизследователски ветеринарномедицински институт</w:t>
            </w:r>
            <w:r w:rsidRPr="0001252D">
              <w:rPr>
                <w:rFonts w:ascii="Times New Roman" w:eastAsia="Times New Roman" w:hAnsi="Times New Roman" w:cs="Times New Roman"/>
                <w:sz w:val="24"/>
                <w:szCs w:val="24"/>
              </w:rPr>
              <w:t>. Агенцията е отговорна за разработването на програми за профилактика, ограничаване и ликвидиране на болестите по животните. Част от дейности</w:t>
            </w:r>
            <w:r w:rsidR="00F811D1" w:rsidRPr="0001252D">
              <w:rPr>
                <w:rFonts w:ascii="Times New Roman" w:eastAsia="Times New Roman" w:hAnsi="Times New Roman" w:cs="Times New Roman"/>
                <w:sz w:val="24"/>
                <w:szCs w:val="24"/>
              </w:rPr>
              <w:t>те</w:t>
            </w:r>
            <w:r w:rsidR="00F811D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изпълнявани от агенцията са насочени към </w:t>
            </w:r>
            <w:r w:rsidRPr="00432CD8">
              <w:rPr>
                <w:rFonts w:ascii="Times New Roman" w:eastAsia="Times New Roman" w:hAnsi="Times New Roman" w:cs="Times New Roman"/>
                <w:sz w:val="24"/>
                <w:szCs w:val="24"/>
              </w:rPr>
              <w:t>оценка и комуникация на риска, както и лабораторно-диагностична и научноизследовате</w:t>
            </w:r>
            <w:r w:rsidRPr="00426D7D">
              <w:rPr>
                <w:rFonts w:ascii="Times New Roman" w:eastAsia="Times New Roman" w:hAnsi="Times New Roman" w:cs="Times New Roman"/>
                <w:sz w:val="24"/>
                <w:szCs w:val="24"/>
              </w:rPr>
              <w:t>лска дейност</w:t>
            </w:r>
            <w:r>
              <w:rPr>
                <w:rFonts w:ascii="Times New Roman" w:eastAsia="Times New Roman" w:hAnsi="Times New Roman" w:cs="Times New Roman"/>
                <w:sz w:val="24"/>
                <w:szCs w:val="24"/>
              </w:rPr>
              <w:t xml:space="preserve">. </w:t>
            </w:r>
            <w:r w:rsidR="006F5793" w:rsidRPr="00CE4C3F">
              <w:rPr>
                <w:rFonts w:ascii="Times New Roman" w:eastAsia="Times New Roman" w:hAnsi="Times New Roman" w:cs="Times New Roman"/>
                <w:sz w:val="24"/>
                <w:szCs w:val="24"/>
              </w:rPr>
              <w:t>НДНИВМИ е специализирана структура за провеждане на научноизследователска, научно-приложна, референтна, диагностична и експертна дейност в областта на здравеопазването на животните, безопасността на храните и фуражите и обектите на околната среда</w:t>
            </w:r>
            <w:r w:rsidR="006F5793" w:rsidRPr="006F5793">
              <w:rPr>
                <w:rFonts w:ascii="Times New Roman" w:eastAsia="Times New Roman" w:hAnsi="Times New Roman" w:cs="Times New Roman"/>
                <w:sz w:val="24"/>
                <w:szCs w:val="24"/>
              </w:rPr>
              <w:t xml:space="preserve">. </w:t>
            </w:r>
          </w:p>
          <w:p w14:paraId="044A8E1C" w14:textId="77777777" w:rsidR="00391776" w:rsidRPr="0001252D" w:rsidRDefault="00BE02AD" w:rsidP="00544543">
            <w:pPr>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Включването на </w:t>
            </w:r>
            <w:r w:rsidR="006F5793">
              <w:rPr>
                <w:rFonts w:ascii="Times New Roman" w:eastAsia="Times New Roman" w:hAnsi="Times New Roman" w:cs="Times New Roman"/>
                <w:sz w:val="24"/>
                <w:szCs w:val="24"/>
              </w:rPr>
              <w:t xml:space="preserve">БАБХ и НДНИВМИ </w:t>
            </w:r>
            <w:r>
              <w:rPr>
                <w:rFonts w:ascii="Times New Roman" w:eastAsia="Times New Roman" w:hAnsi="Times New Roman" w:cs="Times New Roman"/>
                <w:sz w:val="24"/>
                <w:szCs w:val="24"/>
              </w:rPr>
              <w:t>като допустим</w:t>
            </w:r>
            <w:r w:rsidR="006F5793">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w:t>
            </w:r>
            <w:r w:rsidR="006F5793">
              <w:rPr>
                <w:rFonts w:ascii="Times New Roman" w:eastAsia="Times New Roman" w:hAnsi="Times New Roman" w:cs="Times New Roman"/>
                <w:sz w:val="24"/>
                <w:szCs w:val="24"/>
              </w:rPr>
              <w:t xml:space="preserve">публични </w:t>
            </w:r>
            <w:r>
              <w:rPr>
                <w:rFonts w:ascii="Times New Roman" w:eastAsia="Times New Roman" w:hAnsi="Times New Roman" w:cs="Times New Roman"/>
                <w:sz w:val="24"/>
                <w:szCs w:val="24"/>
              </w:rPr>
              <w:t>субект</w:t>
            </w:r>
            <w:r w:rsidR="006F5793">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за подпомагане ще осигури повишаването нивото на превантивните мерки чрез подкрепа </w:t>
            </w:r>
            <w:r w:rsidRPr="0001252D">
              <w:rPr>
                <w:rFonts w:ascii="Times New Roman" w:eastAsia="Times New Roman" w:hAnsi="Times New Roman" w:cs="Times New Roman"/>
                <w:sz w:val="24"/>
                <w:szCs w:val="24"/>
              </w:rPr>
              <w:t>насочена към лабораторно-диагностична и научноизследователска дейност.</w:t>
            </w:r>
          </w:p>
          <w:p w14:paraId="3B3A8936" w14:textId="77777777" w:rsidR="00F811D1" w:rsidRPr="0001252D" w:rsidRDefault="00391776" w:rsidP="00544543">
            <w:pPr>
              <w:jc w:val="both"/>
              <w:rPr>
                <w:rFonts w:ascii="Times New Roman" w:eastAsia="Times New Roman" w:hAnsi="Times New Roman" w:cs="Times New Roman"/>
                <w:sz w:val="24"/>
                <w:szCs w:val="24"/>
              </w:rPr>
            </w:pPr>
            <w:r w:rsidRPr="0001252D">
              <w:rPr>
                <w:rFonts w:ascii="Times New Roman" w:eastAsia="Times New Roman" w:hAnsi="Times New Roman" w:cs="Times New Roman"/>
                <w:sz w:val="24"/>
                <w:szCs w:val="24"/>
              </w:rPr>
              <w:t>Г</w:t>
            </w:r>
            <w:r w:rsidR="00544543" w:rsidRPr="0001252D">
              <w:rPr>
                <w:rFonts w:ascii="Times New Roman" w:eastAsia="Times New Roman" w:hAnsi="Times New Roman" w:cs="Times New Roman"/>
                <w:sz w:val="24"/>
                <w:szCs w:val="24"/>
              </w:rPr>
              <w:t>еографското положение, особеностите на атмосферната циркулация и релефът предопределят България като една от страните в Европа с високи честота и мощност на градовите процеси, а през последните години се наблюдава увеличаване на честотата и силата на опасните явления като градушки, наводнения и мълнии.</w:t>
            </w:r>
          </w:p>
          <w:p w14:paraId="4FAEA991" w14:textId="77777777" w:rsidR="00F811D1" w:rsidRPr="0001252D" w:rsidRDefault="00F811D1" w:rsidP="00544543">
            <w:pPr>
              <w:jc w:val="both"/>
              <w:rPr>
                <w:rFonts w:ascii="Times New Roman" w:eastAsia="Times New Roman" w:hAnsi="Times New Roman" w:cs="Times New Roman"/>
                <w:sz w:val="24"/>
                <w:szCs w:val="20"/>
              </w:rPr>
            </w:pPr>
            <w:r w:rsidRPr="0001252D">
              <w:rPr>
                <w:rFonts w:ascii="Times New Roman" w:eastAsia="Times New Roman" w:hAnsi="Times New Roman" w:cs="Times New Roman"/>
                <w:sz w:val="24"/>
                <w:szCs w:val="24"/>
              </w:rPr>
              <w:t xml:space="preserve">По своята същност неблагоприятните климатични явления, наречени градушки могат да бъдат окачествени </w:t>
            </w:r>
            <w:r w:rsidR="00E00FA9">
              <w:rPr>
                <w:rFonts w:ascii="Times New Roman" w:eastAsia="Times New Roman" w:hAnsi="Times New Roman" w:cs="Times New Roman"/>
                <w:sz w:val="24"/>
                <w:szCs w:val="24"/>
              </w:rPr>
              <w:t xml:space="preserve">и </w:t>
            </w:r>
            <w:r w:rsidRPr="0001252D">
              <w:rPr>
                <w:rFonts w:ascii="Times New Roman" w:eastAsia="Times New Roman" w:hAnsi="Times New Roman" w:cs="Times New Roman"/>
                <w:sz w:val="24"/>
                <w:szCs w:val="24"/>
              </w:rPr>
              <w:t xml:space="preserve">като природни бедствия, нанасящи огромни щети </w:t>
            </w:r>
            <w:r w:rsidR="00544543" w:rsidRPr="00CF546D">
              <w:rPr>
                <w:rFonts w:ascii="Times New Roman" w:eastAsia="Times New Roman" w:hAnsi="Times New Roman" w:cs="Times New Roman"/>
                <w:sz w:val="24"/>
                <w:szCs w:val="20"/>
              </w:rPr>
              <w:t xml:space="preserve"> </w:t>
            </w:r>
            <w:r w:rsidRPr="0001252D">
              <w:rPr>
                <w:rFonts w:ascii="Times New Roman" w:eastAsia="Times New Roman" w:hAnsi="Times New Roman" w:cs="Times New Roman"/>
                <w:sz w:val="24"/>
                <w:szCs w:val="20"/>
              </w:rPr>
              <w:t xml:space="preserve">и водещи до огромни </w:t>
            </w:r>
            <w:r w:rsidR="00391776" w:rsidRPr="0001252D">
              <w:rPr>
                <w:rFonts w:ascii="Times New Roman" w:eastAsia="Times New Roman" w:hAnsi="Times New Roman" w:cs="Times New Roman"/>
                <w:sz w:val="24"/>
                <w:szCs w:val="20"/>
              </w:rPr>
              <w:t>негативни последствия за развитието на селското стопанство в страната.</w:t>
            </w:r>
          </w:p>
          <w:p w14:paraId="7AAC0E6B" w14:textId="77777777" w:rsidR="00544543" w:rsidRPr="0001252D" w:rsidRDefault="00544543" w:rsidP="00544543">
            <w:pPr>
              <w:jc w:val="both"/>
              <w:rPr>
                <w:rFonts w:ascii="Times New Roman" w:eastAsia="Times New Roman" w:hAnsi="Times New Roman" w:cs="Times New Roman"/>
                <w:sz w:val="24"/>
                <w:szCs w:val="20"/>
              </w:rPr>
            </w:pPr>
            <w:r w:rsidRPr="0001252D">
              <w:rPr>
                <w:rFonts w:ascii="Times New Roman" w:eastAsia="Times New Roman" w:hAnsi="Times New Roman" w:cs="Times New Roman"/>
                <w:sz w:val="24"/>
                <w:szCs w:val="24"/>
              </w:rPr>
              <w:t>За намаляване на пораженията от градушки в България е изградена национална система за противоградова защита, която обхваща районите с най-голяма интензивност на градобитните процеси.</w:t>
            </w:r>
            <w:r w:rsidR="00F7067B" w:rsidRPr="0001252D">
              <w:rPr>
                <w:rFonts w:ascii="Times New Roman" w:eastAsia="Times New Roman" w:hAnsi="Times New Roman" w:cs="Times New Roman"/>
                <w:sz w:val="24"/>
                <w:szCs w:val="20"/>
              </w:rPr>
              <w:t xml:space="preserve"> </w:t>
            </w:r>
            <w:r w:rsidR="00830A5A" w:rsidRPr="0001252D">
              <w:rPr>
                <w:rFonts w:ascii="Times New Roman" w:eastAsia="Times New Roman" w:hAnsi="Times New Roman" w:cs="Times New Roman"/>
                <w:sz w:val="24"/>
                <w:szCs w:val="20"/>
              </w:rPr>
              <w:t xml:space="preserve">За да се оптимизира ефективността на националната система за противоградова защита е необходимо да </w:t>
            </w:r>
            <w:r w:rsidR="00F7067B" w:rsidRPr="0001252D">
              <w:rPr>
                <w:rFonts w:ascii="Times New Roman" w:eastAsia="Times New Roman" w:hAnsi="Times New Roman" w:cs="Times New Roman"/>
                <w:sz w:val="24"/>
                <w:szCs w:val="20"/>
              </w:rPr>
              <w:t>бъдат реализирани</w:t>
            </w:r>
            <w:r w:rsidR="00961FB3" w:rsidRPr="0001252D">
              <w:rPr>
                <w:rFonts w:ascii="Times New Roman" w:eastAsia="Times New Roman" w:hAnsi="Times New Roman" w:cs="Times New Roman"/>
                <w:sz w:val="24"/>
                <w:szCs w:val="20"/>
              </w:rPr>
              <w:t xml:space="preserve"> специфични инвестиции. П</w:t>
            </w:r>
            <w:r w:rsidRPr="0001252D">
              <w:rPr>
                <w:rFonts w:ascii="Times New Roman" w:eastAsia="Times New Roman" w:hAnsi="Times New Roman" w:cs="Times New Roman"/>
                <w:sz w:val="24"/>
                <w:szCs w:val="20"/>
              </w:rPr>
              <w:t>одпомагането</w:t>
            </w:r>
            <w:r w:rsidRPr="0001252D">
              <w:rPr>
                <w:rFonts w:ascii="Times New Roman" w:eastAsia="Times New Roman" w:hAnsi="Times New Roman" w:cs="Times New Roman"/>
                <w:sz w:val="24"/>
                <w:szCs w:val="24"/>
              </w:rPr>
              <w:t xml:space="preserve"> на дейности по защита от градушки и усъвършенстването в тази насок</w:t>
            </w:r>
            <w:r w:rsidR="00961FB3" w:rsidRPr="0001252D">
              <w:rPr>
                <w:rFonts w:ascii="Times New Roman" w:eastAsia="Times New Roman" w:hAnsi="Times New Roman" w:cs="Times New Roman"/>
                <w:sz w:val="24"/>
                <w:szCs w:val="24"/>
              </w:rPr>
              <w:t xml:space="preserve">а, разширяването на обхвата ѝ и </w:t>
            </w:r>
            <w:r w:rsidRPr="0001252D">
              <w:rPr>
                <w:rFonts w:ascii="Times New Roman" w:eastAsia="Times New Roman" w:hAnsi="Times New Roman" w:cs="Times New Roman"/>
                <w:sz w:val="24"/>
                <w:szCs w:val="24"/>
              </w:rPr>
              <w:t>диверсификацията на методите за градозащита са обусловени от огромния ѝ икономически и социален ефект, който имат в страната.</w:t>
            </w:r>
          </w:p>
          <w:p w14:paraId="35B20A8B" w14:textId="77777777" w:rsidR="000E2655" w:rsidRPr="0001252D" w:rsidRDefault="000E2655" w:rsidP="00FD4943">
            <w:pPr>
              <w:rPr>
                <w:rFonts w:ascii="Times New Roman" w:eastAsia="Times New Roman" w:hAnsi="Times New Roman" w:cs="Times New Roman"/>
                <w:b/>
                <w:bCs/>
                <w:sz w:val="24"/>
                <w:szCs w:val="24"/>
              </w:rPr>
            </w:pPr>
          </w:p>
          <w:p w14:paraId="0A4B5117" w14:textId="77777777" w:rsidR="00FD4943" w:rsidRPr="00A03A05" w:rsidRDefault="005C43EE" w:rsidP="00FD4943">
            <w:p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Цели и очаквани резултати</w:t>
            </w:r>
            <w:r w:rsidR="00FD4943" w:rsidRPr="00A03A05">
              <w:rPr>
                <w:rFonts w:ascii="Times New Roman" w:eastAsia="Times New Roman" w:hAnsi="Times New Roman" w:cs="Times New Roman"/>
                <w:b/>
                <w:bCs/>
                <w:sz w:val="24"/>
                <w:szCs w:val="24"/>
              </w:rPr>
              <w:t>:</w:t>
            </w:r>
          </w:p>
          <w:p w14:paraId="40461F4F" w14:textId="0D1FB731" w:rsidR="00544543" w:rsidRPr="0001252D" w:rsidRDefault="00B92AB2" w:rsidP="00FD494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F70D0">
              <w:rPr>
                <w:rFonts w:ascii="Times New Roman" w:eastAsia="Times New Roman" w:hAnsi="Times New Roman" w:cs="Times New Roman"/>
                <w:sz w:val="24"/>
                <w:szCs w:val="24"/>
              </w:rPr>
              <w:t>Осигуряването на възможност за подпомагане на Българска агенция по безопасност по храните</w:t>
            </w:r>
            <w:r w:rsidR="00673AF2">
              <w:rPr>
                <w:rFonts w:ascii="Times New Roman" w:eastAsia="Times New Roman" w:hAnsi="Times New Roman" w:cs="Times New Roman"/>
                <w:sz w:val="24"/>
                <w:szCs w:val="24"/>
              </w:rPr>
              <w:t xml:space="preserve"> и НДНИВМИ</w:t>
            </w:r>
            <w:r w:rsidR="005F70D0">
              <w:rPr>
                <w:rFonts w:ascii="Times New Roman" w:eastAsia="Times New Roman" w:hAnsi="Times New Roman" w:cs="Times New Roman"/>
                <w:sz w:val="24"/>
                <w:szCs w:val="24"/>
              </w:rPr>
              <w:t xml:space="preserve"> за инвестиции, свързани с превантивни дейности, ще спомогне за засилване на контрола от страна на компетентния орган</w:t>
            </w:r>
            <w:r w:rsidR="00EE0684">
              <w:rPr>
                <w:rFonts w:ascii="Times New Roman" w:eastAsia="Times New Roman" w:hAnsi="Times New Roman" w:cs="Times New Roman"/>
                <w:sz w:val="24"/>
                <w:szCs w:val="24"/>
              </w:rPr>
              <w:t>,</w:t>
            </w:r>
            <w:r w:rsidR="00BE02AD">
              <w:rPr>
                <w:rFonts w:ascii="Times New Roman" w:eastAsia="Times New Roman" w:hAnsi="Times New Roman" w:cs="Times New Roman"/>
                <w:sz w:val="24"/>
                <w:szCs w:val="24"/>
              </w:rPr>
              <w:t xml:space="preserve"> за повишаване на капацитета, за оптимизиране на времето за реакция,</w:t>
            </w:r>
            <w:r w:rsidR="00EE0684">
              <w:rPr>
                <w:rFonts w:ascii="Times New Roman" w:eastAsia="Times New Roman" w:hAnsi="Times New Roman" w:cs="Times New Roman"/>
                <w:sz w:val="24"/>
                <w:szCs w:val="24"/>
              </w:rPr>
              <w:t xml:space="preserve"> което от своя страна ще ограничи </w:t>
            </w:r>
            <w:r w:rsidR="00EE0684" w:rsidRPr="0001252D">
              <w:rPr>
                <w:rFonts w:ascii="Times New Roman" w:eastAsia="Times New Roman" w:hAnsi="Times New Roman" w:cs="Times New Roman"/>
                <w:sz w:val="24"/>
                <w:szCs w:val="24"/>
              </w:rPr>
              <w:t>риска от възникване на усложнени епизоотични ситуация в бъдеще.</w:t>
            </w:r>
          </w:p>
          <w:p w14:paraId="5D2BE8BF" w14:textId="1450440B" w:rsidR="0064185B" w:rsidRPr="0001252D" w:rsidRDefault="00544543" w:rsidP="005A6AF3">
            <w:pPr>
              <w:jc w:val="both"/>
              <w:rPr>
                <w:rFonts w:ascii="Times New Roman" w:eastAsia="Times New Roman" w:hAnsi="Times New Roman" w:cs="Times New Roman"/>
                <w:sz w:val="24"/>
                <w:szCs w:val="24"/>
              </w:rPr>
            </w:pPr>
            <w:r w:rsidRPr="0001252D">
              <w:rPr>
                <w:rFonts w:ascii="Times New Roman" w:hAnsi="Times New Roman" w:cs="Times New Roman"/>
                <w:sz w:val="24"/>
                <w:szCs w:val="24"/>
              </w:rPr>
              <w:t xml:space="preserve">Реализирането на специфични инвестиции от страна на Изпълнителна агенция </w:t>
            </w:r>
            <w:r w:rsidR="005A6AF3">
              <w:rPr>
                <w:rFonts w:ascii="Times New Roman" w:hAnsi="Times New Roman" w:cs="Times New Roman"/>
                <w:sz w:val="24"/>
                <w:szCs w:val="24"/>
              </w:rPr>
              <w:t>„Б</w:t>
            </w:r>
            <w:r w:rsidRPr="0001252D">
              <w:rPr>
                <w:rFonts w:ascii="Times New Roman" w:hAnsi="Times New Roman" w:cs="Times New Roman"/>
                <w:sz w:val="24"/>
                <w:szCs w:val="24"/>
              </w:rPr>
              <w:t>орба с градушките</w:t>
            </w:r>
            <w:r w:rsidR="005A6AF3">
              <w:rPr>
                <w:rFonts w:ascii="Times New Roman" w:hAnsi="Times New Roman" w:cs="Times New Roman"/>
                <w:sz w:val="24"/>
                <w:szCs w:val="24"/>
              </w:rPr>
              <w:t>“</w:t>
            </w:r>
            <w:r w:rsidRPr="0001252D">
              <w:rPr>
                <w:rFonts w:ascii="Times New Roman" w:hAnsi="Times New Roman" w:cs="Times New Roman"/>
                <w:sz w:val="24"/>
                <w:szCs w:val="24"/>
              </w:rPr>
              <w:t xml:space="preserve"> ще позволи да се подобри работата на противоградовата защита в страната, както и да бъде осъществявано наблюдение и ранно предупреждение за опасни </w:t>
            </w:r>
            <w:r w:rsidR="00391776" w:rsidRPr="0001252D">
              <w:rPr>
                <w:rFonts w:ascii="Times New Roman" w:hAnsi="Times New Roman" w:cs="Times New Roman"/>
                <w:sz w:val="24"/>
                <w:szCs w:val="24"/>
              </w:rPr>
              <w:t xml:space="preserve">неблагоприятни </w:t>
            </w:r>
            <w:r w:rsidRPr="0001252D">
              <w:rPr>
                <w:rFonts w:ascii="Times New Roman" w:hAnsi="Times New Roman" w:cs="Times New Roman"/>
                <w:sz w:val="24"/>
                <w:szCs w:val="24"/>
              </w:rPr>
              <w:t>метеорологични явления.</w:t>
            </w:r>
            <w:r w:rsidR="00BE02AD" w:rsidRPr="0001252D">
              <w:rPr>
                <w:rFonts w:ascii="Times New Roman" w:eastAsia="Times New Roman" w:hAnsi="Times New Roman" w:cs="Times New Roman"/>
                <w:sz w:val="24"/>
                <w:szCs w:val="24"/>
              </w:rPr>
              <w:t xml:space="preserve"> </w:t>
            </w:r>
            <w:r w:rsidR="00391776" w:rsidRPr="0001252D">
              <w:rPr>
                <w:rFonts w:ascii="Times New Roman" w:eastAsia="Times New Roman" w:hAnsi="Times New Roman" w:cs="Times New Roman"/>
                <w:sz w:val="24"/>
                <w:szCs w:val="24"/>
              </w:rPr>
              <w:t>По този начин ще бъде осигурена възможност за навременно реагиране с цел предотвратяване на щети по селскостопанските насаждения, водещи до значителни, негативни икономически последици.</w:t>
            </w:r>
          </w:p>
        </w:tc>
      </w:tr>
    </w:tbl>
    <w:p w14:paraId="4E7E15F8" w14:textId="77777777" w:rsidR="00F74842" w:rsidRPr="00A52756" w:rsidRDefault="00F74842" w:rsidP="00F74842">
      <w:pPr>
        <w:pStyle w:val="Heading1"/>
        <w:rPr>
          <w:rFonts w:cs="Times New Roman"/>
          <w:szCs w:val="24"/>
        </w:rPr>
      </w:pPr>
      <w:bookmarkStart w:id="12" w:name="_Toc39829052"/>
      <w:r w:rsidRPr="00A52756">
        <w:rPr>
          <w:rFonts w:cs="Times New Roman"/>
          <w:szCs w:val="24"/>
        </w:rPr>
        <w:lastRenderedPageBreak/>
        <w:t>7. Индикатори:</w:t>
      </w:r>
      <w:bookmarkEnd w:id="12"/>
    </w:p>
    <w:tbl>
      <w:tblPr>
        <w:tblStyle w:val="TableGrid"/>
        <w:tblW w:w="0" w:type="auto"/>
        <w:tblLook w:val="04A0" w:firstRow="1" w:lastRow="0" w:firstColumn="1" w:lastColumn="0" w:noHBand="0" w:noVBand="1"/>
      </w:tblPr>
      <w:tblGrid>
        <w:gridCol w:w="9212"/>
      </w:tblGrid>
      <w:tr w:rsidR="00F74842" w:rsidRPr="00A52756" w14:paraId="176BF1FC" w14:textId="77777777" w:rsidTr="00F5335A">
        <w:tc>
          <w:tcPr>
            <w:tcW w:w="9212" w:type="dxa"/>
            <w:shd w:val="clear" w:color="auto" w:fill="auto"/>
          </w:tcPr>
          <w:p w14:paraId="561DB02C" w14:textId="77777777" w:rsidR="00A556A2" w:rsidRPr="00A556A2" w:rsidRDefault="00A556A2" w:rsidP="00A556A2">
            <w:pPr>
              <w:jc w:val="both"/>
              <w:rPr>
                <w:rFonts w:ascii="Times New Roman" w:hAnsi="Times New Roman" w:cs="Times New Roman"/>
                <w:sz w:val="24"/>
                <w:szCs w:val="24"/>
              </w:rPr>
            </w:pPr>
            <w:r w:rsidRPr="00A556A2">
              <w:rPr>
                <w:rFonts w:ascii="Times New Roman" w:hAnsi="Times New Roman" w:cs="Times New Roman"/>
                <w:sz w:val="24"/>
                <w:szCs w:val="24"/>
              </w:rPr>
              <w:t xml:space="preserve">В съответствие с планираното изпълнение на ПРСР 2014-2020 г. по области с поставен акцент, реализираните проекти по настоящата процедура </w:t>
            </w:r>
            <w:r w:rsidR="00A83233">
              <w:rPr>
                <w:rFonts w:ascii="Times New Roman" w:hAnsi="Times New Roman" w:cs="Times New Roman"/>
                <w:sz w:val="24"/>
                <w:szCs w:val="24"/>
              </w:rPr>
              <w:t xml:space="preserve">допринасят за постигането на </w:t>
            </w:r>
            <w:r w:rsidRPr="00A556A2">
              <w:rPr>
                <w:rFonts w:ascii="Times New Roman" w:hAnsi="Times New Roman" w:cs="Times New Roman"/>
                <w:sz w:val="24"/>
                <w:szCs w:val="24"/>
              </w:rPr>
              <w:t>следните показатели:</w:t>
            </w:r>
          </w:p>
          <w:p w14:paraId="4BFC6319" w14:textId="77777777" w:rsidR="004E7F87" w:rsidRDefault="004E7F87" w:rsidP="00A556A2">
            <w:pPr>
              <w:jc w:val="both"/>
              <w:rPr>
                <w:rFonts w:ascii="Times New Roman" w:hAnsi="Times New Roman" w:cs="Times New Roman"/>
                <w:b/>
                <w:sz w:val="24"/>
                <w:szCs w:val="24"/>
              </w:rPr>
            </w:pPr>
          </w:p>
          <w:p w14:paraId="2C728B21" w14:textId="77777777" w:rsidR="00A556A2" w:rsidRPr="00A556A2" w:rsidRDefault="00A556A2" w:rsidP="00A556A2">
            <w:pPr>
              <w:jc w:val="both"/>
              <w:rPr>
                <w:rFonts w:ascii="Times New Roman" w:hAnsi="Times New Roman" w:cs="Times New Roman"/>
                <w:b/>
                <w:sz w:val="24"/>
                <w:szCs w:val="24"/>
              </w:rPr>
            </w:pPr>
            <w:r w:rsidRPr="00A556A2">
              <w:rPr>
                <w:rFonts w:ascii="Times New Roman" w:hAnsi="Times New Roman" w:cs="Times New Roman"/>
                <w:b/>
                <w:sz w:val="24"/>
                <w:szCs w:val="24"/>
              </w:rPr>
              <w:t>Област с поставен акцент 3</w:t>
            </w:r>
            <w:r>
              <w:rPr>
                <w:rFonts w:ascii="Times New Roman" w:hAnsi="Times New Roman" w:cs="Times New Roman"/>
                <w:b/>
                <w:sz w:val="24"/>
                <w:szCs w:val="24"/>
              </w:rPr>
              <w:t>Б</w:t>
            </w:r>
            <w:r w:rsidRPr="00A556A2">
              <w:rPr>
                <w:rFonts w:ascii="Times New Roman" w:hAnsi="Times New Roman" w:cs="Times New Roman"/>
                <w:b/>
                <w:sz w:val="24"/>
                <w:szCs w:val="24"/>
              </w:rPr>
              <w:t>:</w:t>
            </w:r>
          </w:p>
          <w:p w14:paraId="41502AAF" w14:textId="77777777" w:rsidR="00A556A2" w:rsidRPr="004E7F87" w:rsidRDefault="00A556A2" w:rsidP="004E7F87">
            <w:pPr>
              <w:pStyle w:val="ListParagraph"/>
              <w:numPr>
                <w:ilvl w:val="0"/>
                <w:numId w:val="10"/>
              </w:numPr>
              <w:jc w:val="both"/>
            </w:pPr>
            <w:r w:rsidRPr="004E7F87">
              <w:t>Общо публични разходи (Показател О1)</w:t>
            </w:r>
          </w:p>
          <w:p w14:paraId="3B82502B" w14:textId="77777777" w:rsidR="00A556A2" w:rsidRPr="004E7F87" w:rsidRDefault="00A556A2" w:rsidP="004E7F87">
            <w:pPr>
              <w:pStyle w:val="ListParagraph"/>
              <w:numPr>
                <w:ilvl w:val="0"/>
                <w:numId w:val="10"/>
              </w:numPr>
              <w:jc w:val="both"/>
            </w:pPr>
            <w:r w:rsidRPr="004E7F87">
              <w:t>Общ размер на инвестициите (Показател О2)</w:t>
            </w:r>
          </w:p>
          <w:p w14:paraId="114A5E3C" w14:textId="77777777" w:rsidR="00A556A2" w:rsidRPr="004E7F87" w:rsidRDefault="00A556A2" w:rsidP="004E7F87">
            <w:pPr>
              <w:pStyle w:val="ListParagraph"/>
              <w:numPr>
                <w:ilvl w:val="0"/>
                <w:numId w:val="10"/>
              </w:numPr>
              <w:jc w:val="both"/>
              <w:rPr>
                <w:b/>
              </w:rPr>
            </w:pPr>
            <w:r w:rsidRPr="004E7F87">
              <w:t>Брой на действията/операциите, получаващи подкрепа (Показател О3)</w:t>
            </w:r>
          </w:p>
          <w:p w14:paraId="57DA546D" w14:textId="77777777" w:rsidR="00A556A2" w:rsidRDefault="00A556A2" w:rsidP="00A556A2">
            <w:pPr>
              <w:jc w:val="both"/>
              <w:rPr>
                <w:rFonts w:ascii="Times New Roman" w:hAnsi="Times New Roman" w:cs="Times New Roman"/>
                <w:b/>
                <w:sz w:val="24"/>
                <w:szCs w:val="24"/>
              </w:rPr>
            </w:pPr>
          </w:p>
          <w:p w14:paraId="6DE5C890" w14:textId="77777777" w:rsidR="00A556A2" w:rsidRPr="00A556A2" w:rsidRDefault="00A556A2" w:rsidP="00785D8D">
            <w:pPr>
              <w:jc w:val="both"/>
              <w:rPr>
                <w:rFonts w:ascii="Times New Roman" w:hAnsi="Times New Roman" w:cs="Times New Roman"/>
                <w:b/>
                <w:sz w:val="24"/>
                <w:szCs w:val="24"/>
              </w:rPr>
            </w:pPr>
            <w:r w:rsidRPr="00A556A2">
              <w:rPr>
                <w:rFonts w:ascii="Times New Roman" w:hAnsi="Times New Roman" w:cs="Times New Roman"/>
                <w:b/>
                <w:sz w:val="24"/>
                <w:szCs w:val="24"/>
              </w:rPr>
              <w:t>Целеви показатели</w:t>
            </w:r>
            <w:r>
              <w:rPr>
                <w:rFonts w:ascii="Times New Roman" w:hAnsi="Times New Roman" w:cs="Times New Roman"/>
                <w:sz w:val="24"/>
                <w:szCs w:val="24"/>
              </w:rPr>
              <w:t>:</w:t>
            </w:r>
          </w:p>
          <w:p w14:paraId="373995F8" w14:textId="77777777" w:rsidR="00673AF2" w:rsidRPr="004E7F87" w:rsidRDefault="00EE0684" w:rsidP="004E7F87">
            <w:pPr>
              <w:pStyle w:val="ListParagraph"/>
              <w:numPr>
                <w:ilvl w:val="0"/>
                <w:numId w:val="10"/>
              </w:numPr>
              <w:jc w:val="both"/>
            </w:pPr>
            <w:r w:rsidRPr="004E7F87">
              <w:t>Брой подпомогнати</w:t>
            </w:r>
            <w:r w:rsidR="0068414B">
              <w:t xml:space="preserve"> проекти на</w:t>
            </w:r>
            <w:r w:rsidRPr="004E7F87">
              <w:t xml:space="preserve"> публични </w:t>
            </w:r>
            <w:r w:rsidR="00673AF2">
              <w:t>субекти</w:t>
            </w:r>
            <w:r w:rsidR="00673AF2" w:rsidRPr="004E7F87">
              <w:t xml:space="preserve"> </w:t>
            </w:r>
            <w:r w:rsidRPr="004E7F87">
              <w:t>за инвестиции в превантивни дейности</w:t>
            </w:r>
            <w:r w:rsidR="004E7F87" w:rsidRPr="004E7F87">
              <w:t xml:space="preserve"> (М 5.1)</w:t>
            </w:r>
            <w:r w:rsidR="00A556A2" w:rsidRPr="004E7F87">
              <w:t>.</w:t>
            </w:r>
          </w:p>
          <w:p w14:paraId="373B1B31" w14:textId="77777777" w:rsidR="00FF29A1" w:rsidRPr="00CF546D" w:rsidRDefault="00FF29A1" w:rsidP="00CE4C3F">
            <w:pPr>
              <w:pStyle w:val="ListParagraph"/>
              <w:jc w:val="both"/>
            </w:pPr>
          </w:p>
          <w:p w14:paraId="718F074E" w14:textId="77777777" w:rsidR="004E7F87" w:rsidRDefault="004E7F87" w:rsidP="006F5793">
            <w:pPr>
              <w:shd w:val="clear" w:color="auto" w:fill="D9D9D9" w:themeFill="background1" w:themeFillShade="D9"/>
              <w:contextualSpacing/>
              <w:jc w:val="both"/>
              <w:rPr>
                <w:rFonts w:ascii="Times New Roman" w:hAnsi="Times New Roman" w:cs="Times New Roman"/>
                <w:b/>
                <w:sz w:val="24"/>
                <w:szCs w:val="24"/>
              </w:rPr>
            </w:pPr>
            <w:r w:rsidRPr="004E7F87">
              <w:rPr>
                <w:rFonts w:ascii="Times New Roman" w:hAnsi="Times New Roman" w:cs="Times New Roman"/>
                <w:b/>
                <w:sz w:val="24"/>
                <w:szCs w:val="24"/>
              </w:rPr>
              <w:t>ВАЖНО:</w:t>
            </w:r>
          </w:p>
          <w:p w14:paraId="171839BE" w14:textId="77777777" w:rsidR="00112DE1" w:rsidRPr="004E7F87" w:rsidRDefault="006F5793" w:rsidP="00CE4C3F">
            <w:pPr>
              <w:shd w:val="clear" w:color="auto" w:fill="D9D9D9" w:themeFill="background1" w:themeFillShade="D9"/>
              <w:spacing w:before="120" w:after="120"/>
              <w:contextualSpacing/>
              <w:jc w:val="both"/>
              <w:rPr>
                <w:rFonts w:ascii="Times New Roman" w:hAnsi="Times New Roman" w:cs="Times New Roman"/>
                <w:b/>
                <w:sz w:val="24"/>
                <w:szCs w:val="24"/>
              </w:rPr>
            </w:pPr>
            <w:r w:rsidRPr="00CE4C3F">
              <w:rPr>
                <w:rFonts w:ascii="Times New Roman" w:hAnsi="Times New Roman" w:cs="Times New Roman"/>
                <w:b/>
                <w:sz w:val="24"/>
                <w:szCs w:val="24"/>
              </w:rPr>
              <w:t xml:space="preserve">Информацията по посочените показатели се отчита общо в съответствие с постигнатият напредък по изпълнение на подмярката. </w:t>
            </w:r>
            <w:r w:rsidR="004E7F87" w:rsidRPr="004E7F87">
              <w:rPr>
                <w:rFonts w:ascii="Times New Roman" w:hAnsi="Times New Roman" w:cs="Times New Roman"/>
                <w:b/>
                <w:sz w:val="24"/>
                <w:szCs w:val="24"/>
              </w:rPr>
              <w:t xml:space="preserve">Раздел № 8 </w:t>
            </w:r>
            <w:r w:rsidR="004E7F87">
              <w:rPr>
                <w:rFonts w:ascii="Times New Roman" w:hAnsi="Times New Roman" w:cs="Times New Roman"/>
                <w:b/>
                <w:sz w:val="24"/>
                <w:szCs w:val="24"/>
              </w:rPr>
              <w:t xml:space="preserve">„Индикатори“ </w:t>
            </w:r>
            <w:r w:rsidR="004E7F87" w:rsidRPr="004E7F87">
              <w:rPr>
                <w:rFonts w:ascii="Times New Roman" w:hAnsi="Times New Roman" w:cs="Times New Roman"/>
                <w:b/>
                <w:sz w:val="24"/>
                <w:szCs w:val="24"/>
              </w:rPr>
              <w:t>от фор</w:t>
            </w:r>
            <w:r w:rsidR="00B17145">
              <w:rPr>
                <w:rFonts w:ascii="Times New Roman" w:hAnsi="Times New Roman" w:cs="Times New Roman"/>
                <w:b/>
                <w:sz w:val="24"/>
                <w:szCs w:val="24"/>
              </w:rPr>
              <w:t>муляра за кандидатстване в ИСУН</w:t>
            </w:r>
            <w:r w:rsidR="00185162">
              <w:rPr>
                <w:rFonts w:ascii="Times New Roman" w:hAnsi="Times New Roman" w:cs="Times New Roman"/>
                <w:b/>
                <w:sz w:val="24"/>
                <w:szCs w:val="24"/>
              </w:rPr>
              <w:t xml:space="preserve"> </w:t>
            </w:r>
            <w:r w:rsidR="004E7F87" w:rsidRPr="004E7F87">
              <w:rPr>
                <w:rFonts w:ascii="Times New Roman" w:hAnsi="Times New Roman" w:cs="Times New Roman"/>
                <w:b/>
                <w:sz w:val="24"/>
                <w:szCs w:val="24"/>
              </w:rPr>
              <w:t xml:space="preserve">2020 не се попълва от кандидата. </w:t>
            </w:r>
          </w:p>
        </w:tc>
      </w:tr>
    </w:tbl>
    <w:p w14:paraId="232F20B9" w14:textId="77777777" w:rsidR="00F74842" w:rsidRPr="00A52756" w:rsidRDefault="00F74842" w:rsidP="00F74842">
      <w:pPr>
        <w:pStyle w:val="Heading1"/>
        <w:rPr>
          <w:rFonts w:cs="Times New Roman"/>
          <w:szCs w:val="24"/>
        </w:rPr>
      </w:pPr>
      <w:bookmarkStart w:id="13" w:name="_Toc39829053"/>
      <w:r w:rsidRPr="00A52756">
        <w:rPr>
          <w:rFonts w:cs="Times New Roman"/>
          <w:szCs w:val="24"/>
        </w:rPr>
        <w:t>8. Общ размер на безвъзмездната финансова помощ по процедурата:</w:t>
      </w:r>
      <w:bookmarkEnd w:id="13"/>
    </w:p>
    <w:tbl>
      <w:tblPr>
        <w:tblStyle w:val="TableGrid"/>
        <w:tblW w:w="0" w:type="auto"/>
        <w:tblLook w:val="04A0" w:firstRow="1" w:lastRow="0" w:firstColumn="1" w:lastColumn="0" w:noHBand="0" w:noVBand="1"/>
      </w:tblPr>
      <w:tblGrid>
        <w:gridCol w:w="9212"/>
      </w:tblGrid>
      <w:tr w:rsidR="00F74842" w:rsidRPr="00A52756" w14:paraId="1441D38C" w14:textId="77777777" w:rsidTr="00F74842">
        <w:tc>
          <w:tcPr>
            <w:tcW w:w="9212" w:type="dxa"/>
          </w:tcPr>
          <w:p w14:paraId="62071A51" w14:textId="77777777" w:rsidR="00F74842" w:rsidRPr="00A52756" w:rsidRDefault="00F74842" w:rsidP="00F74842">
            <w:pPr>
              <w:rPr>
                <w:rFonts w:ascii="Times New Roman" w:hAnsi="Times New Roman" w:cs="Times New Roman"/>
                <w:sz w:val="24"/>
                <w:szCs w:val="24"/>
              </w:rPr>
            </w:pPr>
          </w:p>
          <w:p w14:paraId="45898FB5" w14:textId="46D1A667" w:rsidR="005C4CF5" w:rsidRPr="005653B9" w:rsidRDefault="00391776" w:rsidP="00F4347A">
            <w:pPr>
              <w:jc w:val="both"/>
              <w:rPr>
                <w:rFonts w:ascii="Times New Roman" w:hAnsi="Times New Roman" w:cs="Times New Roman"/>
                <w:sz w:val="24"/>
                <w:szCs w:val="24"/>
                <w:highlight w:val="yellow"/>
              </w:rPr>
            </w:pPr>
            <w:r>
              <w:rPr>
                <w:rFonts w:ascii="Times New Roman" w:hAnsi="Times New Roman" w:cs="Times New Roman"/>
                <w:sz w:val="24"/>
                <w:szCs w:val="24"/>
              </w:rPr>
              <w:t xml:space="preserve">1. </w:t>
            </w:r>
            <w:r w:rsidR="004D5B6C">
              <w:rPr>
                <w:rFonts w:ascii="Times New Roman" w:hAnsi="Times New Roman" w:cs="Times New Roman"/>
                <w:sz w:val="24"/>
                <w:szCs w:val="24"/>
              </w:rPr>
              <w:t>Р</w:t>
            </w:r>
            <w:r w:rsidR="00F4347A" w:rsidRPr="00A52756">
              <w:rPr>
                <w:rFonts w:ascii="Times New Roman" w:hAnsi="Times New Roman" w:cs="Times New Roman"/>
                <w:sz w:val="24"/>
                <w:szCs w:val="24"/>
              </w:rPr>
              <w:t>азмер</w:t>
            </w:r>
            <w:r w:rsidR="004D5B6C">
              <w:rPr>
                <w:rFonts w:ascii="Times New Roman" w:hAnsi="Times New Roman" w:cs="Times New Roman"/>
                <w:sz w:val="24"/>
                <w:szCs w:val="24"/>
              </w:rPr>
              <w:t>ът</w:t>
            </w:r>
            <w:r w:rsidR="00F4347A" w:rsidRPr="00A52756">
              <w:rPr>
                <w:rFonts w:ascii="Times New Roman" w:hAnsi="Times New Roman" w:cs="Times New Roman"/>
                <w:sz w:val="24"/>
                <w:szCs w:val="24"/>
              </w:rPr>
              <w:t xml:space="preserve"> на </w:t>
            </w:r>
            <w:r w:rsidR="00A12FEB" w:rsidRPr="00A52756">
              <w:rPr>
                <w:rFonts w:ascii="Times New Roman" w:hAnsi="Times New Roman" w:cs="Times New Roman"/>
                <w:sz w:val="24"/>
                <w:szCs w:val="24"/>
              </w:rPr>
              <w:t xml:space="preserve">безвъзмездната финансова </w:t>
            </w:r>
            <w:r w:rsidR="00763AF5" w:rsidRPr="00A52756">
              <w:rPr>
                <w:rFonts w:ascii="Times New Roman" w:hAnsi="Times New Roman" w:cs="Times New Roman"/>
                <w:sz w:val="24"/>
                <w:szCs w:val="24"/>
              </w:rPr>
              <w:t>помощ</w:t>
            </w:r>
            <w:r w:rsidR="00F4347A" w:rsidRPr="00A52756">
              <w:rPr>
                <w:rFonts w:ascii="Times New Roman" w:hAnsi="Times New Roman" w:cs="Times New Roman"/>
                <w:sz w:val="24"/>
                <w:szCs w:val="24"/>
              </w:rPr>
              <w:t xml:space="preserve"> по </w:t>
            </w:r>
            <w:r w:rsidR="00763AF5" w:rsidRPr="00A52756">
              <w:rPr>
                <w:rFonts w:ascii="Times New Roman" w:hAnsi="Times New Roman" w:cs="Times New Roman"/>
                <w:sz w:val="24"/>
                <w:szCs w:val="24"/>
              </w:rPr>
              <w:t xml:space="preserve">процедурата </w:t>
            </w:r>
            <w:r w:rsidR="00F85FA5" w:rsidRPr="00A52756">
              <w:rPr>
                <w:rFonts w:ascii="Times New Roman" w:hAnsi="Times New Roman" w:cs="Times New Roman"/>
                <w:sz w:val="24"/>
                <w:szCs w:val="24"/>
              </w:rPr>
              <w:t>чрез</w:t>
            </w:r>
            <w:r w:rsidR="00874F69">
              <w:rPr>
                <w:rFonts w:ascii="Times New Roman" w:hAnsi="Times New Roman" w:cs="Times New Roman"/>
                <w:sz w:val="24"/>
                <w:szCs w:val="24"/>
              </w:rPr>
              <w:t xml:space="preserve"> подбор</w:t>
            </w:r>
            <w:r w:rsidR="00763AF5" w:rsidRPr="00A52756">
              <w:rPr>
                <w:rFonts w:ascii="Times New Roman" w:hAnsi="Times New Roman" w:cs="Times New Roman"/>
                <w:sz w:val="24"/>
                <w:szCs w:val="24"/>
              </w:rPr>
              <w:t xml:space="preserve"> на </w:t>
            </w:r>
            <w:r w:rsidR="00763AF5" w:rsidRPr="00507316">
              <w:rPr>
                <w:rFonts w:ascii="Times New Roman" w:hAnsi="Times New Roman" w:cs="Times New Roman"/>
                <w:sz w:val="24"/>
                <w:szCs w:val="24"/>
              </w:rPr>
              <w:t xml:space="preserve">проектни предложения по </w:t>
            </w:r>
            <w:r w:rsidR="00A12FEB" w:rsidRPr="00507316">
              <w:rPr>
                <w:rFonts w:ascii="Times New Roman" w:hAnsi="Times New Roman" w:cs="Times New Roman"/>
                <w:sz w:val="24"/>
                <w:szCs w:val="24"/>
              </w:rPr>
              <w:t>п</w:t>
            </w:r>
            <w:r w:rsidR="00F4347A" w:rsidRPr="00507316">
              <w:rPr>
                <w:rFonts w:ascii="Times New Roman" w:hAnsi="Times New Roman" w:cs="Times New Roman"/>
                <w:sz w:val="24"/>
                <w:szCs w:val="24"/>
              </w:rPr>
              <w:t>одмярка</w:t>
            </w:r>
            <w:r w:rsidR="006771D3" w:rsidRPr="00507316">
              <w:rPr>
                <w:rFonts w:ascii="Times New Roman" w:hAnsi="Times New Roman" w:cs="Times New Roman"/>
                <w:sz w:val="24"/>
                <w:szCs w:val="24"/>
              </w:rPr>
              <w:t xml:space="preserve"> </w:t>
            </w:r>
            <w:r w:rsidR="005154C4" w:rsidRPr="00507316">
              <w:rPr>
                <w:rFonts w:ascii="Times New Roman" w:hAnsi="Times New Roman" w:cs="Times New Roman"/>
                <w:sz w:val="24"/>
                <w:szCs w:val="24"/>
              </w:rPr>
              <w:t>5.1</w:t>
            </w:r>
            <w:r w:rsidR="006771D3" w:rsidRPr="00507316">
              <w:rPr>
                <w:rFonts w:ascii="Times New Roman" w:hAnsi="Times New Roman" w:cs="Times New Roman"/>
                <w:sz w:val="24"/>
                <w:szCs w:val="24"/>
              </w:rPr>
              <w:t xml:space="preserve"> „</w:t>
            </w:r>
            <w:r w:rsidR="003F40D6" w:rsidRPr="00507316">
              <w:rPr>
                <w:rFonts w:ascii="Times New Roman" w:hAnsi="Times New Roman" w:cs="Times New Roman"/>
                <w:bCs/>
                <w:sz w:val="24"/>
                <w:szCs w:val="24"/>
              </w:rPr>
              <w:t>Подкрепа за инвестиции в превантивни мерки, насочени към ограничаване на последствията от вероятни природни бедствия, неблагоприятни климатични явления и катастрофични събития</w:t>
            </w:r>
            <w:r w:rsidR="006771D3" w:rsidRPr="00507316">
              <w:rPr>
                <w:rFonts w:ascii="Times New Roman" w:hAnsi="Times New Roman" w:cs="Times New Roman"/>
                <w:sz w:val="24"/>
                <w:szCs w:val="24"/>
              </w:rPr>
              <w:t>“</w:t>
            </w:r>
            <w:r w:rsidR="0024161C" w:rsidRPr="00507316">
              <w:rPr>
                <w:rFonts w:ascii="Times New Roman" w:hAnsi="Times New Roman" w:cs="Times New Roman"/>
                <w:sz w:val="24"/>
                <w:szCs w:val="24"/>
              </w:rPr>
              <w:t xml:space="preserve"> </w:t>
            </w:r>
            <w:r w:rsidR="00BA11E5" w:rsidRPr="00507316">
              <w:rPr>
                <w:rFonts w:ascii="Times New Roman" w:hAnsi="Times New Roman" w:cs="Times New Roman"/>
                <w:sz w:val="24"/>
                <w:szCs w:val="24"/>
              </w:rPr>
              <w:t>възлиза</w:t>
            </w:r>
            <w:r w:rsidR="0024161C" w:rsidRPr="00507316">
              <w:rPr>
                <w:rFonts w:ascii="Times New Roman" w:hAnsi="Times New Roman" w:cs="Times New Roman"/>
                <w:sz w:val="24"/>
                <w:szCs w:val="24"/>
              </w:rPr>
              <w:t xml:space="preserve"> на </w:t>
            </w:r>
            <w:r w:rsidR="004D5B6C" w:rsidRPr="00507316">
              <w:rPr>
                <w:rFonts w:ascii="Times New Roman" w:hAnsi="Times New Roman" w:cs="Times New Roman"/>
                <w:b/>
                <w:sz w:val="24"/>
                <w:szCs w:val="24"/>
              </w:rPr>
              <w:t>2 933</w:t>
            </w:r>
            <w:r w:rsidR="00D66318" w:rsidRPr="00507316">
              <w:rPr>
                <w:rFonts w:ascii="Times New Roman" w:hAnsi="Times New Roman" w:cs="Times New Roman"/>
                <w:b/>
                <w:sz w:val="24"/>
                <w:szCs w:val="24"/>
              </w:rPr>
              <w:t> </w:t>
            </w:r>
            <w:r w:rsidR="004D5B6C" w:rsidRPr="00507316">
              <w:rPr>
                <w:rFonts w:ascii="Times New Roman" w:hAnsi="Times New Roman" w:cs="Times New Roman"/>
                <w:b/>
                <w:sz w:val="24"/>
                <w:szCs w:val="24"/>
              </w:rPr>
              <w:t>700</w:t>
            </w:r>
            <w:r w:rsidR="00D66318" w:rsidRPr="00507316">
              <w:rPr>
                <w:rFonts w:ascii="Times New Roman" w:hAnsi="Times New Roman" w:cs="Times New Roman"/>
                <w:b/>
                <w:sz w:val="24"/>
                <w:szCs w:val="24"/>
              </w:rPr>
              <w:t>,00</w:t>
            </w:r>
            <w:r w:rsidR="009C5FE8" w:rsidRPr="00507316">
              <w:rPr>
                <w:rFonts w:ascii="Times New Roman" w:hAnsi="Times New Roman" w:cs="Times New Roman"/>
                <w:sz w:val="24"/>
                <w:szCs w:val="24"/>
              </w:rPr>
              <w:t xml:space="preserve"> </w:t>
            </w:r>
            <w:r w:rsidR="0024161C" w:rsidRPr="00507316">
              <w:rPr>
                <w:rFonts w:ascii="Times New Roman" w:hAnsi="Times New Roman" w:cs="Times New Roman"/>
                <w:b/>
                <w:sz w:val="24"/>
                <w:szCs w:val="24"/>
              </w:rPr>
              <w:t>лв</w:t>
            </w:r>
            <w:r w:rsidR="0024161C" w:rsidRPr="00507316">
              <w:rPr>
                <w:rFonts w:ascii="Times New Roman" w:hAnsi="Times New Roman" w:cs="Times New Roman"/>
                <w:sz w:val="24"/>
                <w:szCs w:val="24"/>
              </w:rPr>
              <w:t>.</w:t>
            </w:r>
          </w:p>
          <w:p w14:paraId="495AFD60" w14:textId="77777777" w:rsidR="00F5335A" w:rsidRPr="005653B9" w:rsidRDefault="00F5335A" w:rsidP="00F4347A">
            <w:pPr>
              <w:jc w:val="both"/>
              <w:rPr>
                <w:rFonts w:ascii="Times New Roman" w:hAnsi="Times New Roman" w:cs="Times New Roman"/>
                <w:sz w:val="24"/>
                <w:szCs w:val="24"/>
                <w:highlight w:val="yellow"/>
              </w:rPr>
            </w:pPr>
          </w:p>
          <w:tbl>
            <w:tblPr>
              <w:tblW w:w="0" w:type="auto"/>
              <w:tblCellMar>
                <w:left w:w="70" w:type="dxa"/>
                <w:right w:w="70" w:type="dxa"/>
              </w:tblCellMar>
              <w:tblLook w:val="04A0" w:firstRow="1" w:lastRow="0" w:firstColumn="1" w:lastColumn="0" w:noHBand="0" w:noVBand="1"/>
            </w:tblPr>
            <w:tblGrid>
              <w:gridCol w:w="2547"/>
              <w:gridCol w:w="3544"/>
              <w:gridCol w:w="2895"/>
            </w:tblGrid>
            <w:tr w:rsidR="00AC1667" w:rsidRPr="00507316" w14:paraId="047D1173" w14:textId="77777777" w:rsidTr="009C5FE8">
              <w:trPr>
                <w:trHeight w:val="945"/>
              </w:trPr>
              <w:tc>
                <w:tcPr>
                  <w:tcW w:w="2547"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42B737EC" w14:textId="77777777" w:rsidR="00AC1667" w:rsidRPr="00507316" w:rsidRDefault="00AC1667" w:rsidP="00BE2AB9">
                  <w:pPr>
                    <w:spacing w:after="0" w:line="240" w:lineRule="auto"/>
                    <w:jc w:val="center"/>
                    <w:rPr>
                      <w:rFonts w:ascii="Times New Roman" w:eastAsia="Times New Roman" w:hAnsi="Times New Roman" w:cs="Times New Roman"/>
                      <w:b/>
                      <w:bCs/>
                      <w:color w:val="000000"/>
                      <w:sz w:val="24"/>
                      <w:szCs w:val="24"/>
                      <w:lang w:eastAsia="bg-BG"/>
                    </w:rPr>
                  </w:pPr>
                  <w:r w:rsidRPr="00507316">
                    <w:rPr>
                      <w:rFonts w:ascii="Times New Roman" w:eastAsia="Times New Roman" w:hAnsi="Times New Roman" w:cs="Times New Roman"/>
                      <w:b/>
                      <w:bCs/>
                      <w:color w:val="000000"/>
                      <w:sz w:val="24"/>
                      <w:szCs w:val="24"/>
                      <w:lang w:eastAsia="bg-BG"/>
                    </w:rPr>
                    <w:t>Общ размер на безвъзмездна финансова помощ</w:t>
                  </w:r>
                </w:p>
              </w:tc>
              <w:tc>
                <w:tcPr>
                  <w:tcW w:w="3544" w:type="dxa"/>
                  <w:tcBorders>
                    <w:top w:val="single" w:sz="4" w:space="0" w:color="auto"/>
                    <w:left w:val="nil"/>
                    <w:bottom w:val="single" w:sz="4" w:space="0" w:color="auto"/>
                    <w:right w:val="single" w:sz="4" w:space="0" w:color="auto"/>
                  </w:tcBorders>
                  <w:shd w:val="clear" w:color="auto" w:fill="B6DDE8" w:themeFill="accent5" w:themeFillTint="66"/>
                  <w:vAlign w:val="center"/>
                  <w:hideMark/>
                </w:tcPr>
                <w:p w14:paraId="09E92FBB" w14:textId="77777777" w:rsidR="00AC1667" w:rsidRPr="00507316" w:rsidRDefault="00AC1667" w:rsidP="00BE2AB9">
                  <w:pPr>
                    <w:spacing w:after="0" w:line="240" w:lineRule="auto"/>
                    <w:jc w:val="center"/>
                    <w:rPr>
                      <w:rFonts w:ascii="Times New Roman" w:eastAsia="Times New Roman" w:hAnsi="Times New Roman" w:cs="Times New Roman"/>
                      <w:b/>
                      <w:bCs/>
                      <w:color w:val="000000"/>
                      <w:sz w:val="24"/>
                      <w:szCs w:val="24"/>
                      <w:lang w:eastAsia="bg-BG"/>
                    </w:rPr>
                  </w:pPr>
                  <w:r w:rsidRPr="00507316">
                    <w:rPr>
                      <w:rFonts w:ascii="Times New Roman" w:eastAsia="Times New Roman" w:hAnsi="Times New Roman" w:cs="Times New Roman"/>
                      <w:b/>
                      <w:bCs/>
                      <w:color w:val="000000"/>
                      <w:sz w:val="24"/>
                      <w:szCs w:val="24"/>
                      <w:lang w:eastAsia="bg-BG"/>
                    </w:rPr>
                    <w:t>Средства от Европейския земеделски фонд за развитие на селските райони (ЕЗФРСР)</w:t>
                  </w:r>
                </w:p>
              </w:tc>
              <w:tc>
                <w:tcPr>
                  <w:tcW w:w="2895" w:type="dxa"/>
                  <w:tcBorders>
                    <w:top w:val="single" w:sz="4" w:space="0" w:color="auto"/>
                    <w:left w:val="nil"/>
                    <w:bottom w:val="single" w:sz="4" w:space="0" w:color="auto"/>
                    <w:right w:val="single" w:sz="4" w:space="0" w:color="auto"/>
                  </w:tcBorders>
                  <w:shd w:val="clear" w:color="auto" w:fill="B6DDE8" w:themeFill="accent5" w:themeFillTint="66"/>
                  <w:vAlign w:val="center"/>
                  <w:hideMark/>
                </w:tcPr>
                <w:p w14:paraId="51D8C7FD" w14:textId="77777777" w:rsidR="00AC1667" w:rsidRPr="00507316" w:rsidRDefault="00AC1667" w:rsidP="00BE2AB9">
                  <w:pPr>
                    <w:spacing w:after="0" w:line="240" w:lineRule="auto"/>
                    <w:jc w:val="center"/>
                    <w:rPr>
                      <w:rFonts w:ascii="Times New Roman" w:eastAsia="Times New Roman" w:hAnsi="Times New Roman" w:cs="Times New Roman"/>
                      <w:b/>
                      <w:bCs/>
                      <w:color w:val="000000"/>
                      <w:sz w:val="24"/>
                      <w:szCs w:val="24"/>
                      <w:lang w:eastAsia="bg-BG"/>
                    </w:rPr>
                  </w:pPr>
                  <w:r w:rsidRPr="00507316">
                    <w:rPr>
                      <w:rFonts w:ascii="Times New Roman" w:eastAsia="Times New Roman" w:hAnsi="Times New Roman" w:cs="Times New Roman"/>
                      <w:b/>
                      <w:bCs/>
                      <w:color w:val="000000"/>
                      <w:sz w:val="24"/>
                      <w:szCs w:val="24"/>
                      <w:lang w:eastAsia="bg-BG"/>
                    </w:rPr>
                    <w:t>Национално съфинансиране</w:t>
                  </w:r>
                </w:p>
              </w:tc>
            </w:tr>
            <w:tr w:rsidR="00AC1667" w:rsidRPr="00507316" w14:paraId="7DF3F462" w14:textId="77777777" w:rsidTr="009C5FE8">
              <w:trPr>
                <w:trHeight w:val="315"/>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tcPr>
                <w:p w14:paraId="23D66570" w14:textId="5E130452" w:rsidR="004D5B6C" w:rsidRPr="00507316" w:rsidRDefault="009C5FE8" w:rsidP="004D5B6C">
                  <w:pPr>
                    <w:spacing w:after="0" w:line="240" w:lineRule="auto"/>
                    <w:jc w:val="center"/>
                    <w:rPr>
                      <w:rFonts w:ascii="Times New Roman" w:eastAsia="Times New Roman" w:hAnsi="Times New Roman" w:cs="Times New Roman"/>
                      <w:sz w:val="24"/>
                      <w:szCs w:val="24"/>
                      <w:lang w:eastAsia="bg-BG"/>
                    </w:rPr>
                  </w:pPr>
                  <w:r w:rsidRPr="00507316">
                    <w:rPr>
                      <w:rFonts w:ascii="Times New Roman" w:eastAsia="Times New Roman" w:hAnsi="Times New Roman" w:cs="Times New Roman"/>
                      <w:sz w:val="24"/>
                      <w:szCs w:val="24"/>
                      <w:lang w:eastAsia="bg-BG"/>
                    </w:rPr>
                    <w:t xml:space="preserve">     </w:t>
                  </w:r>
                  <w:r w:rsidR="004D5B6C" w:rsidRPr="00507316">
                    <w:rPr>
                      <w:rFonts w:ascii="Times New Roman" w:eastAsia="Times New Roman" w:hAnsi="Times New Roman" w:cs="Times New Roman"/>
                      <w:sz w:val="24"/>
                      <w:szCs w:val="24"/>
                      <w:lang w:eastAsia="bg-BG"/>
                    </w:rPr>
                    <w:t>2 933 700</w:t>
                  </w:r>
                  <w:r w:rsidR="007B64FD" w:rsidRPr="00507316">
                    <w:rPr>
                      <w:rFonts w:ascii="Times New Roman" w:eastAsia="Times New Roman" w:hAnsi="Times New Roman" w:cs="Times New Roman"/>
                      <w:sz w:val="24"/>
                      <w:szCs w:val="24"/>
                      <w:lang w:eastAsia="bg-BG"/>
                    </w:rPr>
                    <w:t>,00</w:t>
                  </w:r>
                  <w:r w:rsidRPr="00507316">
                    <w:rPr>
                      <w:rFonts w:ascii="Times New Roman" w:eastAsia="Times New Roman" w:hAnsi="Times New Roman" w:cs="Times New Roman"/>
                      <w:sz w:val="24"/>
                      <w:szCs w:val="24"/>
                      <w:lang w:eastAsia="bg-BG"/>
                    </w:rPr>
                    <w:t xml:space="preserve"> лв.</w:t>
                  </w:r>
                </w:p>
                <w:p w14:paraId="730FC5AF" w14:textId="290444F6" w:rsidR="00A556A2" w:rsidRPr="00507316" w:rsidRDefault="00A556A2" w:rsidP="004D5B6C">
                  <w:pPr>
                    <w:spacing w:after="0" w:line="240" w:lineRule="auto"/>
                    <w:jc w:val="center"/>
                    <w:rPr>
                      <w:rFonts w:ascii="Times New Roman" w:eastAsia="Times New Roman" w:hAnsi="Times New Roman" w:cs="Times New Roman"/>
                      <w:sz w:val="24"/>
                      <w:szCs w:val="24"/>
                      <w:lang w:eastAsia="bg-BG"/>
                    </w:rPr>
                  </w:pPr>
                  <w:r w:rsidRPr="00507316">
                    <w:rPr>
                      <w:rFonts w:ascii="Times New Roman" w:eastAsia="Times New Roman" w:hAnsi="Times New Roman" w:cs="Times New Roman"/>
                      <w:sz w:val="24"/>
                      <w:szCs w:val="24"/>
                      <w:lang w:eastAsia="bg-BG"/>
                    </w:rPr>
                    <w:t>(100 %)</w:t>
                  </w:r>
                </w:p>
              </w:tc>
              <w:tc>
                <w:tcPr>
                  <w:tcW w:w="3544" w:type="dxa"/>
                  <w:tcBorders>
                    <w:top w:val="single" w:sz="4" w:space="0" w:color="auto"/>
                    <w:left w:val="nil"/>
                    <w:bottom w:val="single" w:sz="4" w:space="0" w:color="auto"/>
                    <w:right w:val="single" w:sz="4" w:space="0" w:color="auto"/>
                  </w:tcBorders>
                  <w:shd w:val="clear" w:color="auto" w:fill="auto"/>
                  <w:vAlign w:val="center"/>
                </w:tcPr>
                <w:p w14:paraId="6F2AC481" w14:textId="3E3EC0C7" w:rsidR="004D5B6C" w:rsidRPr="00507316" w:rsidRDefault="00507316" w:rsidP="00507316">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             </w:t>
                  </w:r>
                  <w:r w:rsidR="004D5B6C" w:rsidRPr="00507316">
                    <w:rPr>
                      <w:rFonts w:ascii="Times New Roman" w:eastAsia="Times New Roman" w:hAnsi="Times New Roman" w:cs="Times New Roman"/>
                      <w:sz w:val="24"/>
                      <w:szCs w:val="24"/>
                      <w:lang w:eastAsia="bg-BG"/>
                    </w:rPr>
                    <w:t>2 493 645,00</w:t>
                  </w:r>
                  <w:r>
                    <w:rPr>
                      <w:rFonts w:ascii="Times New Roman" w:eastAsia="Times New Roman" w:hAnsi="Times New Roman" w:cs="Times New Roman"/>
                      <w:sz w:val="24"/>
                      <w:szCs w:val="24"/>
                      <w:lang w:eastAsia="bg-BG"/>
                    </w:rPr>
                    <w:t xml:space="preserve"> </w:t>
                  </w:r>
                  <w:r w:rsidR="009C5FE8" w:rsidRPr="00507316">
                    <w:rPr>
                      <w:rFonts w:ascii="Times New Roman" w:eastAsia="Times New Roman" w:hAnsi="Times New Roman" w:cs="Times New Roman"/>
                      <w:sz w:val="24"/>
                      <w:szCs w:val="24"/>
                      <w:lang w:eastAsia="bg-BG"/>
                    </w:rPr>
                    <w:t xml:space="preserve"> лв.</w:t>
                  </w:r>
                </w:p>
                <w:p w14:paraId="41FAE2BB" w14:textId="10E653D5" w:rsidR="00A556A2" w:rsidRPr="00507316" w:rsidRDefault="00A556A2" w:rsidP="0024161C">
                  <w:pPr>
                    <w:spacing w:after="0" w:line="240" w:lineRule="auto"/>
                    <w:jc w:val="center"/>
                    <w:rPr>
                      <w:rFonts w:ascii="Times New Roman" w:eastAsia="Times New Roman" w:hAnsi="Times New Roman" w:cs="Times New Roman"/>
                      <w:sz w:val="24"/>
                      <w:szCs w:val="24"/>
                      <w:lang w:eastAsia="bg-BG"/>
                    </w:rPr>
                  </w:pPr>
                  <w:r w:rsidRPr="00507316">
                    <w:rPr>
                      <w:rFonts w:ascii="Times New Roman" w:eastAsia="Times New Roman" w:hAnsi="Times New Roman" w:cs="Times New Roman"/>
                      <w:sz w:val="24"/>
                      <w:szCs w:val="24"/>
                      <w:lang w:eastAsia="bg-BG"/>
                    </w:rPr>
                    <w:t>(85 %)</w:t>
                  </w:r>
                </w:p>
              </w:tc>
              <w:tc>
                <w:tcPr>
                  <w:tcW w:w="2895" w:type="dxa"/>
                  <w:tcBorders>
                    <w:top w:val="single" w:sz="4" w:space="0" w:color="auto"/>
                    <w:left w:val="nil"/>
                    <w:bottom w:val="single" w:sz="4" w:space="0" w:color="auto"/>
                    <w:right w:val="single" w:sz="4" w:space="0" w:color="auto"/>
                  </w:tcBorders>
                  <w:shd w:val="clear" w:color="auto" w:fill="auto"/>
                  <w:vAlign w:val="center"/>
                </w:tcPr>
                <w:p w14:paraId="3437BFAE" w14:textId="0E37EE1D" w:rsidR="009C5FE8" w:rsidRPr="00507316" w:rsidRDefault="009C5FE8" w:rsidP="009C5FE8">
                  <w:pPr>
                    <w:spacing w:after="0" w:line="240" w:lineRule="auto"/>
                    <w:contextualSpacing/>
                    <w:rPr>
                      <w:rFonts w:ascii="Times New Roman" w:eastAsia="Times New Roman" w:hAnsi="Times New Roman" w:cs="Times New Roman"/>
                      <w:sz w:val="24"/>
                      <w:szCs w:val="24"/>
                      <w:lang w:eastAsia="bg-BG"/>
                    </w:rPr>
                  </w:pPr>
                  <w:r w:rsidRPr="00507316">
                    <w:rPr>
                      <w:rFonts w:ascii="Times New Roman" w:eastAsia="Times New Roman" w:hAnsi="Times New Roman" w:cs="Times New Roman"/>
                      <w:sz w:val="24"/>
                      <w:szCs w:val="24"/>
                      <w:lang w:eastAsia="bg-BG"/>
                    </w:rPr>
                    <w:t xml:space="preserve">    </w:t>
                  </w:r>
                  <w:r w:rsidR="001D18AB" w:rsidRPr="00507316">
                    <w:rPr>
                      <w:rFonts w:ascii="Times New Roman" w:eastAsia="Times New Roman" w:hAnsi="Times New Roman" w:cs="Times New Roman"/>
                      <w:sz w:val="24"/>
                      <w:szCs w:val="24"/>
                      <w:lang w:eastAsia="bg-BG"/>
                    </w:rPr>
                    <w:t xml:space="preserve">    </w:t>
                  </w:r>
                  <w:r w:rsidRPr="00507316">
                    <w:rPr>
                      <w:rFonts w:ascii="Times New Roman" w:eastAsia="Times New Roman" w:hAnsi="Times New Roman" w:cs="Times New Roman"/>
                      <w:sz w:val="24"/>
                      <w:szCs w:val="24"/>
                      <w:lang w:eastAsia="bg-BG"/>
                    </w:rPr>
                    <w:t xml:space="preserve"> </w:t>
                  </w:r>
                  <w:r w:rsidR="004D5B6C" w:rsidRPr="00507316">
                    <w:rPr>
                      <w:rFonts w:ascii="Times New Roman" w:eastAsia="Times New Roman" w:hAnsi="Times New Roman" w:cs="Times New Roman"/>
                      <w:sz w:val="24"/>
                      <w:szCs w:val="24"/>
                      <w:lang w:eastAsia="bg-BG"/>
                    </w:rPr>
                    <w:t xml:space="preserve">440 055,00 </w:t>
                  </w:r>
                  <w:r w:rsidRPr="00507316">
                    <w:rPr>
                      <w:rFonts w:ascii="Times New Roman" w:eastAsia="Times New Roman" w:hAnsi="Times New Roman" w:cs="Times New Roman"/>
                      <w:sz w:val="24"/>
                      <w:szCs w:val="24"/>
                      <w:lang w:eastAsia="bg-BG"/>
                    </w:rPr>
                    <w:t xml:space="preserve"> лв.</w:t>
                  </w:r>
                </w:p>
                <w:p w14:paraId="30B07E8F" w14:textId="0632CF19" w:rsidR="00AC1667" w:rsidRPr="00507316" w:rsidRDefault="009C5FE8" w:rsidP="0024161C">
                  <w:pPr>
                    <w:spacing w:after="0" w:line="240" w:lineRule="auto"/>
                    <w:contextualSpacing/>
                    <w:jc w:val="center"/>
                    <w:rPr>
                      <w:rFonts w:ascii="Times New Roman" w:eastAsia="Times New Roman" w:hAnsi="Times New Roman" w:cs="Times New Roman"/>
                      <w:sz w:val="24"/>
                      <w:szCs w:val="24"/>
                      <w:lang w:eastAsia="bg-BG"/>
                    </w:rPr>
                  </w:pPr>
                  <w:r w:rsidRPr="00507316">
                    <w:rPr>
                      <w:rFonts w:ascii="Times New Roman" w:eastAsia="Times New Roman" w:hAnsi="Times New Roman" w:cs="Times New Roman"/>
                      <w:sz w:val="24"/>
                      <w:szCs w:val="24"/>
                      <w:lang w:eastAsia="bg-BG"/>
                    </w:rPr>
                    <w:t xml:space="preserve"> </w:t>
                  </w:r>
                  <w:r w:rsidR="00A556A2" w:rsidRPr="00507316">
                    <w:rPr>
                      <w:rFonts w:ascii="Times New Roman" w:eastAsia="Times New Roman" w:hAnsi="Times New Roman" w:cs="Times New Roman"/>
                      <w:sz w:val="24"/>
                      <w:szCs w:val="24"/>
                      <w:lang w:eastAsia="bg-BG"/>
                    </w:rPr>
                    <w:t>(15 %)</w:t>
                  </w:r>
                </w:p>
              </w:tc>
            </w:tr>
          </w:tbl>
          <w:p w14:paraId="12F35BE6" w14:textId="0D7816E7" w:rsidR="00AC1667" w:rsidRPr="00507316" w:rsidRDefault="00AC1667" w:rsidP="00DB27A6">
            <w:pPr>
              <w:rPr>
                <w:rFonts w:ascii="Times New Roman" w:hAnsi="Times New Roman" w:cs="Times New Roman"/>
                <w:color w:val="FFFFFF" w:themeColor="background1"/>
                <w:sz w:val="24"/>
                <w:szCs w:val="24"/>
              </w:rPr>
            </w:pPr>
          </w:p>
          <w:p w14:paraId="2A4E2DDA" w14:textId="18383A7A" w:rsidR="005A1011" w:rsidRPr="0064185B" w:rsidRDefault="005A1011" w:rsidP="00CC38B5">
            <w:pPr>
              <w:jc w:val="both"/>
              <w:rPr>
                <w:rFonts w:ascii="Times New Roman" w:hAnsi="Times New Roman" w:cs="Times New Roman"/>
                <w:color w:val="FFFFFF" w:themeColor="background1"/>
                <w:sz w:val="24"/>
                <w:szCs w:val="24"/>
              </w:rPr>
            </w:pPr>
          </w:p>
        </w:tc>
      </w:tr>
    </w:tbl>
    <w:p w14:paraId="3C5D630C" w14:textId="77777777" w:rsidR="00F74842" w:rsidRPr="00A52756" w:rsidRDefault="00F74842" w:rsidP="00E23EBC">
      <w:pPr>
        <w:pStyle w:val="Heading1"/>
        <w:jc w:val="both"/>
        <w:rPr>
          <w:rFonts w:cs="Times New Roman"/>
          <w:szCs w:val="24"/>
        </w:rPr>
      </w:pPr>
      <w:bookmarkStart w:id="14" w:name="_Toc39829054"/>
      <w:r w:rsidRPr="00A52756">
        <w:rPr>
          <w:rFonts w:cs="Times New Roman"/>
          <w:szCs w:val="24"/>
        </w:rPr>
        <w:t xml:space="preserve">9. Минимален и максимален размер на </w:t>
      </w:r>
      <w:r w:rsidR="00E80F28">
        <w:rPr>
          <w:rFonts w:cs="Times New Roman"/>
          <w:szCs w:val="24"/>
        </w:rPr>
        <w:t>допустимите за подпомагане разходи</w:t>
      </w:r>
      <w:r w:rsidRPr="00A52756">
        <w:rPr>
          <w:rFonts w:cs="Times New Roman"/>
          <w:szCs w:val="24"/>
        </w:rPr>
        <w:t xml:space="preserve"> за конкретен проект:</w:t>
      </w:r>
      <w:bookmarkEnd w:id="14"/>
    </w:p>
    <w:tbl>
      <w:tblPr>
        <w:tblStyle w:val="TableGrid"/>
        <w:tblW w:w="0" w:type="auto"/>
        <w:tblLook w:val="04A0" w:firstRow="1" w:lastRow="0" w:firstColumn="1" w:lastColumn="0" w:noHBand="0" w:noVBand="1"/>
      </w:tblPr>
      <w:tblGrid>
        <w:gridCol w:w="9212"/>
      </w:tblGrid>
      <w:tr w:rsidR="00F74842" w:rsidRPr="00A52756" w14:paraId="05AD3AAC" w14:textId="77777777" w:rsidTr="00EE606E">
        <w:tc>
          <w:tcPr>
            <w:tcW w:w="9212" w:type="dxa"/>
          </w:tcPr>
          <w:p w14:paraId="65AD9E3F" w14:textId="77777777" w:rsidR="00C57B6F" w:rsidRPr="00CF546D" w:rsidRDefault="00C57B6F" w:rsidP="00802309">
            <w:pPr>
              <w:widowControl w:val="0"/>
              <w:autoSpaceDE w:val="0"/>
              <w:autoSpaceDN w:val="0"/>
              <w:adjustRightInd w:val="0"/>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1. </w:t>
            </w:r>
            <w:r w:rsidRPr="00C57B6F">
              <w:rPr>
                <w:rFonts w:ascii="Times New Roman" w:hAnsi="Times New Roman" w:cs="Times New Roman"/>
                <w:sz w:val="24"/>
                <w:szCs w:val="24"/>
              </w:rPr>
              <w:t>Минималният размер на допустимите разходи за едно проектно предложение</w:t>
            </w:r>
            <w:r w:rsidRPr="00CF546D">
              <w:rPr>
                <w:rFonts w:ascii="Times New Roman" w:hAnsi="Times New Roman" w:cs="Times New Roman"/>
                <w:sz w:val="24"/>
                <w:szCs w:val="24"/>
              </w:rPr>
              <w:t xml:space="preserve">, </w:t>
            </w:r>
            <w:r w:rsidRPr="00C57B6F">
              <w:rPr>
                <w:rFonts w:ascii="Times New Roman" w:hAnsi="Times New Roman" w:cs="Times New Roman"/>
                <w:sz w:val="24"/>
                <w:szCs w:val="24"/>
              </w:rPr>
              <w:t xml:space="preserve">представено от един кандидат, е </w:t>
            </w:r>
            <w:r w:rsidR="000C7686" w:rsidRPr="00CF546D">
              <w:rPr>
                <w:rFonts w:ascii="Times New Roman" w:hAnsi="Times New Roman" w:cs="Times New Roman"/>
                <w:sz w:val="24"/>
                <w:szCs w:val="24"/>
              </w:rPr>
              <w:t xml:space="preserve">15 000 </w:t>
            </w:r>
            <w:r w:rsidRPr="00C57B6F">
              <w:rPr>
                <w:rFonts w:ascii="Times New Roman" w:hAnsi="Times New Roman" w:cs="Times New Roman"/>
                <w:sz w:val="24"/>
                <w:szCs w:val="24"/>
              </w:rPr>
              <w:t>лв.</w:t>
            </w:r>
          </w:p>
          <w:p w14:paraId="509CBD63" w14:textId="7D5A1538" w:rsidR="00CC4611" w:rsidRDefault="00C57B6F" w:rsidP="00802309">
            <w:pPr>
              <w:widowControl w:val="0"/>
              <w:autoSpaceDE w:val="0"/>
              <w:autoSpaceDN w:val="0"/>
              <w:adjustRightInd w:val="0"/>
              <w:spacing w:before="120" w:after="120"/>
              <w:jc w:val="both"/>
              <w:rPr>
                <w:rFonts w:ascii="Times New Roman" w:hAnsi="Times New Roman" w:cs="Times New Roman"/>
                <w:sz w:val="24"/>
                <w:szCs w:val="24"/>
              </w:rPr>
            </w:pPr>
            <w:r w:rsidRPr="00C57B6F">
              <w:rPr>
                <w:rFonts w:ascii="Times New Roman" w:hAnsi="Times New Roman" w:cs="Times New Roman"/>
                <w:sz w:val="24"/>
                <w:szCs w:val="24"/>
              </w:rPr>
              <w:t xml:space="preserve">2. </w:t>
            </w:r>
            <w:r w:rsidR="00CC4611" w:rsidRPr="00CC4611">
              <w:rPr>
                <w:rFonts w:ascii="Times New Roman" w:hAnsi="Times New Roman" w:cs="Times New Roman"/>
                <w:sz w:val="24"/>
                <w:szCs w:val="24"/>
              </w:rPr>
              <w:t>Максималният размер на допустимите разходи за едно проектно предложение</w:t>
            </w:r>
            <w:r w:rsidR="00802309">
              <w:rPr>
                <w:rFonts w:ascii="Times New Roman" w:hAnsi="Times New Roman" w:cs="Times New Roman"/>
                <w:sz w:val="24"/>
                <w:szCs w:val="24"/>
              </w:rPr>
              <w:t xml:space="preserve">, представено от </w:t>
            </w:r>
            <w:r w:rsidR="00D219A6">
              <w:rPr>
                <w:rFonts w:ascii="Times New Roman" w:hAnsi="Times New Roman" w:cs="Times New Roman"/>
                <w:sz w:val="24"/>
                <w:szCs w:val="24"/>
              </w:rPr>
              <w:t xml:space="preserve">един кандидат </w:t>
            </w:r>
            <w:r w:rsidR="00CC4611">
              <w:rPr>
                <w:rFonts w:ascii="Times New Roman" w:hAnsi="Times New Roman" w:cs="Times New Roman"/>
                <w:sz w:val="24"/>
                <w:szCs w:val="24"/>
              </w:rPr>
              <w:t xml:space="preserve"> </w:t>
            </w:r>
            <w:r w:rsidR="00CC4611" w:rsidRPr="00CC4611">
              <w:rPr>
                <w:rFonts w:ascii="Times New Roman" w:hAnsi="Times New Roman" w:cs="Times New Roman"/>
                <w:sz w:val="24"/>
                <w:szCs w:val="24"/>
              </w:rPr>
              <w:t xml:space="preserve">е </w:t>
            </w:r>
            <w:r w:rsidR="00D5071D">
              <w:rPr>
                <w:rFonts w:ascii="Times New Roman" w:hAnsi="Times New Roman" w:cs="Times New Roman"/>
                <w:sz w:val="24"/>
                <w:szCs w:val="24"/>
              </w:rPr>
              <w:t>1 222 375</w:t>
            </w:r>
            <w:r w:rsidR="00407FC8" w:rsidRPr="00407FC8">
              <w:rPr>
                <w:rFonts w:ascii="Times New Roman" w:hAnsi="Times New Roman" w:cs="Times New Roman"/>
                <w:sz w:val="24"/>
                <w:szCs w:val="24"/>
              </w:rPr>
              <w:t>,00</w:t>
            </w:r>
            <w:r w:rsidR="00CC4611" w:rsidRPr="00CC4611">
              <w:rPr>
                <w:rFonts w:ascii="Times New Roman" w:hAnsi="Times New Roman" w:cs="Times New Roman"/>
                <w:sz w:val="24"/>
                <w:szCs w:val="24"/>
              </w:rPr>
              <w:t xml:space="preserve"> </w:t>
            </w:r>
            <w:r w:rsidR="00CC4611">
              <w:rPr>
                <w:rFonts w:ascii="Times New Roman" w:hAnsi="Times New Roman" w:cs="Times New Roman"/>
                <w:sz w:val="24"/>
                <w:szCs w:val="24"/>
              </w:rPr>
              <w:t>лв.</w:t>
            </w:r>
          </w:p>
          <w:p w14:paraId="34225464" w14:textId="77777777" w:rsidR="007441B5" w:rsidRPr="0001252D" w:rsidRDefault="007441B5" w:rsidP="0001252D">
            <w:pPr>
              <w:widowControl w:val="0"/>
              <w:shd w:val="clear" w:color="auto" w:fill="D9D9D9" w:themeFill="background1" w:themeFillShade="D9"/>
              <w:autoSpaceDE w:val="0"/>
              <w:autoSpaceDN w:val="0"/>
              <w:adjustRightInd w:val="0"/>
              <w:spacing w:before="120" w:after="120"/>
              <w:jc w:val="both"/>
              <w:rPr>
                <w:rFonts w:ascii="Times New Roman" w:hAnsi="Times New Roman" w:cs="Times New Roman"/>
                <w:b/>
                <w:sz w:val="24"/>
                <w:szCs w:val="24"/>
              </w:rPr>
            </w:pPr>
            <w:r w:rsidRPr="0001252D">
              <w:rPr>
                <w:rFonts w:ascii="Times New Roman" w:hAnsi="Times New Roman" w:cs="Times New Roman"/>
                <w:b/>
                <w:sz w:val="24"/>
                <w:szCs w:val="24"/>
              </w:rPr>
              <w:t>ВАЖНО:</w:t>
            </w:r>
          </w:p>
          <w:p w14:paraId="240C4484" w14:textId="20EA6866" w:rsidR="007441B5" w:rsidRPr="007441B5" w:rsidRDefault="00BF1C08" w:rsidP="00495A2D">
            <w:pPr>
              <w:widowControl w:val="0"/>
              <w:shd w:val="clear" w:color="auto" w:fill="D9D9D9" w:themeFill="background1" w:themeFillShade="D9"/>
              <w:autoSpaceDE w:val="0"/>
              <w:autoSpaceDN w:val="0"/>
              <w:adjustRightInd w:val="0"/>
              <w:spacing w:before="120" w:after="120"/>
              <w:jc w:val="both"/>
              <w:rPr>
                <w:rFonts w:ascii="Times New Roman" w:hAnsi="Times New Roman" w:cs="Times New Roman"/>
                <w:sz w:val="24"/>
                <w:szCs w:val="24"/>
              </w:rPr>
            </w:pPr>
            <w:r>
              <w:rPr>
                <w:rFonts w:ascii="Times New Roman" w:hAnsi="Times New Roman" w:cs="Times New Roman"/>
                <w:b/>
                <w:sz w:val="24"/>
                <w:szCs w:val="24"/>
              </w:rPr>
              <w:t>3</w:t>
            </w:r>
            <w:r w:rsidR="007441B5" w:rsidRPr="0001252D">
              <w:rPr>
                <w:rFonts w:ascii="Times New Roman" w:hAnsi="Times New Roman" w:cs="Times New Roman"/>
                <w:b/>
                <w:sz w:val="24"/>
                <w:szCs w:val="24"/>
              </w:rPr>
              <w:t xml:space="preserve">. В рамките на настоящата процедура </w:t>
            </w:r>
            <w:r w:rsidR="00495A2D">
              <w:rPr>
                <w:rFonts w:ascii="Times New Roman" w:hAnsi="Times New Roman" w:cs="Times New Roman"/>
                <w:b/>
                <w:sz w:val="24"/>
                <w:szCs w:val="24"/>
              </w:rPr>
              <w:t xml:space="preserve">всеки </w:t>
            </w:r>
            <w:r w:rsidR="007441B5" w:rsidRPr="0001252D">
              <w:rPr>
                <w:rFonts w:ascii="Times New Roman" w:hAnsi="Times New Roman" w:cs="Times New Roman"/>
                <w:b/>
                <w:sz w:val="24"/>
                <w:szCs w:val="24"/>
              </w:rPr>
              <w:t xml:space="preserve">кандидат </w:t>
            </w:r>
            <w:r w:rsidR="00495A2D" w:rsidRPr="0001252D">
              <w:rPr>
                <w:rFonts w:ascii="Times New Roman" w:hAnsi="Times New Roman" w:cs="Times New Roman"/>
                <w:b/>
                <w:sz w:val="24"/>
                <w:szCs w:val="24"/>
              </w:rPr>
              <w:t>мо</w:t>
            </w:r>
            <w:r w:rsidR="00495A2D">
              <w:rPr>
                <w:rFonts w:ascii="Times New Roman" w:hAnsi="Times New Roman" w:cs="Times New Roman"/>
                <w:b/>
                <w:sz w:val="24"/>
                <w:szCs w:val="24"/>
              </w:rPr>
              <w:t>же</w:t>
            </w:r>
            <w:r w:rsidR="00495A2D" w:rsidRPr="0001252D">
              <w:rPr>
                <w:rFonts w:ascii="Times New Roman" w:hAnsi="Times New Roman" w:cs="Times New Roman"/>
                <w:b/>
                <w:sz w:val="24"/>
                <w:szCs w:val="24"/>
              </w:rPr>
              <w:t xml:space="preserve"> </w:t>
            </w:r>
            <w:r w:rsidR="007441B5" w:rsidRPr="0001252D">
              <w:rPr>
                <w:rFonts w:ascii="Times New Roman" w:hAnsi="Times New Roman" w:cs="Times New Roman"/>
                <w:b/>
                <w:sz w:val="24"/>
                <w:szCs w:val="24"/>
              </w:rPr>
              <w:t xml:space="preserve">да </w:t>
            </w:r>
            <w:r w:rsidR="00495A2D" w:rsidRPr="0001252D">
              <w:rPr>
                <w:rFonts w:ascii="Times New Roman" w:hAnsi="Times New Roman" w:cs="Times New Roman"/>
                <w:b/>
                <w:sz w:val="24"/>
                <w:szCs w:val="24"/>
              </w:rPr>
              <w:t>подада</w:t>
            </w:r>
            <w:r w:rsidR="00495A2D">
              <w:rPr>
                <w:rFonts w:ascii="Times New Roman" w:hAnsi="Times New Roman" w:cs="Times New Roman"/>
                <w:b/>
                <w:sz w:val="24"/>
                <w:szCs w:val="24"/>
              </w:rPr>
              <w:t>де</w:t>
            </w:r>
            <w:r w:rsidR="00495A2D" w:rsidRPr="0001252D">
              <w:rPr>
                <w:rFonts w:ascii="Times New Roman" w:hAnsi="Times New Roman" w:cs="Times New Roman"/>
                <w:b/>
                <w:sz w:val="24"/>
                <w:szCs w:val="24"/>
              </w:rPr>
              <w:t xml:space="preserve"> </w:t>
            </w:r>
            <w:r w:rsidR="007441B5" w:rsidRPr="0001252D">
              <w:rPr>
                <w:rFonts w:ascii="Times New Roman" w:hAnsi="Times New Roman" w:cs="Times New Roman"/>
                <w:b/>
                <w:sz w:val="24"/>
                <w:szCs w:val="24"/>
              </w:rPr>
              <w:t>само едно проектно предложение.</w:t>
            </w:r>
          </w:p>
        </w:tc>
      </w:tr>
    </w:tbl>
    <w:p w14:paraId="61B08D3B" w14:textId="77777777" w:rsidR="00F74842" w:rsidRPr="00A52756" w:rsidRDefault="00F74842" w:rsidP="00F74842">
      <w:pPr>
        <w:pStyle w:val="Heading1"/>
        <w:rPr>
          <w:rFonts w:cs="Times New Roman"/>
          <w:szCs w:val="24"/>
        </w:rPr>
      </w:pPr>
      <w:bookmarkStart w:id="15" w:name="_Toc39829055"/>
      <w:r w:rsidRPr="00A52756">
        <w:rPr>
          <w:rFonts w:cs="Times New Roman"/>
          <w:szCs w:val="24"/>
        </w:rPr>
        <w:lastRenderedPageBreak/>
        <w:t>10. Процент на съфинансиране:</w:t>
      </w:r>
      <w:bookmarkEnd w:id="15"/>
    </w:p>
    <w:tbl>
      <w:tblPr>
        <w:tblStyle w:val="TableGrid"/>
        <w:tblW w:w="0" w:type="auto"/>
        <w:tblLook w:val="04A0" w:firstRow="1" w:lastRow="0" w:firstColumn="1" w:lastColumn="0" w:noHBand="0" w:noVBand="1"/>
      </w:tblPr>
      <w:tblGrid>
        <w:gridCol w:w="9212"/>
      </w:tblGrid>
      <w:tr w:rsidR="00F74842" w:rsidRPr="00A52756" w14:paraId="0E2CAA49" w14:textId="77777777" w:rsidTr="00B67D66">
        <w:tc>
          <w:tcPr>
            <w:tcW w:w="9212" w:type="dxa"/>
            <w:shd w:val="clear" w:color="auto" w:fill="auto"/>
            <w:vAlign w:val="center"/>
          </w:tcPr>
          <w:p w14:paraId="4D270BD7" w14:textId="42C02DF7" w:rsidR="00CC4611" w:rsidRDefault="00CC4611" w:rsidP="00CC4611">
            <w:pPr>
              <w:widowControl w:val="0"/>
              <w:autoSpaceDE w:val="0"/>
              <w:autoSpaceDN w:val="0"/>
              <w:adjustRightInd w:val="0"/>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1. </w:t>
            </w:r>
            <w:r w:rsidR="004D5B6C">
              <w:rPr>
                <w:rFonts w:ascii="Times New Roman" w:hAnsi="Times New Roman" w:cs="Times New Roman"/>
                <w:sz w:val="24"/>
                <w:szCs w:val="24"/>
              </w:rPr>
              <w:t>Ф</w:t>
            </w:r>
            <w:r>
              <w:rPr>
                <w:rFonts w:ascii="Times New Roman" w:hAnsi="Times New Roman" w:cs="Times New Roman"/>
                <w:sz w:val="24"/>
                <w:szCs w:val="24"/>
              </w:rPr>
              <w:t xml:space="preserve">инансовата помощ </w:t>
            </w:r>
            <w:r w:rsidR="00A52778">
              <w:rPr>
                <w:rFonts w:ascii="Times New Roman" w:hAnsi="Times New Roman" w:cs="Times New Roman"/>
                <w:sz w:val="24"/>
                <w:szCs w:val="24"/>
              </w:rPr>
              <w:t>по процедурата е</w:t>
            </w:r>
            <w:r w:rsidR="00FC4C71">
              <w:rPr>
                <w:rFonts w:ascii="Times New Roman" w:hAnsi="Times New Roman" w:cs="Times New Roman"/>
                <w:sz w:val="24"/>
                <w:szCs w:val="24"/>
              </w:rPr>
              <w:t xml:space="preserve"> </w:t>
            </w:r>
            <w:r w:rsidR="004D5B6C">
              <w:rPr>
                <w:rFonts w:ascii="Times New Roman" w:hAnsi="Times New Roman" w:cs="Times New Roman"/>
                <w:sz w:val="24"/>
                <w:szCs w:val="24"/>
              </w:rPr>
              <w:t xml:space="preserve">до </w:t>
            </w:r>
            <w:r>
              <w:rPr>
                <w:rFonts w:ascii="Times New Roman" w:hAnsi="Times New Roman" w:cs="Times New Roman"/>
                <w:sz w:val="24"/>
                <w:szCs w:val="24"/>
              </w:rPr>
              <w:t>80 на сто от размер</w:t>
            </w:r>
            <w:r w:rsidR="00802309">
              <w:rPr>
                <w:rFonts w:ascii="Times New Roman" w:hAnsi="Times New Roman" w:cs="Times New Roman"/>
                <w:sz w:val="24"/>
                <w:szCs w:val="24"/>
              </w:rPr>
              <w:t>а</w:t>
            </w:r>
            <w:r>
              <w:rPr>
                <w:rFonts w:ascii="Times New Roman" w:hAnsi="Times New Roman" w:cs="Times New Roman"/>
                <w:sz w:val="24"/>
                <w:szCs w:val="24"/>
              </w:rPr>
              <w:t xml:space="preserve"> на допустимите разходи.</w:t>
            </w:r>
          </w:p>
          <w:p w14:paraId="207D9E3F" w14:textId="0ECD8017" w:rsidR="00F727A8" w:rsidRPr="00F727A8" w:rsidRDefault="004D5B6C" w:rsidP="00B67D66">
            <w:pPr>
              <w:widowControl w:val="0"/>
              <w:autoSpaceDE w:val="0"/>
              <w:autoSpaceDN w:val="0"/>
              <w:adjustRightInd w:val="0"/>
              <w:spacing w:before="120" w:after="120"/>
              <w:jc w:val="both"/>
              <w:rPr>
                <w:rFonts w:ascii="Times New Roman" w:hAnsi="Times New Roman" w:cs="Times New Roman"/>
                <w:b/>
                <w:sz w:val="24"/>
                <w:szCs w:val="24"/>
              </w:rPr>
            </w:pPr>
            <w:r>
              <w:rPr>
                <w:rFonts w:ascii="Times New Roman" w:hAnsi="Times New Roman" w:cs="Times New Roman"/>
                <w:sz w:val="24"/>
                <w:szCs w:val="24"/>
              </w:rPr>
              <w:t>2</w:t>
            </w:r>
            <w:r w:rsidR="00CC4611">
              <w:rPr>
                <w:rFonts w:ascii="Times New Roman" w:hAnsi="Times New Roman" w:cs="Times New Roman"/>
                <w:sz w:val="24"/>
                <w:szCs w:val="24"/>
              </w:rPr>
              <w:t xml:space="preserve">. </w:t>
            </w:r>
            <w:r w:rsidR="00CC4611" w:rsidRPr="00894E8F">
              <w:rPr>
                <w:rFonts w:ascii="Times New Roman" w:hAnsi="Times New Roman" w:cs="Times New Roman"/>
                <w:sz w:val="24"/>
                <w:szCs w:val="24"/>
              </w:rPr>
              <w:t>Разликата между пълния размер на допустимите за финансово подпомагане разходи и размера на безвъзмездната финансова помощ се осигурява от кандидата, като участието на кандидата може да бъде само в парична форма.</w:t>
            </w:r>
          </w:p>
        </w:tc>
      </w:tr>
    </w:tbl>
    <w:p w14:paraId="628D6C5D" w14:textId="77777777" w:rsidR="00F74842" w:rsidRPr="00A52756" w:rsidRDefault="00F74842" w:rsidP="00F74842">
      <w:pPr>
        <w:pStyle w:val="Heading1"/>
        <w:rPr>
          <w:rFonts w:cs="Times New Roman"/>
          <w:szCs w:val="24"/>
        </w:rPr>
      </w:pPr>
      <w:bookmarkStart w:id="16" w:name="_Toc39829056"/>
      <w:r w:rsidRPr="00A52756">
        <w:rPr>
          <w:rFonts w:cs="Times New Roman"/>
          <w:szCs w:val="24"/>
        </w:rPr>
        <w:t>11. Допустими кандидати:</w:t>
      </w:r>
      <w:bookmarkEnd w:id="16"/>
    </w:p>
    <w:p w14:paraId="66830E50" w14:textId="77777777" w:rsidR="007C104A" w:rsidRPr="00A52756" w:rsidRDefault="007C104A" w:rsidP="007C104A">
      <w:pPr>
        <w:pStyle w:val="Heading2"/>
        <w:rPr>
          <w:rFonts w:cs="Times New Roman"/>
          <w:szCs w:val="24"/>
        </w:rPr>
      </w:pPr>
      <w:bookmarkStart w:id="17" w:name="_Toc39829057"/>
      <w:r w:rsidRPr="00A52756">
        <w:rPr>
          <w:rFonts w:cs="Times New Roman"/>
          <w:szCs w:val="24"/>
        </w:rPr>
        <w:t>11.1. Критерии за допустимост на кандидатите:</w:t>
      </w:r>
      <w:bookmarkEnd w:id="17"/>
    </w:p>
    <w:tbl>
      <w:tblPr>
        <w:tblStyle w:val="TableGrid"/>
        <w:tblW w:w="0" w:type="auto"/>
        <w:tblLook w:val="04A0" w:firstRow="1" w:lastRow="0" w:firstColumn="1" w:lastColumn="0" w:noHBand="0" w:noVBand="1"/>
      </w:tblPr>
      <w:tblGrid>
        <w:gridCol w:w="9212"/>
      </w:tblGrid>
      <w:tr w:rsidR="00F74842" w:rsidRPr="00862E10" w14:paraId="524E4575" w14:textId="77777777" w:rsidTr="00BE0DCC">
        <w:tc>
          <w:tcPr>
            <w:tcW w:w="9212" w:type="dxa"/>
            <w:shd w:val="clear" w:color="auto" w:fill="auto"/>
          </w:tcPr>
          <w:p w14:paraId="4CC90DCB" w14:textId="77777777" w:rsidR="00E468DA" w:rsidRPr="00C9484B" w:rsidRDefault="00F82D71" w:rsidP="00E468DA">
            <w:pPr>
              <w:widowControl w:val="0"/>
              <w:autoSpaceDE w:val="0"/>
              <w:autoSpaceDN w:val="0"/>
              <w:adjustRightInd w:val="0"/>
              <w:spacing w:before="100" w:beforeAutospacing="1" w:after="100" w:afterAutospacing="1"/>
              <w:contextualSpacing/>
              <w:jc w:val="both"/>
              <w:rPr>
                <w:rFonts w:ascii="Times New Roman" w:hAnsi="Times New Roman" w:cs="Times New Roman"/>
                <w:sz w:val="24"/>
                <w:szCs w:val="24"/>
              </w:rPr>
            </w:pPr>
            <w:r>
              <w:rPr>
                <w:rFonts w:ascii="Times New Roman" w:hAnsi="Times New Roman" w:cs="Times New Roman"/>
                <w:sz w:val="24"/>
                <w:szCs w:val="24"/>
              </w:rPr>
              <w:t xml:space="preserve">1. </w:t>
            </w:r>
            <w:r w:rsidR="00E468DA" w:rsidRPr="00C9484B">
              <w:rPr>
                <w:rFonts w:ascii="Times New Roman" w:hAnsi="Times New Roman" w:cs="Times New Roman"/>
                <w:sz w:val="24"/>
                <w:szCs w:val="24"/>
                <w:lang w:val="x-none"/>
              </w:rPr>
              <w:t xml:space="preserve">За безвъзмездна финансова помощ </w:t>
            </w:r>
            <w:r w:rsidR="00E468DA">
              <w:rPr>
                <w:rFonts w:ascii="Times New Roman" w:hAnsi="Times New Roman" w:cs="Times New Roman"/>
                <w:sz w:val="24"/>
                <w:szCs w:val="24"/>
              </w:rPr>
              <w:t xml:space="preserve">по настоящата процедура </w:t>
            </w:r>
            <w:r w:rsidR="00E468DA" w:rsidRPr="00C9484B">
              <w:rPr>
                <w:rFonts w:ascii="Times New Roman" w:hAnsi="Times New Roman" w:cs="Times New Roman"/>
                <w:sz w:val="24"/>
                <w:szCs w:val="24"/>
                <w:lang w:val="x-none"/>
              </w:rPr>
              <w:t>могат да кандидатстват:</w:t>
            </w:r>
          </w:p>
          <w:p w14:paraId="377D99ED" w14:textId="73E9984E" w:rsidR="007F7099" w:rsidRDefault="00FD59BA" w:rsidP="007E01E9">
            <w:pPr>
              <w:widowControl w:val="0"/>
              <w:autoSpaceDE w:val="0"/>
              <w:autoSpaceDN w:val="0"/>
              <w:adjustRightInd w:val="0"/>
              <w:spacing w:before="100" w:beforeAutospacing="1" w:after="100" w:afterAutospacing="1"/>
              <w:contextualSpacing/>
              <w:jc w:val="both"/>
              <w:rPr>
                <w:rFonts w:ascii="Times New Roman" w:hAnsi="Times New Roman" w:cs="Times New Roman"/>
                <w:sz w:val="24"/>
                <w:szCs w:val="24"/>
              </w:rPr>
            </w:pPr>
            <w:r>
              <w:rPr>
                <w:rFonts w:ascii="Times New Roman" w:hAnsi="Times New Roman" w:cs="Times New Roman"/>
                <w:sz w:val="24"/>
                <w:szCs w:val="24"/>
              </w:rPr>
              <w:t>а</w:t>
            </w:r>
            <w:r w:rsidR="00E468DA" w:rsidRPr="0001252D">
              <w:rPr>
                <w:rFonts w:ascii="Times New Roman" w:hAnsi="Times New Roman" w:cs="Times New Roman"/>
                <w:sz w:val="24"/>
                <w:szCs w:val="24"/>
                <w:lang w:val="x-none"/>
              </w:rPr>
              <w:t xml:space="preserve">) </w:t>
            </w:r>
            <w:r w:rsidR="00E468DA" w:rsidRPr="0001252D">
              <w:rPr>
                <w:rFonts w:ascii="Times New Roman" w:hAnsi="Times New Roman" w:cs="Times New Roman"/>
                <w:sz w:val="24"/>
                <w:szCs w:val="24"/>
              </w:rPr>
              <w:t>Българска аг</w:t>
            </w:r>
            <w:r w:rsidR="00896F4E" w:rsidRPr="0001252D">
              <w:rPr>
                <w:rFonts w:ascii="Times New Roman" w:hAnsi="Times New Roman" w:cs="Times New Roman"/>
                <w:sz w:val="24"/>
                <w:szCs w:val="24"/>
              </w:rPr>
              <w:t>енция по безопасност на храните</w:t>
            </w:r>
            <w:r w:rsidR="00541E87" w:rsidRPr="0001252D">
              <w:rPr>
                <w:rFonts w:ascii="Times New Roman" w:hAnsi="Times New Roman" w:cs="Times New Roman"/>
                <w:sz w:val="24"/>
                <w:szCs w:val="24"/>
              </w:rPr>
              <w:t xml:space="preserve"> (БАБХ</w:t>
            </w:r>
            <w:r w:rsidR="007E01E9" w:rsidRPr="0001252D">
              <w:rPr>
                <w:rFonts w:ascii="Times New Roman" w:hAnsi="Times New Roman" w:cs="Times New Roman"/>
                <w:sz w:val="24"/>
                <w:szCs w:val="24"/>
              </w:rPr>
              <w:t>)</w:t>
            </w:r>
            <w:r w:rsidR="007F7099">
              <w:rPr>
                <w:rFonts w:ascii="Times New Roman" w:hAnsi="Times New Roman" w:cs="Times New Roman"/>
                <w:sz w:val="24"/>
                <w:szCs w:val="24"/>
              </w:rPr>
              <w:t>;</w:t>
            </w:r>
          </w:p>
          <w:p w14:paraId="6709BEC8" w14:textId="6384CED6" w:rsidR="007F7099" w:rsidRDefault="007F7099" w:rsidP="007E01E9">
            <w:pPr>
              <w:widowControl w:val="0"/>
              <w:autoSpaceDE w:val="0"/>
              <w:autoSpaceDN w:val="0"/>
              <w:adjustRightInd w:val="0"/>
              <w:spacing w:before="100" w:beforeAutospacing="1" w:after="100" w:afterAutospacing="1"/>
              <w:contextualSpacing/>
              <w:jc w:val="both"/>
              <w:rPr>
                <w:rFonts w:ascii="Times New Roman" w:hAnsi="Times New Roman" w:cs="Times New Roman"/>
                <w:sz w:val="24"/>
                <w:szCs w:val="24"/>
              </w:rPr>
            </w:pPr>
            <w:r>
              <w:rPr>
                <w:rFonts w:ascii="Times New Roman" w:hAnsi="Times New Roman" w:cs="Times New Roman"/>
                <w:sz w:val="24"/>
                <w:szCs w:val="24"/>
              </w:rPr>
              <w:t>б)</w:t>
            </w:r>
            <w:r w:rsidR="007E01E9">
              <w:rPr>
                <w:rFonts w:ascii="Times New Roman" w:hAnsi="Times New Roman" w:cs="Times New Roman"/>
                <w:sz w:val="24"/>
                <w:szCs w:val="24"/>
              </w:rPr>
              <w:t xml:space="preserve"> </w:t>
            </w:r>
            <w:r w:rsidR="00896F4E" w:rsidRPr="0001252D">
              <w:rPr>
                <w:rFonts w:ascii="Times New Roman" w:hAnsi="Times New Roman" w:cs="Times New Roman"/>
                <w:sz w:val="24"/>
                <w:szCs w:val="24"/>
              </w:rPr>
              <w:t xml:space="preserve">Изпълнителна </w:t>
            </w:r>
            <w:r w:rsidR="001153C0">
              <w:rPr>
                <w:rFonts w:ascii="Times New Roman" w:hAnsi="Times New Roman" w:cs="Times New Roman"/>
                <w:sz w:val="24"/>
                <w:szCs w:val="24"/>
              </w:rPr>
              <w:t>а</w:t>
            </w:r>
            <w:r w:rsidR="001153C0" w:rsidRPr="0001252D">
              <w:rPr>
                <w:rFonts w:ascii="Times New Roman" w:hAnsi="Times New Roman" w:cs="Times New Roman"/>
                <w:sz w:val="24"/>
                <w:szCs w:val="24"/>
              </w:rPr>
              <w:t xml:space="preserve">генция </w:t>
            </w:r>
            <w:r w:rsidR="00896F4E" w:rsidRPr="0001252D">
              <w:rPr>
                <w:rFonts w:ascii="Times New Roman" w:hAnsi="Times New Roman" w:cs="Times New Roman"/>
                <w:sz w:val="24"/>
                <w:szCs w:val="24"/>
              </w:rPr>
              <w:t>„Борба с градушките”</w:t>
            </w:r>
            <w:r w:rsidR="00541E87" w:rsidRPr="0001252D">
              <w:rPr>
                <w:rFonts w:ascii="Times New Roman" w:hAnsi="Times New Roman" w:cs="Times New Roman"/>
                <w:sz w:val="24"/>
                <w:szCs w:val="24"/>
              </w:rPr>
              <w:t xml:space="preserve"> (ИАБГ)</w:t>
            </w:r>
            <w:r>
              <w:rPr>
                <w:rFonts w:ascii="Times New Roman" w:hAnsi="Times New Roman" w:cs="Times New Roman"/>
                <w:sz w:val="24"/>
                <w:szCs w:val="24"/>
              </w:rPr>
              <w:t>;</w:t>
            </w:r>
            <w:r w:rsidR="007E01E9">
              <w:rPr>
                <w:rFonts w:ascii="Times New Roman" w:hAnsi="Times New Roman" w:cs="Times New Roman"/>
                <w:sz w:val="24"/>
                <w:szCs w:val="24"/>
              </w:rPr>
              <w:t xml:space="preserve"> </w:t>
            </w:r>
          </w:p>
          <w:p w14:paraId="5495AF3F" w14:textId="5128B462" w:rsidR="007023D4" w:rsidRPr="0001252D" w:rsidRDefault="00B3403D" w:rsidP="00B3403D">
            <w:pPr>
              <w:widowControl w:val="0"/>
              <w:tabs>
                <w:tab w:val="left" w:pos="284"/>
              </w:tabs>
              <w:autoSpaceDE w:val="0"/>
              <w:autoSpaceDN w:val="0"/>
              <w:adjustRightInd w:val="0"/>
              <w:spacing w:before="100" w:beforeAutospacing="1" w:after="100" w:afterAutospacing="1"/>
              <w:contextualSpacing/>
              <w:jc w:val="both"/>
              <w:rPr>
                <w:rFonts w:ascii="Times New Roman" w:hAnsi="Times New Roman" w:cs="Times New Roman"/>
                <w:sz w:val="24"/>
                <w:szCs w:val="24"/>
              </w:rPr>
            </w:pPr>
            <w:r>
              <w:rPr>
                <w:rFonts w:ascii="Times New Roman" w:hAnsi="Times New Roman" w:cs="Times New Roman"/>
                <w:sz w:val="24"/>
                <w:szCs w:val="24"/>
              </w:rPr>
              <w:t>в</w:t>
            </w:r>
            <w:r w:rsidR="007F7099">
              <w:rPr>
                <w:rFonts w:ascii="Times New Roman" w:hAnsi="Times New Roman" w:cs="Times New Roman"/>
                <w:sz w:val="24"/>
                <w:szCs w:val="24"/>
              </w:rPr>
              <w:t>)</w:t>
            </w:r>
            <w:r w:rsidR="00E97628" w:rsidRPr="0001252D">
              <w:rPr>
                <w:rFonts w:ascii="Times New Roman" w:eastAsia="Times New Roman" w:hAnsi="Times New Roman" w:cs="Times New Roman"/>
                <w:sz w:val="24"/>
                <w:szCs w:val="24"/>
              </w:rPr>
              <w:t>Национален диагностичен научно</w:t>
            </w:r>
            <w:r w:rsidR="00E60CA6" w:rsidRPr="0001252D">
              <w:rPr>
                <w:rFonts w:ascii="Times New Roman" w:eastAsia="Times New Roman" w:hAnsi="Times New Roman" w:cs="Times New Roman"/>
                <w:sz w:val="24"/>
                <w:szCs w:val="24"/>
              </w:rPr>
              <w:t xml:space="preserve">изследователски </w:t>
            </w:r>
            <w:r w:rsidR="00E97628" w:rsidRPr="0001252D">
              <w:rPr>
                <w:rFonts w:ascii="Times New Roman" w:eastAsia="Times New Roman" w:hAnsi="Times New Roman" w:cs="Times New Roman"/>
                <w:sz w:val="24"/>
                <w:szCs w:val="24"/>
              </w:rPr>
              <w:t xml:space="preserve">ветеринарномедицински институт </w:t>
            </w:r>
            <w:r w:rsidR="00FD59BA">
              <w:rPr>
                <w:rFonts w:ascii="Times New Roman" w:eastAsia="Times New Roman" w:hAnsi="Times New Roman" w:cs="Times New Roman"/>
                <w:sz w:val="24"/>
                <w:szCs w:val="24"/>
              </w:rPr>
              <w:t>„П</w:t>
            </w:r>
            <w:r w:rsidR="00E97628" w:rsidRPr="0001252D">
              <w:rPr>
                <w:rFonts w:ascii="Times New Roman" w:eastAsia="Times New Roman" w:hAnsi="Times New Roman" w:cs="Times New Roman"/>
                <w:sz w:val="24"/>
                <w:szCs w:val="24"/>
              </w:rPr>
              <w:t>роф. д-р Г. Павлов</w:t>
            </w:r>
            <w:r w:rsidR="00FD59BA">
              <w:rPr>
                <w:rFonts w:ascii="Times New Roman" w:eastAsia="Times New Roman" w:hAnsi="Times New Roman" w:cs="Times New Roman"/>
                <w:sz w:val="24"/>
                <w:szCs w:val="24"/>
              </w:rPr>
              <w:t>“</w:t>
            </w:r>
            <w:r w:rsidR="00B67BD7" w:rsidRPr="0001252D">
              <w:rPr>
                <w:rFonts w:ascii="Times New Roman" w:eastAsia="Times New Roman" w:hAnsi="Times New Roman" w:cs="Times New Roman"/>
                <w:sz w:val="24"/>
                <w:szCs w:val="24"/>
              </w:rPr>
              <w:t xml:space="preserve"> (НДН</w:t>
            </w:r>
            <w:r w:rsidR="00E60CA6" w:rsidRPr="0001252D">
              <w:rPr>
                <w:rFonts w:ascii="Times New Roman" w:eastAsia="Times New Roman" w:hAnsi="Times New Roman" w:cs="Times New Roman"/>
                <w:sz w:val="24"/>
                <w:szCs w:val="24"/>
              </w:rPr>
              <w:t>И</w:t>
            </w:r>
            <w:r w:rsidR="00B67BD7" w:rsidRPr="0001252D">
              <w:rPr>
                <w:rFonts w:ascii="Times New Roman" w:eastAsia="Times New Roman" w:hAnsi="Times New Roman" w:cs="Times New Roman"/>
                <w:sz w:val="24"/>
                <w:szCs w:val="24"/>
              </w:rPr>
              <w:t>В</w:t>
            </w:r>
            <w:r w:rsidR="00E60CA6" w:rsidRPr="0001252D">
              <w:rPr>
                <w:rFonts w:ascii="Times New Roman" w:eastAsia="Times New Roman" w:hAnsi="Times New Roman" w:cs="Times New Roman"/>
                <w:sz w:val="24"/>
                <w:szCs w:val="24"/>
              </w:rPr>
              <w:t>М</w:t>
            </w:r>
            <w:r w:rsidR="00B67BD7" w:rsidRPr="0001252D">
              <w:rPr>
                <w:rFonts w:ascii="Times New Roman" w:eastAsia="Times New Roman" w:hAnsi="Times New Roman" w:cs="Times New Roman"/>
                <w:sz w:val="24"/>
                <w:szCs w:val="24"/>
              </w:rPr>
              <w:t>И)</w:t>
            </w:r>
            <w:r w:rsidR="00541E87" w:rsidRPr="0001252D">
              <w:rPr>
                <w:rFonts w:ascii="Times New Roman" w:eastAsia="Times New Roman" w:hAnsi="Times New Roman" w:cs="Times New Roman"/>
                <w:sz w:val="24"/>
                <w:szCs w:val="24"/>
              </w:rPr>
              <w:t>.</w:t>
            </w:r>
          </w:p>
          <w:p w14:paraId="23D14270" w14:textId="77777777" w:rsidR="00127098" w:rsidRPr="00714C9B" w:rsidRDefault="00127098" w:rsidP="00127098">
            <w:pPr>
              <w:widowControl w:val="0"/>
              <w:shd w:val="clear" w:color="auto" w:fill="D9D9D9" w:themeFill="background1" w:themeFillShade="D9"/>
              <w:autoSpaceDE w:val="0"/>
              <w:autoSpaceDN w:val="0"/>
              <w:adjustRightInd w:val="0"/>
              <w:spacing w:before="100" w:beforeAutospacing="1" w:after="100" w:afterAutospacing="1"/>
              <w:contextualSpacing/>
              <w:jc w:val="both"/>
              <w:rPr>
                <w:rFonts w:ascii="Times New Roman" w:hAnsi="Times New Roman" w:cs="Times New Roman"/>
                <w:b/>
                <w:sz w:val="24"/>
                <w:szCs w:val="24"/>
              </w:rPr>
            </w:pPr>
            <w:r>
              <w:rPr>
                <w:rFonts w:ascii="Times New Roman" w:hAnsi="Times New Roman" w:cs="Times New Roman"/>
                <w:b/>
                <w:sz w:val="24"/>
                <w:szCs w:val="24"/>
              </w:rPr>
              <w:t>ВАЖНО:</w:t>
            </w:r>
          </w:p>
          <w:p w14:paraId="2DEE9496" w14:textId="401FC3C1" w:rsidR="00DF5E0F" w:rsidRDefault="00FD59BA" w:rsidP="00127098">
            <w:pPr>
              <w:widowControl w:val="0"/>
              <w:shd w:val="clear" w:color="auto" w:fill="D9D9D9" w:themeFill="background1" w:themeFillShade="D9"/>
              <w:autoSpaceDE w:val="0"/>
              <w:autoSpaceDN w:val="0"/>
              <w:adjustRightInd w:val="0"/>
              <w:spacing w:before="100" w:beforeAutospacing="1" w:after="100" w:afterAutospacing="1"/>
              <w:contextualSpacing/>
              <w:jc w:val="both"/>
              <w:rPr>
                <w:rFonts w:ascii="Times New Roman" w:hAnsi="Times New Roman" w:cs="Times New Roman"/>
                <w:b/>
                <w:sz w:val="24"/>
                <w:szCs w:val="24"/>
              </w:rPr>
            </w:pPr>
            <w:r>
              <w:rPr>
                <w:rFonts w:ascii="Times New Roman" w:hAnsi="Times New Roman" w:cs="Times New Roman"/>
                <w:b/>
                <w:sz w:val="24"/>
                <w:szCs w:val="24"/>
              </w:rPr>
              <w:t>2</w:t>
            </w:r>
            <w:r w:rsidR="00127098" w:rsidRPr="00AE35D9">
              <w:rPr>
                <w:rFonts w:ascii="Times New Roman" w:hAnsi="Times New Roman" w:cs="Times New Roman"/>
                <w:b/>
                <w:sz w:val="24"/>
                <w:szCs w:val="24"/>
              </w:rPr>
              <w:t xml:space="preserve">. В Раздел 24 „Списък на документи, които се подават на етап кандидатстване“ от Условията за кандидатстване са посочени документите, които трябва да </w:t>
            </w:r>
            <w:r w:rsidR="00522E4D">
              <w:rPr>
                <w:rFonts w:ascii="Times New Roman" w:hAnsi="Times New Roman" w:cs="Times New Roman"/>
                <w:b/>
                <w:sz w:val="24"/>
                <w:szCs w:val="24"/>
              </w:rPr>
              <w:t>бъдат представени</w:t>
            </w:r>
            <w:r w:rsidR="00127098" w:rsidRPr="00AE35D9">
              <w:rPr>
                <w:rFonts w:ascii="Times New Roman" w:hAnsi="Times New Roman" w:cs="Times New Roman"/>
                <w:b/>
                <w:sz w:val="24"/>
                <w:szCs w:val="24"/>
              </w:rPr>
              <w:t>, за да се удостовери допустимостта на кандидата. Условията, за които не е предвиден документ, се проверяват служебно.</w:t>
            </w:r>
          </w:p>
          <w:p w14:paraId="34C7066D" w14:textId="35BC8996" w:rsidR="006C15AC" w:rsidRPr="00CF546D" w:rsidRDefault="006C15AC" w:rsidP="005D3519">
            <w:pPr>
              <w:widowControl w:val="0"/>
              <w:shd w:val="clear" w:color="auto" w:fill="D9D9D9" w:themeFill="background1" w:themeFillShade="D9"/>
              <w:autoSpaceDE w:val="0"/>
              <w:autoSpaceDN w:val="0"/>
              <w:adjustRightInd w:val="0"/>
              <w:spacing w:before="100" w:beforeAutospacing="1" w:after="100" w:afterAutospacing="1" w:line="276" w:lineRule="auto"/>
              <w:contextualSpacing/>
              <w:jc w:val="both"/>
              <w:rPr>
                <w:rFonts w:ascii="Times New Roman" w:hAnsi="Times New Roman" w:cs="Times New Roman"/>
                <w:b/>
                <w:sz w:val="24"/>
                <w:szCs w:val="24"/>
              </w:rPr>
            </w:pPr>
          </w:p>
        </w:tc>
      </w:tr>
    </w:tbl>
    <w:p w14:paraId="1FCB8CBF" w14:textId="77777777" w:rsidR="007C104A" w:rsidRPr="00A52756" w:rsidRDefault="007C104A" w:rsidP="007C104A">
      <w:pPr>
        <w:pStyle w:val="Heading2"/>
        <w:rPr>
          <w:rFonts w:cs="Times New Roman"/>
          <w:szCs w:val="24"/>
        </w:rPr>
      </w:pPr>
      <w:bookmarkStart w:id="18" w:name="_Toc39829058"/>
      <w:r w:rsidRPr="00A52756">
        <w:rPr>
          <w:rFonts w:cs="Times New Roman"/>
          <w:szCs w:val="24"/>
        </w:rPr>
        <w:t>11.2. Критерии за недопустимост на кандидатите:</w:t>
      </w:r>
      <w:bookmarkEnd w:id="18"/>
    </w:p>
    <w:tbl>
      <w:tblPr>
        <w:tblStyle w:val="TableGrid"/>
        <w:tblW w:w="0" w:type="auto"/>
        <w:tblLook w:val="04A0" w:firstRow="1" w:lastRow="0" w:firstColumn="1" w:lastColumn="0" w:noHBand="0" w:noVBand="1"/>
      </w:tblPr>
      <w:tblGrid>
        <w:gridCol w:w="9212"/>
      </w:tblGrid>
      <w:tr w:rsidR="007C104A" w:rsidRPr="00A52756" w14:paraId="14386371" w14:textId="77777777" w:rsidTr="00517016">
        <w:tc>
          <w:tcPr>
            <w:tcW w:w="9212" w:type="dxa"/>
            <w:shd w:val="clear" w:color="auto" w:fill="auto"/>
          </w:tcPr>
          <w:p w14:paraId="76D9710E" w14:textId="2554C5E6" w:rsidR="0068414B" w:rsidRDefault="00A47FB2" w:rsidP="00A47FB2">
            <w:pPr>
              <w:widowControl w:val="0"/>
              <w:autoSpaceDE w:val="0"/>
              <w:autoSpaceDN w:val="0"/>
              <w:adjustRightInd w:val="0"/>
              <w:spacing w:before="120" w:after="120"/>
              <w:contextualSpacing/>
              <w:jc w:val="both"/>
              <w:rPr>
                <w:rFonts w:ascii="Times New Roman" w:hAnsi="Times New Roman" w:cs="Times New Roman"/>
                <w:sz w:val="24"/>
                <w:szCs w:val="24"/>
              </w:rPr>
            </w:pPr>
            <w:r w:rsidRPr="00D150EA">
              <w:rPr>
                <w:rFonts w:ascii="Times New Roman" w:hAnsi="Times New Roman" w:cs="Times New Roman"/>
                <w:b/>
                <w:sz w:val="24"/>
                <w:szCs w:val="24"/>
              </w:rPr>
              <w:t>Потенциалните кандидати не могат да участват</w:t>
            </w:r>
            <w:r w:rsidRPr="00A47FB2">
              <w:rPr>
                <w:rFonts w:ascii="Times New Roman" w:hAnsi="Times New Roman" w:cs="Times New Roman"/>
                <w:sz w:val="24"/>
                <w:szCs w:val="24"/>
              </w:rPr>
              <w:t xml:space="preserve"> в процедурата за подбор на проекти и да получат безвъзмездна финансова помощ, в случай че:</w:t>
            </w:r>
          </w:p>
          <w:p w14:paraId="0ED313A2" w14:textId="77777777" w:rsidR="00A47FB2" w:rsidRPr="00A47FB2" w:rsidRDefault="00A47FB2" w:rsidP="00A47FB2">
            <w:pPr>
              <w:widowControl w:val="0"/>
              <w:autoSpaceDE w:val="0"/>
              <w:autoSpaceDN w:val="0"/>
              <w:adjustRightInd w:val="0"/>
              <w:spacing w:before="120" w:after="120"/>
              <w:contextualSpacing/>
              <w:jc w:val="both"/>
              <w:rPr>
                <w:rFonts w:ascii="Times New Roman" w:hAnsi="Times New Roman" w:cs="Times New Roman"/>
                <w:sz w:val="24"/>
                <w:szCs w:val="24"/>
              </w:rPr>
            </w:pPr>
            <w:r>
              <w:rPr>
                <w:rFonts w:ascii="Times New Roman" w:hAnsi="Times New Roman" w:cs="Times New Roman"/>
                <w:sz w:val="24"/>
                <w:szCs w:val="24"/>
              </w:rPr>
              <w:t xml:space="preserve">1.1. </w:t>
            </w:r>
            <w:r w:rsidRPr="00A47FB2">
              <w:rPr>
                <w:rFonts w:ascii="Times New Roman" w:hAnsi="Times New Roman" w:cs="Times New Roman"/>
                <w:sz w:val="24"/>
                <w:szCs w:val="24"/>
              </w:rPr>
              <w:t>са осъдени с влязла в сила присъда, за престъпление по чл. 108а, чл. 159а - 159г, чл. 172, чл. 192а, чл. 194 - 217, чл. 219 - 252, чл. 253 - 260, чл. 301 - 307, чл. 321, 321а и чл. 352 - 353е от Наказателния кодекс;</w:t>
            </w:r>
          </w:p>
          <w:p w14:paraId="52A4F6E8" w14:textId="77777777" w:rsidR="00A47FB2" w:rsidRPr="00A47FB2" w:rsidRDefault="00D150EA" w:rsidP="00A47FB2">
            <w:pPr>
              <w:widowControl w:val="0"/>
              <w:autoSpaceDE w:val="0"/>
              <w:autoSpaceDN w:val="0"/>
              <w:adjustRightInd w:val="0"/>
              <w:spacing w:before="120" w:after="120"/>
              <w:contextualSpacing/>
              <w:jc w:val="both"/>
              <w:rPr>
                <w:rFonts w:ascii="Times New Roman" w:hAnsi="Times New Roman" w:cs="Times New Roman"/>
                <w:sz w:val="24"/>
                <w:szCs w:val="24"/>
              </w:rPr>
            </w:pPr>
            <w:r>
              <w:rPr>
                <w:rFonts w:ascii="Times New Roman" w:hAnsi="Times New Roman" w:cs="Times New Roman"/>
                <w:sz w:val="24"/>
                <w:szCs w:val="24"/>
              </w:rPr>
              <w:t xml:space="preserve">1.2. </w:t>
            </w:r>
            <w:r w:rsidR="00A47FB2" w:rsidRPr="00A47FB2">
              <w:rPr>
                <w:rFonts w:ascii="Times New Roman" w:hAnsi="Times New Roman" w:cs="Times New Roman"/>
                <w:sz w:val="24"/>
                <w:szCs w:val="24"/>
              </w:rPr>
              <w:t>са осъдени с влязла в сила присъда, за престъпление, аналогично на тези по т. 1.1, в друга държава членка или трета страна;</w:t>
            </w:r>
          </w:p>
          <w:p w14:paraId="44879C57" w14:textId="603A2511" w:rsidR="00A47FB2" w:rsidRPr="00A47FB2" w:rsidRDefault="00D150EA" w:rsidP="00A47FB2">
            <w:pPr>
              <w:widowControl w:val="0"/>
              <w:autoSpaceDE w:val="0"/>
              <w:autoSpaceDN w:val="0"/>
              <w:adjustRightInd w:val="0"/>
              <w:spacing w:before="120" w:after="120"/>
              <w:contextualSpacing/>
              <w:jc w:val="both"/>
              <w:rPr>
                <w:rFonts w:ascii="Times New Roman" w:hAnsi="Times New Roman" w:cs="Times New Roman"/>
                <w:sz w:val="24"/>
                <w:szCs w:val="24"/>
              </w:rPr>
            </w:pPr>
            <w:r>
              <w:rPr>
                <w:rFonts w:ascii="Times New Roman" w:hAnsi="Times New Roman" w:cs="Times New Roman"/>
                <w:sz w:val="24"/>
                <w:szCs w:val="24"/>
              </w:rPr>
              <w:t>1.</w:t>
            </w:r>
            <w:r w:rsidR="00473416">
              <w:rPr>
                <w:rFonts w:ascii="Times New Roman" w:hAnsi="Times New Roman" w:cs="Times New Roman"/>
                <w:sz w:val="24"/>
                <w:szCs w:val="24"/>
                <w:lang w:val="en-US"/>
              </w:rPr>
              <w:t>3</w:t>
            </w:r>
            <w:r>
              <w:rPr>
                <w:rFonts w:ascii="Times New Roman" w:hAnsi="Times New Roman" w:cs="Times New Roman"/>
                <w:sz w:val="24"/>
                <w:szCs w:val="24"/>
              </w:rPr>
              <w:t xml:space="preserve">. </w:t>
            </w:r>
            <w:r w:rsidR="00A47FB2" w:rsidRPr="00A47FB2">
              <w:rPr>
                <w:rFonts w:ascii="Times New Roman" w:hAnsi="Times New Roman" w:cs="Times New Roman"/>
                <w:sz w:val="24"/>
                <w:szCs w:val="24"/>
              </w:rPr>
              <w:t>е налице неравнопоставеност в случаите по чл. 44, ал. 5 от ЗОП;</w:t>
            </w:r>
          </w:p>
          <w:p w14:paraId="21857CA4" w14:textId="31ACEC85" w:rsidR="00A47FB2" w:rsidRPr="00A47FB2" w:rsidRDefault="00D150EA" w:rsidP="00A47FB2">
            <w:pPr>
              <w:widowControl w:val="0"/>
              <w:autoSpaceDE w:val="0"/>
              <w:autoSpaceDN w:val="0"/>
              <w:adjustRightInd w:val="0"/>
              <w:spacing w:before="120" w:after="120"/>
              <w:contextualSpacing/>
              <w:jc w:val="both"/>
              <w:rPr>
                <w:rFonts w:ascii="Times New Roman" w:hAnsi="Times New Roman" w:cs="Times New Roman"/>
                <w:sz w:val="24"/>
                <w:szCs w:val="24"/>
              </w:rPr>
            </w:pPr>
            <w:r>
              <w:rPr>
                <w:rFonts w:ascii="Times New Roman" w:hAnsi="Times New Roman" w:cs="Times New Roman"/>
                <w:sz w:val="24"/>
                <w:szCs w:val="24"/>
              </w:rPr>
              <w:t>1.</w:t>
            </w:r>
            <w:r w:rsidR="00473416">
              <w:rPr>
                <w:rFonts w:ascii="Times New Roman" w:hAnsi="Times New Roman" w:cs="Times New Roman"/>
                <w:sz w:val="24"/>
                <w:szCs w:val="24"/>
                <w:lang w:val="en-US"/>
              </w:rPr>
              <w:t>4</w:t>
            </w:r>
            <w:r>
              <w:rPr>
                <w:rFonts w:ascii="Times New Roman" w:hAnsi="Times New Roman" w:cs="Times New Roman"/>
                <w:sz w:val="24"/>
                <w:szCs w:val="24"/>
              </w:rPr>
              <w:t xml:space="preserve">. </w:t>
            </w:r>
            <w:r w:rsidR="00A47FB2" w:rsidRPr="00A47FB2">
              <w:rPr>
                <w:rFonts w:ascii="Times New Roman" w:hAnsi="Times New Roman" w:cs="Times New Roman"/>
                <w:sz w:val="24"/>
                <w:szCs w:val="24"/>
              </w:rPr>
              <w:t>с акт на компетентен орган е установено, че:</w:t>
            </w:r>
          </w:p>
          <w:p w14:paraId="190B5A8D" w14:textId="77777777" w:rsidR="00A47FB2" w:rsidRPr="00A47FB2" w:rsidRDefault="00A47FB2" w:rsidP="00A47FB2">
            <w:pPr>
              <w:widowControl w:val="0"/>
              <w:autoSpaceDE w:val="0"/>
              <w:autoSpaceDN w:val="0"/>
              <w:adjustRightInd w:val="0"/>
              <w:spacing w:before="120" w:after="120"/>
              <w:contextualSpacing/>
              <w:jc w:val="both"/>
              <w:rPr>
                <w:rFonts w:ascii="Times New Roman" w:hAnsi="Times New Roman" w:cs="Times New Roman"/>
                <w:sz w:val="24"/>
                <w:szCs w:val="24"/>
              </w:rPr>
            </w:pPr>
            <w:r w:rsidRPr="00A47FB2">
              <w:rPr>
                <w:rFonts w:ascii="Times New Roman" w:hAnsi="Times New Roman" w:cs="Times New Roman"/>
                <w:sz w:val="24"/>
                <w:szCs w:val="24"/>
              </w:rPr>
              <w:t xml:space="preserve">а) са представили документ с невярно съдържание, </w:t>
            </w:r>
            <w:r w:rsidR="006412E8">
              <w:rPr>
                <w:rFonts w:ascii="Times New Roman" w:hAnsi="Times New Roman" w:cs="Times New Roman"/>
                <w:sz w:val="24"/>
                <w:szCs w:val="24"/>
              </w:rPr>
              <w:t>с който доказва декларираната</w:t>
            </w:r>
            <w:r w:rsidRPr="00A47FB2">
              <w:rPr>
                <w:rFonts w:ascii="Times New Roman" w:hAnsi="Times New Roman" w:cs="Times New Roman"/>
                <w:sz w:val="24"/>
                <w:szCs w:val="24"/>
              </w:rPr>
              <w:t xml:space="preserve"> липса на основания за отстраняване или изпълнението на критериите за подбор;</w:t>
            </w:r>
          </w:p>
          <w:p w14:paraId="639D84D3" w14:textId="77777777" w:rsidR="00A47FB2" w:rsidRPr="00A47FB2" w:rsidRDefault="00A47FB2" w:rsidP="00A47FB2">
            <w:pPr>
              <w:widowControl w:val="0"/>
              <w:autoSpaceDE w:val="0"/>
              <w:autoSpaceDN w:val="0"/>
              <w:adjustRightInd w:val="0"/>
              <w:spacing w:before="120" w:after="120"/>
              <w:contextualSpacing/>
              <w:jc w:val="both"/>
              <w:rPr>
                <w:rFonts w:ascii="Times New Roman" w:hAnsi="Times New Roman" w:cs="Times New Roman"/>
                <w:sz w:val="24"/>
                <w:szCs w:val="24"/>
              </w:rPr>
            </w:pPr>
            <w:r w:rsidRPr="00A47FB2">
              <w:rPr>
                <w:rFonts w:ascii="Times New Roman" w:hAnsi="Times New Roman" w:cs="Times New Roman"/>
                <w:sz w:val="24"/>
                <w:szCs w:val="24"/>
              </w:rPr>
              <w:t>б) не са предоставили изискваща се информация, свързана с удостоверяване липсата на основания за отстраняване или изпълнението на критериите за подбор;</w:t>
            </w:r>
          </w:p>
          <w:p w14:paraId="2CFD75EF" w14:textId="51FA8102" w:rsidR="00A47FB2" w:rsidRPr="00A47FB2" w:rsidRDefault="00D150EA" w:rsidP="00A47FB2">
            <w:pPr>
              <w:widowControl w:val="0"/>
              <w:autoSpaceDE w:val="0"/>
              <w:autoSpaceDN w:val="0"/>
              <w:adjustRightInd w:val="0"/>
              <w:spacing w:before="120" w:after="120"/>
              <w:contextualSpacing/>
              <w:jc w:val="both"/>
              <w:rPr>
                <w:rFonts w:ascii="Times New Roman" w:hAnsi="Times New Roman" w:cs="Times New Roman"/>
                <w:sz w:val="24"/>
                <w:szCs w:val="24"/>
              </w:rPr>
            </w:pPr>
            <w:r>
              <w:rPr>
                <w:rFonts w:ascii="Times New Roman" w:hAnsi="Times New Roman" w:cs="Times New Roman"/>
                <w:sz w:val="24"/>
                <w:szCs w:val="24"/>
              </w:rPr>
              <w:t>1.</w:t>
            </w:r>
            <w:r w:rsidR="00473416">
              <w:rPr>
                <w:rFonts w:ascii="Times New Roman" w:hAnsi="Times New Roman" w:cs="Times New Roman"/>
                <w:sz w:val="24"/>
                <w:szCs w:val="24"/>
                <w:lang w:val="en-US"/>
              </w:rPr>
              <w:t>5</w:t>
            </w:r>
            <w:r>
              <w:rPr>
                <w:rFonts w:ascii="Times New Roman" w:hAnsi="Times New Roman" w:cs="Times New Roman"/>
                <w:sz w:val="24"/>
                <w:szCs w:val="24"/>
              </w:rPr>
              <w:t xml:space="preserve"> </w:t>
            </w:r>
            <w:r w:rsidR="00A47FB2" w:rsidRPr="00A47FB2">
              <w:rPr>
                <w:rFonts w:ascii="Times New Roman" w:hAnsi="Times New Roman" w:cs="Times New Roman"/>
                <w:sz w:val="24"/>
                <w:szCs w:val="24"/>
              </w:rPr>
              <w:t>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w:t>
            </w:r>
          </w:p>
          <w:p w14:paraId="12A21F27" w14:textId="123409A3" w:rsidR="00A47FB2" w:rsidRPr="00A47FB2" w:rsidRDefault="00D150EA" w:rsidP="00A47FB2">
            <w:pPr>
              <w:widowControl w:val="0"/>
              <w:autoSpaceDE w:val="0"/>
              <w:autoSpaceDN w:val="0"/>
              <w:adjustRightInd w:val="0"/>
              <w:spacing w:before="120" w:after="120"/>
              <w:contextualSpacing/>
              <w:jc w:val="both"/>
              <w:rPr>
                <w:rFonts w:ascii="Times New Roman" w:hAnsi="Times New Roman" w:cs="Times New Roman"/>
                <w:sz w:val="24"/>
                <w:szCs w:val="24"/>
              </w:rPr>
            </w:pPr>
            <w:r>
              <w:rPr>
                <w:rFonts w:ascii="Times New Roman" w:hAnsi="Times New Roman" w:cs="Times New Roman"/>
                <w:sz w:val="24"/>
                <w:szCs w:val="24"/>
              </w:rPr>
              <w:t>1.</w:t>
            </w:r>
            <w:r w:rsidR="00473416">
              <w:rPr>
                <w:rFonts w:ascii="Times New Roman" w:hAnsi="Times New Roman" w:cs="Times New Roman"/>
                <w:sz w:val="24"/>
                <w:szCs w:val="24"/>
                <w:lang w:val="en-US"/>
              </w:rPr>
              <w:t>6</w:t>
            </w:r>
            <w:r>
              <w:rPr>
                <w:rFonts w:ascii="Times New Roman" w:hAnsi="Times New Roman" w:cs="Times New Roman"/>
                <w:sz w:val="24"/>
                <w:szCs w:val="24"/>
              </w:rPr>
              <w:t xml:space="preserve">. </w:t>
            </w:r>
            <w:r w:rsidR="00A47FB2" w:rsidRPr="00A47FB2">
              <w:rPr>
                <w:rFonts w:ascii="Times New Roman" w:hAnsi="Times New Roman" w:cs="Times New Roman"/>
                <w:sz w:val="24"/>
                <w:szCs w:val="24"/>
              </w:rPr>
              <w:t>е налице конфликт на интереси, който не може да бъде отстранен;</w:t>
            </w:r>
          </w:p>
          <w:p w14:paraId="7091E006" w14:textId="78A222B4" w:rsidR="00A47FB2" w:rsidRPr="00A47FB2" w:rsidRDefault="00D150EA" w:rsidP="00A47FB2">
            <w:pPr>
              <w:widowControl w:val="0"/>
              <w:autoSpaceDE w:val="0"/>
              <w:autoSpaceDN w:val="0"/>
              <w:adjustRightInd w:val="0"/>
              <w:spacing w:before="120" w:after="120"/>
              <w:contextualSpacing/>
              <w:jc w:val="both"/>
              <w:rPr>
                <w:rFonts w:ascii="Times New Roman" w:hAnsi="Times New Roman" w:cs="Times New Roman"/>
                <w:sz w:val="24"/>
                <w:szCs w:val="24"/>
              </w:rPr>
            </w:pPr>
            <w:r>
              <w:rPr>
                <w:rFonts w:ascii="Times New Roman" w:hAnsi="Times New Roman" w:cs="Times New Roman"/>
                <w:sz w:val="24"/>
                <w:szCs w:val="24"/>
              </w:rPr>
              <w:t>1.</w:t>
            </w:r>
            <w:r w:rsidR="00C8296C">
              <w:rPr>
                <w:rFonts w:ascii="Times New Roman" w:hAnsi="Times New Roman" w:cs="Times New Roman"/>
                <w:sz w:val="24"/>
                <w:szCs w:val="24"/>
              </w:rPr>
              <w:t>7</w:t>
            </w:r>
            <w:r>
              <w:rPr>
                <w:rFonts w:ascii="Times New Roman" w:hAnsi="Times New Roman" w:cs="Times New Roman"/>
                <w:sz w:val="24"/>
                <w:szCs w:val="24"/>
              </w:rPr>
              <w:t xml:space="preserve">. </w:t>
            </w:r>
            <w:r w:rsidR="00A47FB2" w:rsidRPr="00A47FB2">
              <w:rPr>
                <w:rFonts w:ascii="Times New Roman" w:hAnsi="Times New Roman" w:cs="Times New Roman"/>
                <w:sz w:val="24"/>
                <w:szCs w:val="24"/>
              </w:rPr>
              <w:t>са преустановили дейността си</w:t>
            </w:r>
            <w:r w:rsidR="00B3403D">
              <w:rPr>
                <w:rFonts w:ascii="Times New Roman" w:hAnsi="Times New Roman" w:cs="Times New Roman"/>
                <w:sz w:val="24"/>
                <w:szCs w:val="24"/>
              </w:rPr>
              <w:t>;</w:t>
            </w:r>
          </w:p>
          <w:p w14:paraId="274C439D" w14:textId="6C97BD72" w:rsidR="00A47FB2" w:rsidRPr="00A47FB2" w:rsidRDefault="00D150EA" w:rsidP="00A47FB2">
            <w:pPr>
              <w:widowControl w:val="0"/>
              <w:autoSpaceDE w:val="0"/>
              <w:autoSpaceDN w:val="0"/>
              <w:adjustRightInd w:val="0"/>
              <w:spacing w:before="120" w:after="120"/>
              <w:contextualSpacing/>
              <w:jc w:val="both"/>
              <w:rPr>
                <w:rFonts w:ascii="Times New Roman" w:hAnsi="Times New Roman" w:cs="Times New Roman"/>
                <w:sz w:val="24"/>
                <w:szCs w:val="24"/>
              </w:rPr>
            </w:pPr>
            <w:r>
              <w:rPr>
                <w:rFonts w:ascii="Times New Roman" w:hAnsi="Times New Roman" w:cs="Times New Roman"/>
                <w:sz w:val="24"/>
                <w:szCs w:val="24"/>
              </w:rPr>
              <w:t>1.</w:t>
            </w:r>
            <w:r w:rsidR="00C8296C">
              <w:rPr>
                <w:rFonts w:ascii="Times New Roman" w:hAnsi="Times New Roman" w:cs="Times New Roman"/>
                <w:sz w:val="24"/>
                <w:szCs w:val="24"/>
              </w:rPr>
              <w:t>8</w:t>
            </w:r>
            <w:r>
              <w:rPr>
                <w:rFonts w:ascii="Times New Roman" w:hAnsi="Times New Roman" w:cs="Times New Roman"/>
                <w:sz w:val="24"/>
                <w:szCs w:val="24"/>
              </w:rPr>
              <w:t xml:space="preserve">. </w:t>
            </w:r>
            <w:r w:rsidR="00A47FB2" w:rsidRPr="00A47FB2">
              <w:rPr>
                <w:rFonts w:ascii="Times New Roman" w:hAnsi="Times New Roman" w:cs="Times New Roman"/>
                <w:sz w:val="24"/>
                <w:szCs w:val="24"/>
              </w:rPr>
              <w:t xml:space="preserve">не са изпълнили разпореждане на Европейската комисия за възстановяване на </w:t>
            </w:r>
            <w:r w:rsidR="00A47FB2" w:rsidRPr="00A47FB2">
              <w:rPr>
                <w:rFonts w:ascii="Times New Roman" w:hAnsi="Times New Roman" w:cs="Times New Roman"/>
                <w:sz w:val="24"/>
                <w:szCs w:val="24"/>
              </w:rPr>
              <w:lastRenderedPageBreak/>
              <w:t>предоставената им неправомерна и несъвместима държавна помощ.</w:t>
            </w:r>
          </w:p>
          <w:p w14:paraId="33CA9436" w14:textId="144B9E53" w:rsidR="00A47FB2" w:rsidRPr="00A47FB2" w:rsidRDefault="00D150EA" w:rsidP="00A47FB2">
            <w:pPr>
              <w:widowControl w:val="0"/>
              <w:autoSpaceDE w:val="0"/>
              <w:autoSpaceDN w:val="0"/>
              <w:adjustRightInd w:val="0"/>
              <w:spacing w:before="120" w:after="120"/>
              <w:contextualSpacing/>
              <w:jc w:val="both"/>
              <w:rPr>
                <w:rFonts w:ascii="Times New Roman" w:hAnsi="Times New Roman" w:cs="Times New Roman"/>
                <w:sz w:val="24"/>
                <w:szCs w:val="24"/>
              </w:rPr>
            </w:pPr>
            <w:r>
              <w:rPr>
                <w:rFonts w:ascii="Times New Roman" w:hAnsi="Times New Roman" w:cs="Times New Roman"/>
                <w:sz w:val="24"/>
                <w:szCs w:val="24"/>
              </w:rPr>
              <w:t xml:space="preserve">2. </w:t>
            </w:r>
            <w:r w:rsidR="00A47FB2" w:rsidRPr="00A47FB2">
              <w:rPr>
                <w:rFonts w:ascii="Times New Roman" w:hAnsi="Times New Roman" w:cs="Times New Roman"/>
                <w:sz w:val="24"/>
                <w:szCs w:val="24"/>
              </w:rPr>
              <w:t>Основанията по т. 1.1, 1.2 и 1.</w:t>
            </w:r>
            <w:r w:rsidR="00C8296C">
              <w:rPr>
                <w:rFonts w:ascii="Times New Roman" w:hAnsi="Times New Roman" w:cs="Times New Roman"/>
                <w:sz w:val="24"/>
                <w:szCs w:val="24"/>
              </w:rPr>
              <w:t>6</w:t>
            </w:r>
            <w:r w:rsidR="00C8296C" w:rsidRPr="00A47FB2">
              <w:rPr>
                <w:rFonts w:ascii="Times New Roman" w:hAnsi="Times New Roman" w:cs="Times New Roman"/>
                <w:sz w:val="24"/>
                <w:szCs w:val="24"/>
              </w:rPr>
              <w:t xml:space="preserve"> </w:t>
            </w:r>
            <w:r w:rsidR="00A47FB2" w:rsidRPr="00A47FB2">
              <w:rPr>
                <w:rFonts w:ascii="Times New Roman" w:hAnsi="Times New Roman" w:cs="Times New Roman"/>
                <w:sz w:val="24"/>
                <w:szCs w:val="24"/>
              </w:rPr>
              <w:t xml:space="preserve">се отнасят за лицата, които представляват кандидата </w:t>
            </w:r>
            <w:r w:rsidR="0068414B">
              <w:rPr>
                <w:rFonts w:ascii="Times New Roman" w:hAnsi="Times New Roman" w:cs="Times New Roman"/>
                <w:sz w:val="24"/>
                <w:szCs w:val="24"/>
              </w:rPr>
              <w:t xml:space="preserve">съгласно регистъра, в който е </w:t>
            </w:r>
            <w:r w:rsidR="00A47FB2" w:rsidRPr="00A47FB2">
              <w:rPr>
                <w:rFonts w:ascii="Times New Roman" w:hAnsi="Times New Roman" w:cs="Times New Roman"/>
                <w:sz w:val="24"/>
                <w:szCs w:val="24"/>
              </w:rPr>
              <w:t xml:space="preserve">вписан кандидатът, ако има такъв, или документите, удостоверяващи правосубектността му. </w:t>
            </w:r>
            <w:r w:rsidR="00A47FB2" w:rsidRPr="00784C4A">
              <w:rPr>
                <w:rFonts w:ascii="Times New Roman" w:hAnsi="Times New Roman" w:cs="Times New Roman"/>
                <w:sz w:val="24"/>
                <w:szCs w:val="24"/>
              </w:rPr>
              <w:t>Когато в състава на тези органи участва юридическо лице, основанията се отнасят за физическите лица, които го представляват съгласно регистъра, в който е вписано</w:t>
            </w:r>
            <w:r w:rsidR="00A47FB2" w:rsidRPr="00A47FB2">
              <w:rPr>
                <w:rFonts w:ascii="Times New Roman" w:hAnsi="Times New Roman" w:cs="Times New Roman"/>
                <w:sz w:val="24"/>
                <w:szCs w:val="24"/>
              </w:rPr>
              <w:t xml:space="preserve"> юридическото лице, ако има такъв, или документите, удостоверяващи правосубектността му.</w:t>
            </w:r>
          </w:p>
          <w:p w14:paraId="7DA49B9A" w14:textId="5F525D4B" w:rsidR="00A47FB2" w:rsidRPr="00A47FB2" w:rsidRDefault="00D150EA" w:rsidP="00A47FB2">
            <w:pPr>
              <w:widowControl w:val="0"/>
              <w:autoSpaceDE w:val="0"/>
              <w:autoSpaceDN w:val="0"/>
              <w:adjustRightInd w:val="0"/>
              <w:spacing w:before="120" w:after="120"/>
              <w:contextualSpacing/>
              <w:jc w:val="both"/>
              <w:rPr>
                <w:rFonts w:ascii="Times New Roman" w:hAnsi="Times New Roman" w:cs="Times New Roman"/>
                <w:sz w:val="24"/>
                <w:szCs w:val="24"/>
              </w:rPr>
            </w:pPr>
            <w:r>
              <w:rPr>
                <w:rFonts w:ascii="Times New Roman" w:hAnsi="Times New Roman" w:cs="Times New Roman"/>
                <w:sz w:val="24"/>
                <w:szCs w:val="24"/>
              </w:rPr>
              <w:t xml:space="preserve">3. </w:t>
            </w:r>
            <w:r w:rsidR="00A47FB2" w:rsidRPr="00A47FB2">
              <w:rPr>
                <w:rFonts w:ascii="Times New Roman" w:hAnsi="Times New Roman" w:cs="Times New Roman"/>
                <w:sz w:val="24"/>
                <w:szCs w:val="24"/>
              </w:rPr>
              <w:t xml:space="preserve">Съответствието с изискванията по т. 1.1, 1.2, </w:t>
            </w:r>
            <w:r w:rsidR="006412E8">
              <w:rPr>
                <w:rFonts w:ascii="Times New Roman" w:hAnsi="Times New Roman" w:cs="Times New Roman"/>
                <w:sz w:val="24"/>
                <w:szCs w:val="24"/>
              </w:rPr>
              <w:t xml:space="preserve">1.3, </w:t>
            </w:r>
            <w:r w:rsidR="00A47FB2" w:rsidRPr="00A47FB2">
              <w:rPr>
                <w:rFonts w:ascii="Times New Roman" w:hAnsi="Times New Roman" w:cs="Times New Roman"/>
                <w:sz w:val="24"/>
                <w:szCs w:val="24"/>
              </w:rPr>
              <w:t>1.4, 1.5, 1.6</w:t>
            </w:r>
            <w:r w:rsidR="007F7099">
              <w:rPr>
                <w:rFonts w:ascii="Times New Roman" w:hAnsi="Times New Roman" w:cs="Times New Roman"/>
                <w:sz w:val="24"/>
                <w:szCs w:val="24"/>
              </w:rPr>
              <w:t xml:space="preserve"> </w:t>
            </w:r>
            <w:r w:rsidR="00A47FB2" w:rsidRPr="00A47FB2">
              <w:rPr>
                <w:rFonts w:ascii="Times New Roman" w:hAnsi="Times New Roman" w:cs="Times New Roman"/>
                <w:sz w:val="24"/>
                <w:szCs w:val="24"/>
              </w:rPr>
              <w:t xml:space="preserve">и </w:t>
            </w:r>
            <w:r w:rsidR="00A47FB2" w:rsidRPr="00784C4A">
              <w:rPr>
                <w:rFonts w:ascii="Times New Roman" w:hAnsi="Times New Roman" w:cs="Times New Roman"/>
                <w:sz w:val="24"/>
                <w:szCs w:val="24"/>
              </w:rPr>
              <w:t>1.</w:t>
            </w:r>
            <w:r w:rsidR="007F7099">
              <w:rPr>
                <w:rFonts w:ascii="Times New Roman" w:hAnsi="Times New Roman" w:cs="Times New Roman"/>
                <w:sz w:val="24"/>
                <w:szCs w:val="24"/>
              </w:rPr>
              <w:t>8</w:t>
            </w:r>
            <w:r w:rsidR="007F7099" w:rsidRPr="00A47FB2">
              <w:rPr>
                <w:rFonts w:ascii="Times New Roman" w:hAnsi="Times New Roman" w:cs="Times New Roman"/>
                <w:sz w:val="24"/>
                <w:szCs w:val="24"/>
              </w:rPr>
              <w:t xml:space="preserve"> </w:t>
            </w:r>
            <w:r w:rsidR="00A47FB2" w:rsidRPr="00A47FB2">
              <w:rPr>
                <w:rFonts w:ascii="Times New Roman" w:hAnsi="Times New Roman" w:cs="Times New Roman"/>
                <w:sz w:val="24"/>
                <w:szCs w:val="24"/>
              </w:rPr>
              <w:t xml:space="preserve">се доказват при кандидатстване с декларация съгласно Приложение № </w:t>
            </w:r>
            <w:r w:rsidR="009E4D57">
              <w:rPr>
                <w:rFonts w:ascii="Times New Roman" w:hAnsi="Times New Roman" w:cs="Times New Roman"/>
                <w:sz w:val="24"/>
                <w:szCs w:val="24"/>
              </w:rPr>
              <w:t>1</w:t>
            </w:r>
            <w:r w:rsidR="00A47FB2" w:rsidRPr="00A47FB2">
              <w:rPr>
                <w:rFonts w:ascii="Times New Roman" w:hAnsi="Times New Roman" w:cs="Times New Roman"/>
                <w:sz w:val="24"/>
                <w:szCs w:val="24"/>
              </w:rPr>
              <w:t>.</w:t>
            </w:r>
          </w:p>
          <w:p w14:paraId="2484B289" w14:textId="6A3F832D" w:rsidR="00A47FB2" w:rsidRPr="00A47FB2" w:rsidRDefault="00473416" w:rsidP="00A47FB2">
            <w:pPr>
              <w:widowControl w:val="0"/>
              <w:autoSpaceDE w:val="0"/>
              <w:autoSpaceDN w:val="0"/>
              <w:adjustRightInd w:val="0"/>
              <w:spacing w:before="120" w:after="120"/>
              <w:contextualSpacing/>
              <w:jc w:val="both"/>
              <w:rPr>
                <w:rFonts w:ascii="Times New Roman" w:hAnsi="Times New Roman" w:cs="Times New Roman"/>
                <w:sz w:val="24"/>
                <w:szCs w:val="24"/>
              </w:rPr>
            </w:pPr>
            <w:r>
              <w:rPr>
                <w:rFonts w:ascii="Times New Roman" w:hAnsi="Times New Roman" w:cs="Times New Roman"/>
                <w:sz w:val="24"/>
                <w:szCs w:val="24"/>
              </w:rPr>
              <w:t>4</w:t>
            </w:r>
            <w:r w:rsidR="00D150EA">
              <w:rPr>
                <w:rFonts w:ascii="Times New Roman" w:hAnsi="Times New Roman" w:cs="Times New Roman"/>
                <w:sz w:val="24"/>
                <w:szCs w:val="24"/>
              </w:rPr>
              <w:t xml:space="preserve">. </w:t>
            </w:r>
            <w:r w:rsidR="00A47FB2" w:rsidRPr="00A47FB2">
              <w:rPr>
                <w:rFonts w:ascii="Times New Roman" w:hAnsi="Times New Roman" w:cs="Times New Roman"/>
                <w:sz w:val="24"/>
                <w:szCs w:val="24"/>
              </w:rPr>
              <w:t>Преди сключване на административния договор за предоставяне на безвъзмездна финансова помощ декларираните обстоятелства се доказват и се извършва проверка, относно същите:</w:t>
            </w:r>
          </w:p>
          <w:p w14:paraId="11C1F8CE" w14:textId="77777777" w:rsidR="00A47FB2" w:rsidRPr="00A47FB2" w:rsidRDefault="00A47FB2" w:rsidP="00A47FB2">
            <w:pPr>
              <w:widowControl w:val="0"/>
              <w:autoSpaceDE w:val="0"/>
              <w:autoSpaceDN w:val="0"/>
              <w:adjustRightInd w:val="0"/>
              <w:spacing w:before="120" w:after="120"/>
              <w:contextualSpacing/>
              <w:jc w:val="both"/>
              <w:rPr>
                <w:rFonts w:ascii="Times New Roman" w:hAnsi="Times New Roman" w:cs="Times New Roman"/>
                <w:sz w:val="24"/>
                <w:szCs w:val="24"/>
              </w:rPr>
            </w:pPr>
            <w:r w:rsidRPr="00A47FB2">
              <w:rPr>
                <w:rFonts w:ascii="Times New Roman" w:hAnsi="Times New Roman" w:cs="Times New Roman"/>
                <w:sz w:val="24"/>
                <w:szCs w:val="24"/>
              </w:rPr>
              <w:t>а) с официални документи, издадени от съответните компетентни органи - за обстоятелствата, за които такива документи се издават, или заверени копия от тях, като се спазват изискванията на чл. 2, ал. 1 от Закона за електронното управление;</w:t>
            </w:r>
          </w:p>
          <w:p w14:paraId="5972B1CE" w14:textId="77777777" w:rsidR="00A47FB2" w:rsidRPr="00A47FB2" w:rsidRDefault="00A47FB2" w:rsidP="00A47FB2">
            <w:pPr>
              <w:widowControl w:val="0"/>
              <w:autoSpaceDE w:val="0"/>
              <w:autoSpaceDN w:val="0"/>
              <w:adjustRightInd w:val="0"/>
              <w:spacing w:before="120" w:after="120"/>
              <w:contextualSpacing/>
              <w:jc w:val="both"/>
              <w:rPr>
                <w:rFonts w:ascii="Times New Roman" w:hAnsi="Times New Roman" w:cs="Times New Roman"/>
                <w:sz w:val="24"/>
                <w:szCs w:val="24"/>
              </w:rPr>
            </w:pPr>
            <w:r w:rsidRPr="00A47FB2">
              <w:rPr>
                <w:rFonts w:ascii="Times New Roman" w:hAnsi="Times New Roman" w:cs="Times New Roman"/>
                <w:sz w:val="24"/>
                <w:szCs w:val="24"/>
              </w:rPr>
              <w:t>б) с декларации – за всички останали обстоятелства, които не са били декларирани на предходен етап, или когато е настъпила промяна във вече декларирани обстоятелства.</w:t>
            </w:r>
          </w:p>
          <w:p w14:paraId="201C03CE" w14:textId="21985062" w:rsidR="0075798D" w:rsidRDefault="00473416" w:rsidP="00517016">
            <w:pPr>
              <w:widowControl w:val="0"/>
              <w:autoSpaceDE w:val="0"/>
              <w:autoSpaceDN w:val="0"/>
              <w:adjustRightInd w:val="0"/>
              <w:spacing w:before="120" w:after="120"/>
              <w:contextualSpacing/>
              <w:jc w:val="both"/>
              <w:rPr>
                <w:rFonts w:ascii="Times New Roman" w:hAnsi="Times New Roman" w:cs="Times New Roman"/>
                <w:sz w:val="24"/>
                <w:szCs w:val="24"/>
              </w:rPr>
            </w:pPr>
            <w:r>
              <w:rPr>
                <w:rFonts w:ascii="Times New Roman" w:hAnsi="Times New Roman" w:cs="Times New Roman"/>
                <w:sz w:val="24"/>
                <w:szCs w:val="24"/>
              </w:rPr>
              <w:t>5</w:t>
            </w:r>
            <w:r w:rsidR="00D150EA">
              <w:rPr>
                <w:rFonts w:ascii="Times New Roman" w:hAnsi="Times New Roman" w:cs="Times New Roman"/>
                <w:sz w:val="24"/>
                <w:szCs w:val="24"/>
              </w:rPr>
              <w:t xml:space="preserve">. </w:t>
            </w:r>
            <w:r w:rsidR="00A47FB2" w:rsidRPr="00A47FB2">
              <w:rPr>
                <w:rFonts w:ascii="Times New Roman" w:hAnsi="Times New Roman" w:cs="Times New Roman"/>
                <w:sz w:val="24"/>
                <w:szCs w:val="24"/>
              </w:rPr>
              <w:t>По отношение обстоятелствата за отстраняване, посочени в чл. 54 от ЗОП кандидатът има право да представи доказателства, че е предприел мерки, които гарантират неговата надеждност съгласно чл. 56 от ЗОП, въпреки наличието на съответното основание за отстраняване.</w:t>
            </w:r>
          </w:p>
          <w:p w14:paraId="3B982A12" w14:textId="09D14721" w:rsidR="00517016" w:rsidRDefault="00473416" w:rsidP="00517016">
            <w:pPr>
              <w:widowControl w:val="0"/>
              <w:autoSpaceDE w:val="0"/>
              <w:autoSpaceDN w:val="0"/>
              <w:adjustRightInd w:val="0"/>
              <w:spacing w:before="120" w:after="12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00C56D30">
              <w:rPr>
                <w:rFonts w:ascii="Times New Roman" w:eastAsia="Calibri" w:hAnsi="Times New Roman" w:cs="Times New Roman"/>
                <w:sz w:val="24"/>
                <w:szCs w:val="24"/>
              </w:rPr>
              <w:t xml:space="preserve">. Не се дава предимство, а даденото предимство се отнема в случаите, когато бъде установено, че кандидат за подпомагане е създал изкуствено условията, необходими за получаване на това предимство, в противоречие с целите на европейското право и </w:t>
            </w:r>
            <w:r w:rsidR="00C8086D" w:rsidRPr="00C8086D">
              <w:rPr>
                <w:rFonts w:ascii="Times New Roman" w:eastAsia="Calibri" w:hAnsi="Times New Roman" w:cs="Times New Roman"/>
                <w:sz w:val="24"/>
                <w:szCs w:val="24"/>
              </w:rPr>
              <w:t>българското законодателство в областта на допустимите за подпомагане дейности по настоящите Условия за кандидатстване</w:t>
            </w:r>
            <w:r w:rsidR="00C56D30">
              <w:rPr>
                <w:rFonts w:ascii="Times New Roman" w:eastAsia="Calibri" w:hAnsi="Times New Roman" w:cs="Times New Roman"/>
                <w:sz w:val="24"/>
                <w:szCs w:val="24"/>
              </w:rPr>
              <w:t>.</w:t>
            </w:r>
          </w:p>
          <w:p w14:paraId="2800BA32" w14:textId="77777777" w:rsidR="009B25D2" w:rsidRPr="009B25D2" w:rsidRDefault="009B25D2" w:rsidP="009B25D2">
            <w:pPr>
              <w:widowControl w:val="0"/>
              <w:autoSpaceDE w:val="0"/>
              <w:autoSpaceDN w:val="0"/>
              <w:adjustRightInd w:val="0"/>
              <w:spacing w:before="120" w:after="120"/>
              <w:contextualSpacing/>
              <w:jc w:val="both"/>
              <w:rPr>
                <w:rFonts w:ascii="Times New Roman" w:eastAsia="Calibri" w:hAnsi="Times New Roman" w:cs="Times New Roman"/>
                <w:b/>
                <w:sz w:val="24"/>
                <w:szCs w:val="24"/>
              </w:rPr>
            </w:pPr>
            <w:r w:rsidRPr="009B25D2">
              <w:rPr>
                <w:rFonts w:ascii="Times New Roman" w:eastAsia="Calibri" w:hAnsi="Times New Roman" w:cs="Times New Roman"/>
                <w:b/>
                <w:sz w:val="24"/>
                <w:szCs w:val="24"/>
              </w:rPr>
              <w:t>Важно:</w:t>
            </w:r>
          </w:p>
          <w:p w14:paraId="4333A654" w14:textId="3CA2715D" w:rsidR="00B77F8B" w:rsidRDefault="009B25D2" w:rsidP="00B77F8B">
            <w:pPr>
              <w:widowControl w:val="0"/>
              <w:autoSpaceDE w:val="0"/>
              <w:autoSpaceDN w:val="0"/>
              <w:adjustRightInd w:val="0"/>
              <w:spacing w:before="120" w:after="120"/>
              <w:contextualSpacing/>
              <w:jc w:val="both"/>
              <w:rPr>
                <w:rFonts w:ascii="Times New Roman" w:eastAsia="Calibri" w:hAnsi="Times New Roman" w:cs="Times New Roman"/>
                <w:sz w:val="24"/>
                <w:szCs w:val="24"/>
              </w:rPr>
            </w:pPr>
            <w:r w:rsidRPr="009B25D2">
              <w:rPr>
                <w:rFonts w:ascii="Times New Roman" w:eastAsia="Calibri" w:hAnsi="Times New Roman" w:cs="Times New Roman"/>
                <w:sz w:val="24"/>
                <w:szCs w:val="24"/>
              </w:rPr>
              <w:t>По настоящите Условия за кандидатстване допустим</w:t>
            </w:r>
            <w:r w:rsidR="00B77F8B">
              <w:rPr>
                <w:rFonts w:ascii="Times New Roman" w:eastAsia="Calibri" w:hAnsi="Times New Roman" w:cs="Times New Roman"/>
                <w:sz w:val="24"/>
                <w:szCs w:val="24"/>
              </w:rPr>
              <w:t>и</w:t>
            </w:r>
            <w:r w:rsidRPr="009B25D2">
              <w:rPr>
                <w:rFonts w:ascii="Times New Roman" w:eastAsia="Calibri" w:hAnsi="Times New Roman" w:cs="Times New Roman"/>
                <w:sz w:val="24"/>
                <w:szCs w:val="24"/>
              </w:rPr>
              <w:t xml:space="preserve"> кандидат</w:t>
            </w:r>
            <w:r w:rsidR="00B77F8B">
              <w:rPr>
                <w:rFonts w:ascii="Times New Roman" w:eastAsia="Calibri" w:hAnsi="Times New Roman" w:cs="Times New Roman"/>
                <w:sz w:val="24"/>
                <w:szCs w:val="24"/>
              </w:rPr>
              <w:t>и</w:t>
            </w:r>
            <w:r w:rsidRPr="009B25D2">
              <w:rPr>
                <w:rFonts w:ascii="Times New Roman" w:eastAsia="Calibri" w:hAnsi="Times New Roman" w:cs="Times New Roman"/>
                <w:sz w:val="24"/>
                <w:szCs w:val="24"/>
              </w:rPr>
              <w:t xml:space="preserve"> </w:t>
            </w:r>
            <w:r w:rsidR="00B77F8B">
              <w:rPr>
                <w:rFonts w:ascii="Times New Roman" w:eastAsia="Calibri" w:hAnsi="Times New Roman" w:cs="Times New Roman"/>
                <w:sz w:val="24"/>
                <w:szCs w:val="24"/>
              </w:rPr>
              <w:t>са</w:t>
            </w:r>
            <w:r w:rsidRPr="009B25D2">
              <w:rPr>
                <w:rFonts w:ascii="Times New Roman" w:eastAsia="Calibri" w:hAnsi="Times New Roman" w:cs="Times New Roman"/>
                <w:sz w:val="24"/>
                <w:szCs w:val="24"/>
              </w:rPr>
              <w:t xml:space="preserve"> </w:t>
            </w:r>
            <w:r w:rsidR="00B77F8B">
              <w:rPr>
                <w:rFonts w:ascii="Times New Roman" w:eastAsia="Calibri" w:hAnsi="Times New Roman" w:cs="Times New Roman"/>
                <w:sz w:val="24"/>
                <w:szCs w:val="24"/>
              </w:rPr>
              <w:t xml:space="preserve">БАБХ, </w:t>
            </w:r>
            <w:r w:rsidR="00B77F8B" w:rsidRPr="00B77F8B">
              <w:rPr>
                <w:rFonts w:ascii="Times New Roman" w:eastAsia="Calibri" w:hAnsi="Times New Roman" w:cs="Times New Roman"/>
                <w:sz w:val="24"/>
                <w:szCs w:val="24"/>
              </w:rPr>
              <w:t>НДНИВМИ</w:t>
            </w:r>
            <w:r w:rsidR="00B77F8B">
              <w:rPr>
                <w:rFonts w:ascii="Times New Roman" w:eastAsia="Calibri" w:hAnsi="Times New Roman" w:cs="Times New Roman"/>
                <w:sz w:val="24"/>
                <w:szCs w:val="24"/>
              </w:rPr>
              <w:t xml:space="preserve"> и ИАБГ. Д</w:t>
            </w:r>
            <w:r w:rsidRPr="009B25D2">
              <w:rPr>
                <w:rFonts w:ascii="Times New Roman" w:eastAsia="Calibri" w:hAnsi="Times New Roman" w:cs="Times New Roman"/>
                <w:sz w:val="24"/>
                <w:szCs w:val="24"/>
              </w:rPr>
              <w:t>опустим</w:t>
            </w:r>
            <w:r w:rsidR="007F7099">
              <w:rPr>
                <w:rFonts w:ascii="Times New Roman" w:eastAsia="Calibri" w:hAnsi="Times New Roman" w:cs="Times New Roman"/>
                <w:sz w:val="24"/>
                <w:szCs w:val="24"/>
              </w:rPr>
              <w:t>и</w:t>
            </w:r>
            <w:r w:rsidRPr="009B25D2">
              <w:rPr>
                <w:rFonts w:ascii="Times New Roman" w:eastAsia="Calibri" w:hAnsi="Times New Roman" w:cs="Times New Roman"/>
                <w:sz w:val="24"/>
                <w:szCs w:val="24"/>
              </w:rPr>
              <w:t>т</w:t>
            </w:r>
            <w:r w:rsidR="00B77F8B">
              <w:rPr>
                <w:rFonts w:ascii="Times New Roman" w:eastAsia="Calibri" w:hAnsi="Times New Roman" w:cs="Times New Roman"/>
                <w:sz w:val="24"/>
                <w:szCs w:val="24"/>
              </w:rPr>
              <w:t>е</w:t>
            </w:r>
            <w:r w:rsidRPr="009B25D2">
              <w:rPr>
                <w:rFonts w:ascii="Times New Roman" w:eastAsia="Calibri" w:hAnsi="Times New Roman" w:cs="Times New Roman"/>
                <w:sz w:val="24"/>
                <w:szCs w:val="24"/>
              </w:rPr>
              <w:t xml:space="preserve"> дейност</w:t>
            </w:r>
            <w:r w:rsidR="00B77F8B">
              <w:rPr>
                <w:rFonts w:ascii="Times New Roman" w:eastAsia="Calibri" w:hAnsi="Times New Roman" w:cs="Times New Roman"/>
                <w:sz w:val="24"/>
                <w:szCs w:val="24"/>
              </w:rPr>
              <w:t>и</w:t>
            </w:r>
            <w:r w:rsidRPr="009B25D2">
              <w:rPr>
                <w:rFonts w:ascii="Times New Roman" w:eastAsia="Calibri" w:hAnsi="Times New Roman" w:cs="Times New Roman"/>
                <w:sz w:val="24"/>
                <w:szCs w:val="24"/>
              </w:rPr>
              <w:t xml:space="preserve"> </w:t>
            </w:r>
            <w:r w:rsidR="00B77F8B">
              <w:rPr>
                <w:rFonts w:ascii="Times New Roman" w:eastAsia="Calibri" w:hAnsi="Times New Roman" w:cs="Times New Roman"/>
                <w:sz w:val="24"/>
                <w:szCs w:val="24"/>
              </w:rPr>
              <w:t>са</w:t>
            </w:r>
            <w:r w:rsidRPr="009B25D2">
              <w:rPr>
                <w:rFonts w:ascii="Times New Roman" w:eastAsia="Calibri" w:hAnsi="Times New Roman" w:cs="Times New Roman"/>
                <w:sz w:val="24"/>
                <w:szCs w:val="24"/>
              </w:rPr>
              <w:t xml:space="preserve"> </w:t>
            </w:r>
            <w:r w:rsidR="00B77F8B">
              <w:rPr>
                <w:rFonts w:ascii="Times New Roman" w:eastAsia="Calibri" w:hAnsi="Times New Roman" w:cs="Times New Roman"/>
                <w:sz w:val="24"/>
                <w:szCs w:val="24"/>
              </w:rPr>
              <w:t xml:space="preserve">посочени в раздел 13.1 и са </w:t>
            </w:r>
            <w:r w:rsidRPr="009B25D2">
              <w:rPr>
                <w:rFonts w:ascii="Times New Roman" w:eastAsia="Calibri" w:hAnsi="Times New Roman" w:cs="Times New Roman"/>
                <w:sz w:val="24"/>
                <w:szCs w:val="24"/>
              </w:rPr>
              <w:t>свързан</w:t>
            </w:r>
            <w:r w:rsidR="00B77F8B">
              <w:rPr>
                <w:rFonts w:ascii="Times New Roman" w:eastAsia="Calibri" w:hAnsi="Times New Roman" w:cs="Times New Roman"/>
                <w:sz w:val="24"/>
                <w:szCs w:val="24"/>
              </w:rPr>
              <w:t>и</w:t>
            </w:r>
            <w:r w:rsidRPr="009B25D2">
              <w:rPr>
                <w:rFonts w:ascii="Times New Roman" w:eastAsia="Calibri" w:hAnsi="Times New Roman" w:cs="Times New Roman"/>
                <w:sz w:val="24"/>
                <w:szCs w:val="24"/>
              </w:rPr>
              <w:t xml:space="preserve"> с</w:t>
            </w:r>
            <w:r w:rsidR="00B77F8B">
              <w:rPr>
                <w:rFonts w:ascii="Times New Roman" w:eastAsia="Calibri" w:hAnsi="Times New Roman" w:cs="Times New Roman"/>
                <w:sz w:val="24"/>
                <w:szCs w:val="24"/>
              </w:rPr>
              <w:t xml:space="preserve"> </w:t>
            </w:r>
            <w:r w:rsidR="00B77F8B" w:rsidRPr="00B77F8B">
              <w:rPr>
                <w:rFonts w:ascii="Times New Roman" w:eastAsia="Calibri" w:hAnsi="Times New Roman" w:cs="Times New Roman"/>
                <w:sz w:val="24"/>
                <w:szCs w:val="24"/>
              </w:rPr>
              <w:t xml:space="preserve">превенция и ограничаване на възможностите за разпространението на заразни болести по селскостопанските животни в страната, както и осигуряване на превенция по отношение възникването на опасни метеорологични явления </w:t>
            </w:r>
            <w:r w:rsidR="00B77F8B">
              <w:rPr>
                <w:rFonts w:ascii="Times New Roman" w:eastAsia="Calibri" w:hAnsi="Times New Roman" w:cs="Times New Roman"/>
                <w:sz w:val="24"/>
                <w:szCs w:val="24"/>
              </w:rPr>
              <w:t>–</w:t>
            </w:r>
            <w:r w:rsidR="00B77F8B" w:rsidRPr="00B77F8B">
              <w:rPr>
                <w:rFonts w:ascii="Times New Roman" w:eastAsia="Calibri" w:hAnsi="Times New Roman" w:cs="Times New Roman"/>
                <w:sz w:val="24"/>
                <w:szCs w:val="24"/>
              </w:rPr>
              <w:t xml:space="preserve"> градушки</w:t>
            </w:r>
            <w:r w:rsidR="00B77F8B">
              <w:rPr>
                <w:rFonts w:ascii="Times New Roman" w:eastAsia="Calibri" w:hAnsi="Times New Roman" w:cs="Times New Roman"/>
                <w:sz w:val="24"/>
                <w:szCs w:val="24"/>
              </w:rPr>
              <w:t xml:space="preserve">,  </w:t>
            </w:r>
            <w:r w:rsidRPr="009B25D2">
              <w:rPr>
                <w:rFonts w:ascii="Times New Roman" w:eastAsia="Calibri" w:hAnsi="Times New Roman" w:cs="Times New Roman"/>
                <w:sz w:val="24"/>
                <w:szCs w:val="24"/>
              </w:rPr>
              <w:t xml:space="preserve"> </w:t>
            </w:r>
            <w:r w:rsidR="00B77F8B">
              <w:rPr>
                <w:rFonts w:ascii="Times New Roman" w:eastAsia="Calibri" w:hAnsi="Times New Roman" w:cs="Times New Roman"/>
                <w:sz w:val="24"/>
                <w:szCs w:val="24"/>
              </w:rPr>
              <w:t xml:space="preserve">повишаване </w:t>
            </w:r>
            <w:r w:rsidR="00B77F8B" w:rsidRPr="00B77F8B">
              <w:rPr>
                <w:rFonts w:ascii="Times New Roman" w:eastAsia="Calibri" w:hAnsi="Times New Roman" w:cs="Times New Roman"/>
                <w:sz w:val="24"/>
                <w:szCs w:val="24"/>
              </w:rPr>
              <w:t xml:space="preserve"> капацитета </w:t>
            </w:r>
            <w:r w:rsidR="00B77F8B">
              <w:rPr>
                <w:rFonts w:ascii="Times New Roman" w:eastAsia="Calibri" w:hAnsi="Times New Roman" w:cs="Times New Roman"/>
                <w:sz w:val="24"/>
                <w:szCs w:val="24"/>
              </w:rPr>
              <w:t>на кандидатите</w:t>
            </w:r>
            <w:r w:rsidR="00B77F8B" w:rsidRPr="00B77F8B">
              <w:rPr>
                <w:rFonts w:ascii="Times New Roman" w:eastAsia="Calibri" w:hAnsi="Times New Roman" w:cs="Times New Roman"/>
                <w:sz w:val="24"/>
                <w:szCs w:val="24"/>
              </w:rPr>
              <w:t>, пряко свързан с превенция и предотвратяване на епизоотии, както и борбата с тях, включително чрез намаляване на времето за реакция от страна на компетентните органи. Подкрепата има за цел да осигури надграждане на системите и действия пряко свързани с превенция и преодоляване на риска от възникване на заразни болести по селскостопанските животни</w:t>
            </w:r>
            <w:r w:rsidR="00B77F8B">
              <w:rPr>
                <w:rFonts w:ascii="Times New Roman" w:eastAsia="Calibri" w:hAnsi="Times New Roman" w:cs="Times New Roman"/>
                <w:sz w:val="24"/>
                <w:szCs w:val="24"/>
              </w:rPr>
              <w:t xml:space="preserve"> и </w:t>
            </w:r>
            <w:r w:rsidR="00B77F8B" w:rsidRPr="00B77F8B">
              <w:rPr>
                <w:rFonts w:ascii="Times New Roman" w:eastAsia="Calibri" w:hAnsi="Times New Roman" w:cs="Times New Roman"/>
                <w:sz w:val="24"/>
                <w:szCs w:val="24"/>
              </w:rPr>
              <w:t>осигуряването на надеждна и ефективна защита от градови процеси и други неблагоприятни климатични явления,  на територията на страната. Подкрепата има за цел да осигури надграждане на набора от системи и действия за  организирането и провеждането на активни въздействия върху градовите процеси и други неблагоприятни климатични явления</w:t>
            </w:r>
            <w:r w:rsidR="00B77F8B">
              <w:rPr>
                <w:rFonts w:ascii="Times New Roman" w:eastAsia="Calibri" w:hAnsi="Times New Roman" w:cs="Times New Roman"/>
                <w:sz w:val="24"/>
                <w:szCs w:val="24"/>
              </w:rPr>
              <w:t>.</w:t>
            </w:r>
          </w:p>
          <w:p w14:paraId="6176E490" w14:textId="397224EB" w:rsidR="00B77F8B" w:rsidRPr="00D2172F" w:rsidRDefault="00B77F8B" w:rsidP="00B77F8B">
            <w:pPr>
              <w:widowControl w:val="0"/>
              <w:autoSpaceDE w:val="0"/>
              <w:autoSpaceDN w:val="0"/>
              <w:adjustRightInd w:val="0"/>
              <w:spacing w:before="120" w:after="120"/>
              <w:contextualSpacing/>
              <w:jc w:val="both"/>
              <w:rPr>
                <w:rFonts w:ascii="Times New Roman" w:eastAsia="Calibri" w:hAnsi="Times New Roman" w:cs="Times New Roman"/>
                <w:sz w:val="24"/>
                <w:szCs w:val="24"/>
              </w:rPr>
            </w:pPr>
            <w:r w:rsidRPr="00D2172F">
              <w:rPr>
                <w:rFonts w:ascii="Times New Roman" w:eastAsia="Calibri" w:hAnsi="Times New Roman" w:cs="Times New Roman"/>
                <w:bCs/>
                <w:sz w:val="24"/>
                <w:szCs w:val="24"/>
                <w:lang w:val="en-US"/>
              </w:rPr>
              <w:t>Българската агенция по безопасност на храните е компетентният държавен орган за осъществяване на</w:t>
            </w:r>
            <w:r w:rsidRPr="00D2172F">
              <w:rPr>
                <w:rFonts w:ascii="Times New Roman" w:eastAsia="Calibri" w:hAnsi="Times New Roman" w:cs="Times New Roman"/>
                <w:bCs/>
                <w:sz w:val="24"/>
                <w:szCs w:val="24"/>
              </w:rPr>
              <w:t xml:space="preserve"> </w:t>
            </w:r>
            <w:r w:rsidRPr="00D2172F">
              <w:rPr>
                <w:rFonts w:ascii="Times New Roman" w:eastAsia="Calibri" w:hAnsi="Times New Roman" w:cs="Times New Roman"/>
                <w:bCs/>
                <w:sz w:val="24"/>
                <w:szCs w:val="24"/>
                <w:lang w:val="en-US"/>
              </w:rPr>
              <w:t>официален контрол в Република България по смисъла на законодателството на Европейския съюз</w:t>
            </w:r>
            <w:r w:rsidRPr="00D2172F">
              <w:rPr>
                <w:rFonts w:ascii="Times New Roman" w:eastAsia="Calibri" w:hAnsi="Times New Roman" w:cs="Times New Roman"/>
                <w:bCs/>
                <w:sz w:val="24"/>
                <w:szCs w:val="24"/>
              </w:rPr>
              <w:t xml:space="preserve"> и </w:t>
            </w:r>
            <w:r w:rsidR="005A6AF3">
              <w:rPr>
                <w:rFonts w:ascii="Times New Roman" w:eastAsia="Calibri" w:hAnsi="Times New Roman" w:cs="Times New Roman"/>
                <w:sz w:val="24"/>
                <w:szCs w:val="24"/>
              </w:rPr>
              <w:t>осъществява</w:t>
            </w:r>
            <w:r w:rsidRPr="00D2172F">
              <w:rPr>
                <w:rFonts w:ascii="Times New Roman" w:eastAsia="Calibri" w:hAnsi="Times New Roman" w:cs="Times New Roman"/>
                <w:sz w:val="24"/>
                <w:szCs w:val="24"/>
              </w:rPr>
              <w:t xml:space="preserve"> контрол по цялата хранителна верига – от полето и фермата до масата</w:t>
            </w:r>
            <w:r w:rsidR="00D2172F" w:rsidRPr="00D2172F">
              <w:rPr>
                <w:rFonts w:ascii="Times New Roman" w:eastAsia="Calibri" w:hAnsi="Times New Roman" w:cs="Times New Roman"/>
                <w:sz w:val="24"/>
                <w:szCs w:val="24"/>
              </w:rPr>
              <w:t>.</w:t>
            </w:r>
          </w:p>
          <w:p w14:paraId="60F161C1" w14:textId="0EB06C8F" w:rsidR="00B77F8B" w:rsidRPr="004F294F" w:rsidRDefault="00D2172F" w:rsidP="00B77F8B">
            <w:pPr>
              <w:widowControl w:val="0"/>
              <w:autoSpaceDE w:val="0"/>
              <w:autoSpaceDN w:val="0"/>
              <w:adjustRightInd w:val="0"/>
              <w:spacing w:before="120" w:after="120"/>
              <w:contextualSpacing/>
              <w:jc w:val="both"/>
              <w:rPr>
                <w:rFonts w:ascii="Times New Roman" w:eastAsia="Calibri" w:hAnsi="Times New Roman" w:cs="Times New Roman"/>
                <w:sz w:val="24"/>
                <w:szCs w:val="24"/>
              </w:rPr>
            </w:pPr>
            <w:r w:rsidRPr="00D2172F">
              <w:rPr>
                <w:rFonts w:ascii="Times New Roman" w:eastAsia="Calibri" w:hAnsi="Times New Roman" w:cs="Times New Roman"/>
                <w:sz w:val="24"/>
                <w:szCs w:val="24"/>
                <w:lang w:val="en-US"/>
              </w:rPr>
              <w:t>Националният диагностичен научноизследователски ветеринар</w:t>
            </w:r>
            <w:r>
              <w:rPr>
                <w:rFonts w:ascii="Times New Roman" w:eastAsia="Calibri" w:hAnsi="Times New Roman" w:cs="Times New Roman"/>
                <w:sz w:val="24"/>
                <w:szCs w:val="24"/>
                <w:lang w:val="en-US"/>
              </w:rPr>
              <w:t xml:space="preserve">номедицински институт </w:t>
            </w:r>
            <w:r w:rsidRPr="00D2172F">
              <w:rPr>
                <w:rFonts w:ascii="Times New Roman" w:eastAsia="Calibri" w:hAnsi="Times New Roman" w:cs="Times New Roman"/>
                <w:sz w:val="24"/>
                <w:szCs w:val="24"/>
                <w:lang w:val="en-US"/>
              </w:rPr>
              <w:t xml:space="preserve">е специализирана структура и юридическо лице в състава на </w:t>
            </w:r>
            <w:r>
              <w:rPr>
                <w:rFonts w:ascii="Times New Roman" w:eastAsia="Calibri" w:hAnsi="Times New Roman" w:cs="Times New Roman"/>
                <w:sz w:val="24"/>
                <w:szCs w:val="24"/>
              </w:rPr>
              <w:t>БАБХ</w:t>
            </w:r>
            <w:r w:rsidR="005A6AF3">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5A6AF3">
              <w:rPr>
                <w:rFonts w:ascii="Times New Roman" w:eastAsia="Calibri" w:hAnsi="Times New Roman" w:cs="Times New Roman"/>
                <w:sz w:val="24"/>
                <w:szCs w:val="24"/>
              </w:rPr>
              <w:t>И</w:t>
            </w:r>
            <w:r w:rsidRPr="00D2172F">
              <w:rPr>
                <w:rFonts w:ascii="Times New Roman" w:eastAsia="Calibri" w:hAnsi="Times New Roman" w:cs="Times New Roman"/>
                <w:sz w:val="24"/>
                <w:szCs w:val="24"/>
                <w:lang w:val="en-US"/>
              </w:rPr>
              <w:t xml:space="preserve">звършва научноизследователска, диагностична, референтна и експертна дейност в областта на здравеопазването на животните и микробиологичната безопасност на </w:t>
            </w:r>
            <w:r w:rsidRPr="00D2172F">
              <w:rPr>
                <w:rFonts w:ascii="Times New Roman" w:eastAsia="Calibri" w:hAnsi="Times New Roman" w:cs="Times New Roman"/>
                <w:sz w:val="24"/>
                <w:szCs w:val="24"/>
                <w:lang w:val="en-US"/>
              </w:rPr>
              <w:lastRenderedPageBreak/>
              <w:t>суровини, храни, фу</w:t>
            </w:r>
            <w:r>
              <w:rPr>
                <w:rFonts w:ascii="Times New Roman" w:eastAsia="Calibri" w:hAnsi="Times New Roman" w:cs="Times New Roman"/>
                <w:sz w:val="24"/>
                <w:szCs w:val="24"/>
                <w:lang w:val="en-US"/>
              </w:rPr>
              <w:t>р</w:t>
            </w:r>
            <w:r w:rsidR="004F294F">
              <w:rPr>
                <w:rFonts w:ascii="Times New Roman" w:eastAsia="Calibri" w:hAnsi="Times New Roman" w:cs="Times New Roman"/>
                <w:sz w:val="24"/>
                <w:szCs w:val="24"/>
                <w:lang w:val="en-US"/>
              </w:rPr>
              <w:t xml:space="preserve">ажи и обекти от околната среда, </w:t>
            </w:r>
            <w:r w:rsidR="005A6AF3">
              <w:rPr>
                <w:rFonts w:ascii="Times New Roman" w:eastAsia="Calibri" w:hAnsi="Times New Roman" w:cs="Times New Roman"/>
                <w:sz w:val="24"/>
                <w:szCs w:val="24"/>
              </w:rPr>
              <w:t>както и</w:t>
            </w:r>
            <w:r w:rsidR="004F294F" w:rsidRPr="004F294F">
              <w:rPr>
                <w:rFonts w:ascii="Times New Roman" w:eastAsia="Calibri" w:hAnsi="Times New Roman" w:cs="Times New Roman"/>
                <w:sz w:val="24"/>
                <w:szCs w:val="24"/>
                <w:lang w:val="en-US"/>
              </w:rPr>
              <w:t xml:space="preserve"> лабораторно-диагностични, референтни, потвърдителни и арбитражни изследвания</w:t>
            </w:r>
            <w:r w:rsidR="004F294F">
              <w:rPr>
                <w:rFonts w:ascii="Times New Roman" w:eastAsia="Calibri" w:hAnsi="Times New Roman" w:cs="Times New Roman"/>
                <w:sz w:val="24"/>
                <w:szCs w:val="24"/>
              </w:rPr>
              <w:t xml:space="preserve"> и др.</w:t>
            </w:r>
          </w:p>
          <w:p w14:paraId="4063A70E" w14:textId="61E15957" w:rsidR="00B77F8B" w:rsidRDefault="00DE46F9" w:rsidP="00B77F8B">
            <w:pPr>
              <w:widowControl w:val="0"/>
              <w:autoSpaceDE w:val="0"/>
              <w:autoSpaceDN w:val="0"/>
              <w:adjustRightInd w:val="0"/>
              <w:spacing w:before="120" w:after="120"/>
              <w:contextualSpacing/>
              <w:jc w:val="both"/>
              <w:rPr>
                <w:rFonts w:ascii="Times New Roman" w:eastAsia="Calibri" w:hAnsi="Times New Roman" w:cs="Times New Roman"/>
                <w:sz w:val="24"/>
                <w:szCs w:val="24"/>
              </w:rPr>
            </w:pPr>
            <w:r w:rsidRPr="00DE46F9">
              <w:rPr>
                <w:rFonts w:ascii="Times New Roman" w:eastAsia="Calibri" w:hAnsi="Times New Roman" w:cs="Times New Roman"/>
                <w:sz w:val="24"/>
                <w:szCs w:val="24"/>
                <w:lang w:val="en-US"/>
              </w:rPr>
              <w:t>Изпълнителна</w:t>
            </w:r>
            <w:r w:rsidR="005A6AF3">
              <w:rPr>
                <w:rFonts w:ascii="Times New Roman" w:eastAsia="Calibri" w:hAnsi="Times New Roman" w:cs="Times New Roman"/>
                <w:sz w:val="24"/>
                <w:szCs w:val="24"/>
              </w:rPr>
              <w:t xml:space="preserve"> </w:t>
            </w:r>
            <w:r w:rsidRPr="00DE46F9">
              <w:rPr>
                <w:rFonts w:ascii="Times New Roman" w:eastAsia="Calibri" w:hAnsi="Times New Roman" w:cs="Times New Roman"/>
                <w:sz w:val="24"/>
                <w:szCs w:val="24"/>
                <w:lang w:val="en-US"/>
              </w:rPr>
              <w:t>агенция "Борба с градушките</w:t>
            </w:r>
            <w:r>
              <w:rPr>
                <w:rFonts w:ascii="Times New Roman" w:eastAsia="Calibri" w:hAnsi="Times New Roman" w:cs="Times New Roman"/>
                <w:sz w:val="24"/>
                <w:szCs w:val="24"/>
              </w:rPr>
              <w:t>“</w:t>
            </w:r>
            <w:r w:rsidR="00F221EE">
              <w:rPr>
                <w:rFonts w:ascii="Times New Roman" w:eastAsia="Calibri" w:hAnsi="Times New Roman" w:cs="Times New Roman"/>
                <w:sz w:val="24"/>
                <w:szCs w:val="24"/>
              </w:rPr>
              <w:t xml:space="preserve"> </w:t>
            </w:r>
            <w:r w:rsidRPr="00DE46F9">
              <w:rPr>
                <w:rFonts w:ascii="Times New Roman" w:eastAsia="Calibri" w:hAnsi="Times New Roman" w:cs="Times New Roman"/>
                <w:sz w:val="24"/>
                <w:szCs w:val="24"/>
                <w:lang w:val="en-US"/>
              </w:rPr>
              <w:t>осъществява дейностите по организирането и провеждането на активни</w:t>
            </w:r>
            <w:r>
              <w:rPr>
                <w:rFonts w:ascii="Times New Roman" w:eastAsia="Calibri" w:hAnsi="Times New Roman" w:cs="Times New Roman"/>
                <w:sz w:val="24"/>
                <w:szCs w:val="24"/>
              </w:rPr>
              <w:t xml:space="preserve"> </w:t>
            </w:r>
            <w:r w:rsidRPr="00DE46F9">
              <w:rPr>
                <w:rFonts w:ascii="Times New Roman" w:eastAsia="Calibri" w:hAnsi="Times New Roman" w:cs="Times New Roman"/>
                <w:sz w:val="24"/>
                <w:szCs w:val="24"/>
                <w:lang w:val="en-US"/>
              </w:rPr>
              <w:t>въздействия върху градовите процеси и други неблагоприятни атмосферни явления; изкуственото</w:t>
            </w:r>
            <w:r>
              <w:rPr>
                <w:rFonts w:ascii="Times New Roman" w:eastAsia="Calibri" w:hAnsi="Times New Roman" w:cs="Times New Roman"/>
                <w:sz w:val="24"/>
                <w:szCs w:val="24"/>
              </w:rPr>
              <w:t xml:space="preserve"> </w:t>
            </w:r>
            <w:r w:rsidRPr="00DE46F9">
              <w:rPr>
                <w:rFonts w:ascii="Times New Roman" w:eastAsia="Calibri" w:hAnsi="Times New Roman" w:cs="Times New Roman"/>
                <w:sz w:val="24"/>
                <w:szCs w:val="24"/>
                <w:lang w:val="en-US"/>
              </w:rPr>
              <w:t>увеличаване и преразпределяне на валежите; радиолокационното площно измерване на валежите;</w:t>
            </w:r>
            <w:r>
              <w:rPr>
                <w:rFonts w:ascii="Times New Roman" w:eastAsia="Calibri" w:hAnsi="Times New Roman" w:cs="Times New Roman"/>
                <w:sz w:val="24"/>
                <w:szCs w:val="24"/>
              </w:rPr>
              <w:t xml:space="preserve"> </w:t>
            </w:r>
            <w:r w:rsidRPr="00DE46F9">
              <w:rPr>
                <w:rFonts w:ascii="Times New Roman" w:eastAsia="Calibri" w:hAnsi="Times New Roman" w:cs="Times New Roman"/>
                <w:sz w:val="24"/>
                <w:szCs w:val="24"/>
                <w:lang w:val="en-US"/>
              </w:rPr>
              <w:t>подпомага радиолокационно метеорологичното осигуряване на заинтерес</w:t>
            </w:r>
            <w:r>
              <w:rPr>
                <w:rFonts w:ascii="Times New Roman" w:eastAsia="Calibri" w:hAnsi="Times New Roman" w:cs="Times New Roman"/>
                <w:sz w:val="24"/>
                <w:szCs w:val="24"/>
              </w:rPr>
              <w:t>о</w:t>
            </w:r>
            <w:r w:rsidRPr="00DE46F9">
              <w:rPr>
                <w:rFonts w:ascii="Times New Roman" w:eastAsia="Calibri" w:hAnsi="Times New Roman" w:cs="Times New Roman"/>
                <w:sz w:val="24"/>
                <w:szCs w:val="24"/>
                <w:lang w:val="en-US"/>
              </w:rPr>
              <w:t>ваните ведомств</w:t>
            </w:r>
            <w:r>
              <w:rPr>
                <w:rFonts w:ascii="Times New Roman" w:eastAsia="Calibri" w:hAnsi="Times New Roman" w:cs="Times New Roman"/>
                <w:sz w:val="24"/>
                <w:szCs w:val="24"/>
              </w:rPr>
              <w:t>а.</w:t>
            </w:r>
          </w:p>
          <w:p w14:paraId="6DCAB2C0" w14:textId="3E1C1947" w:rsidR="009B25D2" w:rsidRPr="0075798D" w:rsidRDefault="00B77F8B" w:rsidP="00BD7E19">
            <w:pPr>
              <w:widowControl w:val="0"/>
              <w:autoSpaceDE w:val="0"/>
              <w:autoSpaceDN w:val="0"/>
              <w:adjustRightInd w:val="0"/>
              <w:spacing w:before="120" w:after="120"/>
              <w:contextualSpacing/>
              <w:jc w:val="both"/>
              <w:rPr>
                <w:rFonts w:ascii="Times New Roman" w:hAnsi="Times New Roman" w:cs="Times New Roman"/>
                <w:sz w:val="24"/>
                <w:szCs w:val="24"/>
              </w:rPr>
            </w:pPr>
            <w:r>
              <w:rPr>
                <w:rFonts w:ascii="Times New Roman" w:eastAsia="Calibri" w:hAnsi="Times New Roman" w:cs="Times New Roman"/>
                <w:sz w:val="24"/>
                <w:szCs w:val="24"/>
              </w:rPr>
              <w:t xml:space="preserve">С изпълнение на </w:t>
            </w:r>
            <w:r w:rsidR="009B25D2" w:rsidRPr="009B25D2">
              <w:rPr>
                <w:rFonts w:ascii="Times New Roman" w:eastAsia="Calibri" w:hAnsi="Times New Roman" w:cs="Times New Roman"/>
                <w:sz w:val="24"/>
                <w:szCs w:val="24"/>
              </w:rPr>
              <w:t xml:space="preserve"> дейност</w:t>
            </w:r>
            <w:r>
              <w:rPr>
                <w:rFonts w:ascii="Times New Roman" w:eastAsia="Calibri" w:hAnsi="Times New Roman" w:cs="Times New Roman"/>
                <w:sz w:val="24"/>
                <w:szCs w:val="24"/>
              </w:rPr>
              <w:t>ите</w:t>
            </w:r>
            <w:r w:rsidR="009B25D2" w:rsidRPr="009B25D2">
              <w:rPr>
                <w:rFonts w:ascii="Times New Roman" w:eastAsia="Calibri" w:hAnsi="Times New Roman" w:cs="Times New Roman"/>
                <w:sz w:val="24"/>
                <w:szCs w:val="24"/>
              </w:rPr>
              <w:t xml:space="preserve"> ще се постигнат заложени </w:t>
            </w:r>
            <w:r>
              <w:rPr>
                <w:rFonts w:ascii="Times New Roman" w:eastAsia="Calibri" w:hAnsi="Times New Roman" w:cs="Times New Roman"/>
                <w:sz w:val="24"/>
                <w:szCs w:val="24"/>
              </w:rPr>
              <w:t xml:space="preserve">цели </w:t>
            </w:r>
            <w:r w:rsidR="009B25D2" w:rsidRPr="009B25D2">
              <w:rPr>
                <w:rFonts w:ascii="Times New Roman" w:eastAsia="Calibri" w:hAnsi="Times New Roman" w:cs="Times New Roman"/>
                <w:sz w:val="24"/>
                <w:szCs w:val="24"/>
              </w:rPr>
              <w:t>в европейски и национални стратегически документи</w:t>
            </w:r>
            <w:r>
              <w:rPr>
                <w:rFonts w:ascii="Times New Roman" w:eastAsia="Calibri" w:hAnsi="Times New Roman" w:cs="Times New Roman"/>
                <w:sz w:val="24"/>
                <w:szCs w:val="24"/>
              </w:rPr>
              <w:t>,</w:t>
            </w:r>
            <w:r w:rsidR="009B25D2" w:rsidRPr="009B25D2">
              <w:rPr>
                <w:rFonts w:ascii="Times New Roman" w:eastAsia="Calibri" w:hAnsi="Times New Roman" w:cs="Times New Roman"/>
                <w:sz w:val="24"/>
                <w:szCs w:val="24"/>
              </w:rPr>
              <w:t xml:space="preserve"> в които </w:t>
            </w:r>
            <w:r w:rsidR="00BD7E19">
              <w:rPr>
                <w:rFonts w:ascii="Times New Roman" w:eastAsia="Calibri" w:hAnsi="Times New Roman" w:cs="Times New Roman"/>
                <w:sz w:val="24"/>
                <w:szCs w:val="24"/>
              </w:rPr>
              <w:t>се определят</w:t>
            </w:r>
            <w:r w:rsidR="009B25D2" w:rsidRPr="009B25D2">
              <w:rPr>
                <w:rFonts w:ascii="Times New Roman" w:eastAsia="Calibri" w:hAnsi="Times New Roman" w:cs="Times New Roman"/>
                <w:sz w:val="24"/>
                <w:szCs w:val="24"/>
              </w:rPr>
              <w:t xml:space="preserve"> важ</w:t>
            </w:r>
            <w:r w:rsidR="00BD7E19">
              <w:rPr>
                <w:rFonts w:ascii="Times New Roman" w:eastAsia="Calibri" w:hAnsi="Times New Roman" w:cs="Times New Roman"/>
                <w:sz w:val="24"/>
                <w:szCs w:val="24"/>
              </w:rPr>
              <w:t>ни</w:t>
            </w:r>
            <w:r w:rsidR="009B25D2" w:rsidRPr="009B25D2">
              <w:rPr>
                <w:rFonts w:ascii="Times New Roman" w:eastAsia="Calibri" w:hAnsi="Times New Roman" w:cs="Times New Roman"/>
                <w:sz w:val="24"/>
                <w:szCs w:val="24"/>
              </w:rPr>
              <w:t xml:space="preserve"> обществен</w:t>
            </w:r>
            <w:r w:rsidR="00BD7E19">
              <w:rPr>
                <w:rFonts w:ascii="Times New Roman" w:eastAsia="Calibri" w:hAnsi="Times New Roman" w:cs="Times New Roman"/>
                <w:sz w:val="24"/>
                <w:szCs w:val="24"/>
              </w:rPr>
              <w:t>и</w:t>
            </w:r>
            <w:r w:rsidR="009B25D2" w:rsidRPr="009B25D2">
              <w:rPr>
                <w:rFonts w:ascii="Times New Roman" w:eastAsia="Calibri" w:hAnsi="Times New Roman" w:cs="Times New Roman"/>
                <w:sz w:val="24"/>
                <w:szCs w:val="24"/>
              </w:rPr>
              <w:t xml:space="preserve"> интерес</w:t>
            </w:r>
            <w:r w:rsidR="00BD7E19">
              <w:rPr>
                <w:rFonts w:ascii="Times New Roman" w:eastAsia="Calibri" w:hAnsi="Times New Roman" w:cs="Times New Roman"/>
                <w:sz w:val="24"/>
                <w:szCs w:val="24"/>
              </w:rPr>
              <w:t>и</w:t>
            </w:r>
            <w:r w:rsidR="00CD3596">
              <w:rPr>
                <w:rFonts w:ascii="Times New Roman" w:eastAsia="Calibri" w:hAnsi="Times New Roman" w:cs="Times New Roman"/>
                <w:sz w:val="24"/>
                <w:szCs w:val="24"/>
              </w:rPr>
              <w:t>.</w:t>
            </w:r>
            <w:r w:rsidR="009B25D2" w:rsidRPr="009B25D2">
              <w:rPr>
                <w:rFonts w:ascii="Times New Roman" w:eastAsia="Calibri" w:hAnsi="Times New Roman" w:cs="Times New Roman"/>
                <w:sz w:val="24"/>
                <w:szCs w:val="24"/>
              </w:rPr>
              <w:t xml:space="preserve"> </w:t>
            </w:r>
            <w:r w:rsidR="00CD3596">
              <w:rPr>
                <w:rFonts w:ascii="Times New Roman" w:eastAsia="Calibri" w:hAnsi="Times New Roman" w:cs="Times New Roman"/>
                <w:sz w:val="24"/>
                <w:szCs w:val="24"/>
              </w:rPr>
              <w:t>В тази връзка по</w:t>
            </w:r>
            <w:r w:rsidR="009B25D2" w:rsidRPr="009B25D2">
              <w:rPr>
                <w:rFonts w:ascii="Times New Roman" w:eastAsia="Calibri" w:hAnsi="Times New Roman" w:cs="Times New Roman"/>
                <w:sz w:val="24"/>
                <w:szCs w:val="24"/>
              </w:rPr>
              <w:t xml:space="preserve"> настоящите Условия за кандидатстване се приема, че подкрепата се предоставя</w:t>
            </w:r>
            <w:r>
              <w:rPr>
                <w:rFonts w:ascii="Times New Roman" w:eastAsia="Calibri" w:hAnsi="Times New Roman" w:cs="Times New Roman"/>
                <w:sz w:val="24"/>
                <w:szCs w:val="24"/>
              </w:rPr>
              <w:t>,</w:t>
            </w:r>
            <w:r w:rsidR="009B25D2" w:rsidRPr="009B25D2">
              <w:rPr>
                <w:rFonts w:ascii="Times New Roman" w:eastAsia="Calibri" w:hAnsi="Times New Roman" w:cs="Times New Roman"/>
                <w:sz w:val="24"/>
                <w:szCs w:val="24"/>
              </w:rPr>
              <w:t xml:space="preserve"> за да се защитят особено важн</w:t>
            </w:r>
            <w:r>
              <w:rPr>
                <w:rFonts w:ascii="Times New Roman" w:eastAsia="Calibri" w:hAnsi="Times New Roman" w:cs="Times New Roman"/>
                <w:sz w:val="24"/>
                <w:szCs w:val="24"/>
              </w:rPr>
              <w:t xml:space="preserve">и обществени интереси, </w:t>
            </w:r>
            <w:r w:rsidR="009B25D2" w:rsidRPr="009B25D2">
              <w:rPr>
                <w:rFonts w:ascii="Times New Roman" w:eastAsia="Calibri" w:hAnsi="Times New Roman" w:cs="Times New Roman"/>
                <w:sz w:val="24"/>
                <w:szCs w:val="24"/>
              </w:rPr>
              <w:t xml:space="preserve">поради </w:t>
            </w:r>
            <w:r>
              <w:rPr>
                <w:rFonts w:ascii="Times New Roman" w:eastAsia="Calibri" w:hAnsi="Times New Roman" w:cs="Times New Roman"/>
                <w:sz w:val="24"/>
                <w:szCs w:val="24"/>
              </w:rPr>
              <w:t>което</w:t>
            </w:r>
            <w:r w:rsidR="009B25D2" w:rsidRPr="009B25D2">
              <w:rPr>
                <w:rFonts w:ascii="Times New Roman" w:eastAsia="Calibri" w:hAnsi="Times New Roman" w:cs="Times New Roman"/>
                <w:sz w:val="24"/>
                <w:szCs w:val="24"/>
              </w:rPr>
              <w:t xml:space="preserve"> за </w:t>
            </w:r>
            <w:r>
              <w:rPr>
                <w:rFonts w:ascii="Times New Roman" w:eastAsia="Calibri" w:hAnsi="Times New Roman" w:cs="Times New Roman"/>
                <w:sz w:val="24"/>
                <w:szCs w:val="24"/>
              </w:rPr>
              <w:t>кандидатите не се прилага</w:t>
            </w:r>
            <w:r w:rsidR="009B25D2" w:rsidRPr="009B25D2">
              <w:rPr>
                <w:rFonts w:ascii="Times New Roman" w:eastAsia="Calibri" w:hAnsi="Times New Roman" w:cs="Times New Roman"/>
                <w:sz w:val="24"/>
                <w:szCs w:val="24"/>
              </w:rPr>
              <w:t xml:space="preserve"> изискването на чл. 54, ал. 1, т. 3 от ЗОП</w:t>
            </w:r>
            <w:r w:rsidR="00076CA8">
              <w:rPr>
                <w:rFonts w:ascii="Times New Roman" w:eastAsia="Calibri" w:hAnsi="Times New Roman" w:cs="Times New Roman"/>
                <w:sz w:val="24"/>
                <w:szCs w:val="24"/>
              </w:rPr>
              <w:t>.</w:t>
            </w:r>
          </w:p>
        </w:tc>
      </w:tr>
    </w:tbl>
    <w:p w14:paraId="524BAAE9" w14:textId="77777777" w:rsidR="00F74842" w:rsidRPr="00A52756" w:rsidRDefault="00F74842" w:rsidP="00F74842">
      <w:pPr>
        <w:pStyle w:val="Heading1"/>
        <w:rPr>
          <w:rFonts w:cs="Times New Roman"/>
          <w:szCs w:val="24"/>
        </w:rPr>
      </w:pPr>
      <w:bookmarkStart w:id="19" w:name="_Toc39829059"/>
      <w:r w:rsidRPr="00A52756">
        <w:rPr>
          <w:rFonts w:cs="Times New Roman"/>
          <w:szCs w:val="24"/>
        </w:rPr>
        <w:lastRenderedPageBreak/>
        <w:t xml:space="preserve">12. Допустими </w:t>
      </w:r>
      <w:r w:rsidR="00BB1E2D" w:rsidRPr="00A52756">
        <w:rPr>
          <w:rFonts w:cs="Times New Roman"/>
          <w:szCs w:val="24"/>
        </w:rPr>
        <w:t>партньори</w:t>
      </w:r>
      <w:r w:rsidRPr="00A52756">
        <w:rPr>
          <w:rFonts w:cs="Times New Roman"/>
          <w:szCs w:val="24"/>
        </w:rPr>
        <w:t>:</w:t>
      </w:r>
      <w:bookmarkEnd w:id="19"/>
    </w:p>
    <w:tbl>
      <w:tblPr>
        <w:tblStyle w:val="TableGrid"/>
        <w:tblW w:w="0" w:type="auto"/>
        <w:tblLook w:val="04A0" w:firstRow="1" w:lastRow="0" w:firstColumn="1" w:lastColumn="0" w:noHBand="0" w:noVBand="1"/>
      </w:tblPr>
      <w:tblGrid>
        <w:gridCol w:w="9212"/>
      </w:tblGrid>
      <w:tr w:rsidR="00F74842" w:rsidRPr="00A52756" w14:paraId="6211B981" w14:textId="77777777" w:rsidTr="00EE606E">
        <w:tc>
          <w:tcPr>
            <w:tcW w:w="9212" w:type="dxa"/>
          </w:tcPr>
          <w:p w14:paraId="3BE883B6" w14:textId="77777777" w:rsidR="00F74842" w:rsidRPr="00A52756" w:rsidRDefault="00B55DEC" w:rsidP="00EE606E">
            <w:pPr>
              <w:rPr>
                <w:rFonts w:ascii="Times New Roman" w:hAnsi="Times New Roman" w:cs="Times New Roman"/>
                <w:sz w:val="24"/>
                <w:szCs w:val="24"/>
              </w:rPr>
            </w:pPr>
            <w:r w:rsidRPr="00A52756">
              <w:rPr>
                <w:rFonts w:ascii="Times New Roman" w:hAnsi="Times New Roman" w:cs="Times New Roman"/>
                <w:sz w:val="24"/>
                <w:szCs w:val="24"/>
              </w:rPr>
              <w:t>Неприложимо</w:t>
            </w:r>
          </w:p>
        </w:tc>
      </w:tr>
    </w:tbl>
    <w:p w14:paraId="5D066247" w14:textId="77777777" w:rsidR="00BB1E2D" w:rsidRPr="00A52756" w:rsidRDefault="00BB1E2D" w:rsidP="00BB1E2D">
      <w:pPr>
        <w:pStyle w:val="Heading1"/>
        <w:rPr>
          <w:rFonts w:cs="Times New Roman"/>
          <w:szCs w:val="24"/>
        </w:rPr>
      </w:pPr>
      <w:bookmarkStart w:id="20" w:name="_Toc39829060"/>
      <w:r w:rsidRPr="00A52756">
        <w:rPr>
          <w:rFonts w:cs="Times New Roman"/>
          <w:szCs w:val="24"/>
        </w:rPr>
        <w:t>13. Дейности, допустими за финансиране:</w:t>
      </w:r>
      <w:bookmarkEnd w:id="20"/>
    </w:p>
    <w:p w14:paraId="58F52485" w14:textId="77777777" w:rsidR="00546240" w:rsidRPr="00A52756" w:rsidRDefault="00546240" w:rsidP="00546240">
      <w:pPr>
        <w:pStyle w:val="Heading2"/>
        <w:rPr>
          <w:rFonts w:cs="Times New Roman"/>
          <w:szCs w:val="24"/>
        </w:rPr>
      </w:pPr>
      <w:bookmarkStart w:id="21" w:name="_Toc39829061"/>
      <w:r w:rsidRPr="00A52756">
        <w:rPr>
          <w:rFonts w:cs="Times New Roman"/>
          <w:szCs w:val="24"/>
        </w:rPr>
        <w:t>13.1: Допустими дейности:</w:t>
      </w:r>
      <w:bookmarkEnd w:id="21"/>
    </w:p>
    <w:tbl>
      <w:tblPr>
        <w:tblStyle w:val="TableGrid"/>
        <w:tblW w:w="0" w:type="auto"/>
        <w:tblLook w:val="04A0" w:firstRow="1" w:lastRow="0" w:firstColumn="1" w:lastColumn="0" w:noHBand="0" w:noVBand="1"/>
      </w:tblPr>
      <w:tblGrid>
        <w:gridCol w:w="9212"/>
      </w:tblGrid>
      <w:tr w:rsidR="00BB1E2D" w:rsidRPr="00A52756" w14:paraId="77507052" w14:textId="77777777" w:rsidTr="00EE606E">
        <w:tc>
          <w:tcPr>
            <w:tcW w:w="9212" w:type="dxa"/>
          </w:tcPr>
          <w:p w14:paraId="4F86DD47" w14:textId="77777777" w:rsidR="005C43EE" w:rsidRPr="00544543" w:rsidRDefault="005C43EE" w:rsidP="00A72F99">
            <w:pPr>
              <w:widowControl w:val="0"/>
              <w:autoSpaceDE w:val="0"/>
              <w:autoSpaceDN w:val="0"/>
              <w:adjustRightInd w:val="0"/>
              <w:contextualSpacing/>
              <w:jc w:val="both"/>
              <w:rPr>
                <w:rFonts w:ascii="Times New Roman" w:hAnsi="Times New Roman" w:cs="Times New Roman"/>
                <w:color w:val="FF0000"/>
                <w:sz w:val="24"/>
                <w:szCs w:val="24"/>
              </w:rPr>
            </w:pPr>
            <w:r>
              <w:rPr>
                <w:rFonts w:ascii="Times New Roman" w:hAnsi="Times New Roman" w:cs="Times New Roman"/>
                <w:sz w:val="24"/>
                <w:szCs w:val="24"/>
              </w:rPr>
              <w:t xml:space="preserve">1. </w:t>
            </w:r>
            <w:r w:rsidRPr="005C43EE">
              <w:rPr>
                <w:rFonts w:ascii="Times New Roman" w:hAnsi="Times New Roman" w:cs="Times New Roman"/>
                <w:sz w:val="24"/>
                <w:szCs w:val="24"/>
              </w:rPr>
              <w:t xml:space="preserve">Подпомагането по </w:t>
            </w:r>
            <w:r>
              <w:rPr>
                <w:rFonts w:ascii="Times New Roman" w:hAnsi="Times New Roman" w:cs="Times New Roman"/>
                <w:sz w:val="24"/>
                <w:szCs w:val="24"/>
              </w:rPr>
              <w:t>процедурата е</w:t>
            </w:r>
            <w:r w:rsidRPr="005C43EE">
              <w:rPr>
                <w:rFonts w:ascii="Times New Roman" w:hAnsi="Times New Roman" w:cs="Times New Roman"/>
                <w:sz w:val="24"/>
                <w:szCs w:val="24"/>
              </w:rPr>
              <w:t xml:space="preserve"> насочено към превенция и ограничаване на възможностите за разпространението на заразни болест</w:t>
            </w:r>
            <w:r w:rsidR="00045DA5">
              <w:rPr>
                <w:rFonts w:ascii="Times New Roman" w:hAnsi="Times New Roman" w:cs="Times New Roman"/>
                <w:sz w:val="24"/>
                <w:szCs w:val="24"/>
              </w:rPr>
              <w:t>и по селскостопанските животни в страната</w:t>
            </w:r>
            <w:r w:rsidR="00544543">
              <w:rPr>
                <w:rFonts w:ascii="Times New Roman" w:hAnsi="Times New Roman" w:cs="Times New Roman"/>
                <w:sz w:val="24"/>
                <w:szCs w:val="24"/>
              </w:rPr>
              <w:t>,</w:t>
            </w:r>
            <w:r w:rsidR="00544543" w:rsidRPr="00CA17EB">
              <w:rPr>
                <w:rFonts w:ascii="Times New Roman" w:hAnsi="Times New Roman" w:cs="Times New Roman"/>
                <w:sz w:val="24"/>
                <w:szCs w:val="24"/>
              </w:rPr>
              <w:t xml:space="preserve"> </w:t>
            </w:r>
            <w:r w:rsidR="00544543" w:rsidRPr="00CE4C3F">
              <w:rPr>
                <w:rFonts w:ascii="Times New Roman" w:hAnsi="Times New Roman" w:cs="Times New Roman"/>
                <w:sz w:val="24"/>
                <w:szCs w:val="24"/>
              </w:rPr>
              <w:t xml:space="preserve">както и </w:t>
            </w:r>
            <w:r w:rsidR="005B4AFA" w:rsidRPr="00CE4C3F">
              <w:rPr>
                <w:rFonts w:ascii="Times New Roman" w:hAnsi="Times New Roman" w:cs="Times New Roman"/>
                <w:sz w:val="24"/>
                <w:szCs w:val="24"/>
              </w:rPr>
              <w:t xml:space="preserve">осигуряване на </w:t>
            </w:r>
            <w:r w:rsidR="00544543" w:rsidRPr="00CE4C3F">
              <w:rPr>
                <w:rFonts w:ascii="Times New Roman" w:hAnsi="Times New Roman" w:cs="Times New Roman"/>
                <w:sz w:val="24"/>
                <w:szCs w:val="24"/>
              </w:rPr>
              <w:t>превенция</w:t>
            </w:r>
            <w:r w:rsidR="00544543" w:rsidRPr="00CF546D">
              <w:rPr>
                <w:rFonts w:ascii="Times New Roman" w:hAnsi="Times New Roman" w:cs="Times New Roman"/>
                <w:sz w:val="24"/>
                <w:szCs w:val="24"/>
              </w:rPr>
              <w:t xml:space="preserve"> </w:t>
            </w:r>
            <w:r w:rsidR="00A97BD1" w:rsidRPr="00CE4C3F">
              <w:rPr>
                <w:rFonts w:ascii="Times New Roman" w:hAnsi="Times New Roman" w:cs="Times New Roman"/>
                <w:sz w:val="24"/>
                <w:szCs w:val="24"/>
              </w:rPr>
              <w:t>по отношение възникването на</w:t>
            </w:r>
            <w:r w:rsidR="005B4AFA" w:rsidRPr="00CE4C3F">
              <w:rPr>
                <w:rFonts w:ascii="Times New Roman" w:hAnsi="Times New Roman" w:cs="Times New Roman"/>
                <w:sz w:val="24"/>
                <w:szCs w:val="24"/>
              </w:rPr>
              <w:t xml:space="preserve"> </w:t>
            </w:r>
            <w:r w:rsidR="00544543" w:rsidRPr="00CE4C3F">
              <w:rPr>
                <w:rFonts w:ascii="Times New Roman" w:hAnsi="Times New Roman" w:cs="Times New Roman"/>
                <w:sz w:val="24"/>
                <w:szCs w:val="24"/>
              </w:rPr>
              <w:t>опасни метеорологични явления - градушки.</w:t>
            </w:r>
          </w:p>
          <w:p w14:paraId="03E3DA44" w14:textId="5FD70F5C" w:rsidR="00CA17EB" w:rsidRPr="0001252D" w:rsidRDefault="005C43EE" w:rsidP="003B7E3F">
            <w:pPr>
              <w:widowControl w:val="0"/>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 xml:space="preserve">2. </w:t>
            </w:r>
            <w:r w:rsidRPr="005C43EE">
              <w:rPr>
                <w:rFonts w:ascii="Times New Roman" w:hAnsi="Times New Roman" w:cs="Times New Roman"/>
                <w:sz w:val="24"/>
                <w:szCs w:val="24"/>
              </w:rPr>
              <w:t xml:space="preserve">По </w:t>
            </w:r>
            <w:r>
              <w:rPr>
                <w:rFonts w:ascii="Times New Roman" w:hAnsi="Times New Roman" w:cs="Times New Roman"/>
                <w:sz w:val="24"/>
                <w:szCs w:val="24"/>
              </w:rPr>
              <w:t>процедурата се подпомагат дейности</w:t>
            </w:r>
            <w:r w:rsidR="00CA17EB">
              <w:rPr>
                <w:rFonts w:ascii="Times New Roman" w:hAnsi="Times New Roman" w:cs="Times New Roman"/>
                <w:sz w:val="24"/>
                <w:szCs w:val="24"/>
              </w:rPr>
              <w:t xml:space="preserve"> на </w:t>
            </w:r>
            <w:r w:rsidR="0091402F">
              <w:rPr>
                <w:rFonts w:ascii="Times New Roman" w:hAnsi="Times New Roman" w:cs="Times New Roman"/>
                <w:sz w:val="24"/>
                <w:szCs w:val="24"/>
              </w:rPr>
              <w:t>кандидатите</w:t>
            </w:r>
            <w:r>
              <w:rPr>
                <w:rFonts w:ascii="Times New Roman" w:hAnsi="Times New Roman" w:cs="Times New Roman"/>
                <w:sz w:val="24"/>
                <w:szCs w:val="24"/>
              </w:rPr>
              <w:t>,</w:t>
            </w:r>
            <w:r w:rsidRPr="005C43EE">
              <w:rPr>
                <w:rFonts w:ascii="Times New Roman" w:hAnsi="Times New Roman" w:cs="Times New Roman"/>
                <w:sz w:val="24"/>
                <w:szCs w:val="24"/>
              </w:rPr>
              <w:t xml:space="preserve"> </w:t>
            </w:r>
            <w:r>
              <w:rPr>
                <w:rFonts w:ascii="Times New Roman" w:hAnsi="Times New Roman" w:cs="Times New Roman"/>
                <w:sz w:val="24"/>
                <w:szCs w:val="24"/>
              </w:rPr>
              <w:t>св</w:t>
            </w:r>
            <w:r w:rsidRPr="005C43EE">
              <w:rPr>
                <w:rFonts w:ascii="Times New Roman" w:hAnsi="Times New Roman" w:cs="Times New Roman"/>
                <w:sz w:val="24"/>
                <w:szCs w:val="24"/>
              </w:rPr>
              <w:t>ъ</w:t>
            </w:r>
            <w:r>
              <w:rPr>
                <w:rFonts w:ascii="Times New Roman" w:hAnsi="Times New Roman" w:cs="Times New Roman"/>
                <w:sz w:val="24"/>
                <w:szCs w:val="24"/>
              </w:rPr>
              <w:t>р</w:t>
            </w:r>
            <w:r w:rsidRPr="005C43EE">
              <w:rPr>
                <w:rFonts w:ascii="Times New Roman" w:hAnsi="Times New Roman" w:cs="Times New Roman"/>
                <w:sz w:val="24"/>
                <w:szCs w:val="24"/>
              </w:rPr>
              <w:t>зани с повишаване на капацитет</w:t>
            </w:r>
            <w:r w:rsidR="00A97BD1">
              <w:rPr>
                <w:rFonts w:ascii="Times New Roman" w:hAnsi="Times New Roman" w:cs="Times New Roman"/>
                <w:sz w:val="24"/>
                <w:szCs w:val="24"/>
              </w:rPr>
              <w:t>а</w:t>
            </w:r>
            <w:r w:rsidRPr="005C43EE">
              <w:rPr>
                <w:rFonts w:ascii="Times New Roman" w:hAnsi="Times New Roman" w:cs="Times New Roman"/>
                <w:sz w:val="24"/>
                <w:szCs w:val="24"/>
              </w:rPr>
              <w:t xml:space="preserve"> </w:t>
            </w:r>
            <w:r w:rsidR="00B67D66">
              <w:rPr>
                <w:rFonts w:ascii="Times New Roman" w:hAnsi="Times New Roman" w:cs="Times New Roman"/>
                <w:sz w:val="24"/>
                <w:szCs w:val="24"/>
              </w:rPr>
              <w:t>им,</w:t>
            </w:r>
            <w:r w:rsidRPr="005C43EE">
              <w:rPr>
                <w:rFonts w:ascii="Times New Roman" w:hAnsi="Times New Roman" w:cs="Times New Roman"/>
                <w:sz w:val="24"/>
                <w:szCs w:val="24"/>
              </w:rPr>
              <w:t xml:space="preserve"> </w:t>
            </w:r>
            <w:r w:rsidR="00A97BD1">
              <w:rPr>
                <w:rFonts w:ascii="Times New Roman" w:hAnsi="Times New Roman" w:cs="Times New Roman"/>
                <w:sz w:val="24"/>
                <w:szCs w:val="24"/>
              </w:rPr>
              <w:t>пряко свързан с превенция и</w:t>
            </w:r>
            <w:r w:rsidR="00A97BD1" w:rsidRPr="005C43EE">
              <w:rPr>
                <w:rFonts w:ascii="Times New Roman" w:hAnsi="Times New Roman" w:cs="Times New Roman"/>
                <w:sz w:val="24"/>
                <w:szCs w:val="24"/>
              </w:rPr>
              <w:t xml:space="preserve"> </w:t>
            </w:r>
            <w:r w:rsidRPr="005C43EE">
              <w:rPr>
                <w:rFonts w:ascii="Times New Roman" w:hAnsi="Times New Roman" w:cs="Times New Roman"/>
                <w:sz w:val="24"/>
                <w:szCs w:val="24"/>
              </w:rPr>
              <w:t xml:space="preserve">предотвратяване на епизоотии, </w:t>
            </w:r>
            <w:r w:rsidRPr="0001252D">
              <w:rPr>
                <w:rFonts w:ascii="Times New Roman" w:hAnsi="Times New Roman" w:cs="Times New Roman"/>
                <w:sz w:val="24"/>
                <w:szCs w:val="24"/>
              </w:rPr>
              <w:t>както и борбата с тях, включително чрез намаляване на времето за реакция от страна на компетентните органи.</w:t>
            </w:r>
            <w:r w:rsidR="003B7E3F" w:rsidRPr="0001252D">
              <w:rPr>
                <w:rFonts w:ascii="Times New Roman" w:hAnsi="Times New Roman" w:cs="Times New Roman"/>
                <w:sz w:val="24"/>
                <w:szCs w:val="24"/>
              </w:rPr>
              <w:t xml:space="preserve"> Подкрепата има за цел да осигури надграждане на системи</w:t>
            </w:r>
            <w:r w:rsidR="00CA17EB" w:rsidRPr="0001252D">
              <w:rPr>
                <w:rFonts w:ascii="Times New Roman" w:hAnsi="Times New Roman" w:cs="Times New Roman"/>
                <w:sz w:val="24"/>
                <w:szCs w:val="24"/>
              </w:rPr>
              <w:t>те</w:t>
            </w:r>
            <w:r w:rsidR="003B7E3F" w:rsidRPr="0001252D">
              <w:rPr>
                <w:rFonts w:ascii="Times New Roman" w:hAnsi="Times New Roman" w:cs="Times New Roman"/>
                <w:sz w:val="24"/>
                <w:szCs w:val="24"/>
              </w:rPr>
              <w:t xml:space="preserve"> и действия </w:t>
            </w:r>
            <w:r w:rsidR="00CA17EB" w:rsidRPr="0001252D">
              <w:rPr>
                <w:rFonts w:ascii="Times New Roman" w:hAnsi="Times New Roman" w:cs="Times New Roman"/>
                <w:sz w:val="24"/>
                <w:szCs w:val="24"/>
              </w:rPr>
              <w:t>пряко свързани с превенция и преодоляване на риска от възникване на заразни болести по селскостопанските животни.</w:t>
            </w:r>
          </w:p>
          <w:p w14:paraId="573924A4" w14:textId="040F381F" w:rsidR="003B7E3F" w:rsidRPr="0001252D" w:rsidRDefault="00544543" w:rsidP="00A72F99">
            <w:pPr>
              <w:widowControl w:val="0"/>
              <w:autoSpaceDE w:val="0"/>
              <w:autoSpaceDN w:val="0"/>
              <w:adjustRightInd w:val="0"/>
              <w:contextualSpacing/>
              <w:jc w:val="both"/>
              <w:rPr>
                <w:rFonts w:ascii="Times New Roman" w:hAnsi="Times New Roman" w:cs="Times New Roman"/>
                <w:sz w:val="24"/>
                <w:szCs w:val="24"/>
              </w:rPr>
            </w:pPr>
            <w:r w:rsidRPr="0001252D">
              <w:rPr>
                <w:rFonts w:ascii="Times New Roman" w:hAnsi="Times New Roman" w:cs="Times New Roman"/>
                <w:sz w:val="24"/>
                <w:szCs w:val="24"/>
              </w:rPr>
              <w:t>3. По процедурата се подпомагат дейности</w:t>
            </w:r>
            <w:r w:rsidR="00CA17EB" w:rsidRPr="0001252D">
              <w:rPr>
                <w:rFonts w:ascii="Times New Roman" w:hAnsi="Times New Roman" w:cs="Times New Roman"/>
                <w:sz w:val="24"/>
                <w:szCs w:val="24"/>
              </w:rPr>
              <w:t xml:space="preserve"> на </w:t>
            </w:r>
            <w:r w:rsidR="00B67D66">
              <w:rPr>
                <w:rFonts w:ascii="Times New Roman" w:hAnsi="Times New Roman" w:cs="Times New Roman"/>
                <w:sz w:val="24"/>
                <w:szCs w:val="24"/>
              </w:rPr>
              <w:t>кандидатите</w:t>
            </w:r>
            <w:r w:rsidRPr="0001252D">
              <w:rPr>
                <w:rFonts w:ascii="Times New Roman" w:hAnsi="Times New Roman" w:cs="Times New Roman"/>
                <w:sz w:val="24"/>
                <w:szCs w:val="24"/>
              </w:rPr>
              <w:t>, свързани с повишаване на капацитет</w:t>
            </w:r>
            <w:r w:rsidR="00A97BD1" w:rsidRPr="0001252D">
              <w:rPr>
                <w:rFonts w:ascii="Times New Roman" w:hAnsi="Times New Roman" w:cs="Times New Roman"/>
                <w:sz w:val="24"/>
                <w:szCs w:val="24"/>
              </w:rPr>
              <w:t>а</w:t>
            </w:r>
            <w:r w:rsidR="004C6432" w:rsidRPr="0001252D">
              <w:rPr>
                <w:rFonts w:ascii="Times New Roman" w:hAnsi="Times New Roman" w:cs="Times New Roman"/>
                <w:sz w:val="24"/>
                <w:szCs w:val="24"/>
              </w:rPr>
              <w:t>,</w:t>
            </w:r>
            <w:r w:rsidRPr="0001252D">
              <w:rPr>
                <w:rFonts w:ascii="Times New Roman" w:hAnsi="Times New Roman" w:cs="Times New Roman"/>
                <w:sz w:val="24"/>
                <w:szCs w:val="24"/>
              </w:rPr>
              <w:t xml:space="preserve"> </w:t>
            </w:r>
            <w:r w:rsidR="00A97BD1" w:rsidRPr="0001252D">
              <w:rPr>
                <w:rFonts w:ascii="Times New Roman" w:hAnsi="Times New Roman" w:cs="Times New Roman"/>
                <w:sz w:val="24"/>
                <w:szCs w:val="24"/>
              </w:rPr>
              <w:t xml:space="preserve">пряко свързан с </w:t>
            </w:r>
            <w:r w:rsidRPr="0001252D">
              <w:rPr>
                <w:rFonts w:ascii="Times New Roman" w:hAnsi="Times New Roman" w:cs="Times New Roman"/>
                <w:sz w:val="24"/>
                <w:szCs w:val="24"/>
              </w:rPr>
              <w:t>осигуряване</w:t>
            </w:r>
            <w:r w:rsidR="00A97BD1" w:rsidRPr="0001252D">
              <w:rPr>
                <w:rFonts w:ascii="Times New Roman" w:hAnsi="Times New Roman" w:cs="Times New Roman"/>
                <w:sz w:val="24"/>
                <w:szCs w:val="24"/>
              </w:rPr>
              <w:t>то</w:t>
            </w:r>
            <w:r w:rsidRPr="0001252D">
              <w:rPr>
                <w:rFonts w:ascii="Times New Roman" w:hAnsi="Times New Roman" w:cs="Times New Roman"/>
                <w:sz w:val="24"/>
                <w:szCs w:val="24"/>
              </w:rPr>
              <w:t xml:space="preserve"> на надеждна и ефективна защита от </w:t>
            </w:r>
            <w:r w:rsidR="003B7E3F" w:rsidRPr="0001252D">
              <w:rPr>
                <w:rFonts w:ascii="Times New Roman" w:hAnsi="Times New Roman" w:cs="Times New Roman"/>
                <w:sz w:val="24"/>
                <w:szCs w:val="24"/>
              </w:rPr>
              <w:t xml:space="preserve">градови процеси </w:t>
            </w:r>
            <w:r w:rsidRPr="0001252D">
              <w:rPr>
                <w:rFonts w:ascii="Times New Roman" w:hAnsi="Times New Roman" w:cs="Times New Roman"/>
                <w:sz w:val="24"/>
                <w:szCs w:val="24"/>
              </w:rPr>
              <w:t>и други неблагоприятни климатични явления,  на територията на страна</w:t>
            </w:r>
            <w:r w:rsidR="00A97BD1" w:rsidRPr="0001252D">
              <w:rPr>
                <w:rFonts w:ascii="Times New Roman" w:hAnsi="Times New Roman" w:cs="Times New Roman"/>
                <w:sz w:val="24"/>
                <w:szCs w:val="24"/>
              </w:rPr>
              <w:t>та</w:t>
            </w:r>
            <w:r w:rsidRPr="0001252D">
              <w:rPr>
                <w:rFonts w:ascii="Times New Roman" w:hAnsi="Times New Roman" w:cs="Times New Roman"/>
                <w:sz w:val="24"/>
                <w:szCs w:val="24"/>
              </w:rPr>
              <w:t xml:space="preserve">. </w:t>
            </w:r>
            <w:r w:rsidR="003B7E3F" w:rsidRPr="0001252D">
              <w:rPr>
                <w:rFonts w:ascii="Times New Roman" w:hAnsi="Times New Roman" w:cs="Times New Roman"/>
                <w:sz w:val="24"/>
                <w:szCs w:val="24"/>
              </w:rPr>
              <w:t>П</w:t>
            </w:r>
            <w:r w:rsidRPr="0001252D">
              <w:rPr>
                <w:rFonts w:ascii="Times New Roman" w:hAnsi="Times New Roman" w:cs="Times New Roman"/>
                <w:sz w:val="24"/>
                <w:szCs w:val="24"/>
              </w:rPr>
              <w:t>одкрепа</w:t>
            </w:r>
            <w:r w:rsidR="003B7E3F" w:rsidRPr="0001252D">
              <w:rPr>
                <w:rFonts w:ascii="Times New Roman" w:hAnsi="Times New Roman" w:cs="Times New Roman"/>
                <w:sz w:val="24"/>
                <w:szCs w:val="24"/>
              </w:rPr>
              <w:t>та има за цел да</w:t>
            </w:r>
            <w:r w:rsidRPr="0001252D">
              <w:rPr>
                <w:rFonts w:ascii="Times New Roman" w:hAnsi="Times New Roman" w:cs="Times New Roman"/>
                <w:sz w:val="24"/>
                <w:szCs w:val="24"/>
              </w:rPr>
              <w:t xml:space="preserve"> осигури надграждане на </w:t>
            </w:r>
            <w:r w:rsidR="003B7E3F" w:rsidRPr="0001252D">
              <w:rPr>
                <w:rFonts w:ascii="Times New Roman" w:hAnsi="Times New Roman" w:cs="Times New Roman"/>
                <w:sz w:val="24"/>
                <w:szCs w:val="24"/>
              </w:rPr>
              <w:t>набора от системи и действия за  организирането и провеждането на активни въздействия върху градовите процеси и други неблагоприятни климатични явления.</w:t>
            </w:r>
          </w:p>
          <w:p w14:paraId="0AF670A0" w14:textId="7B08F061" w:rsidR="00B55DEC" w:rsidRDefault="00B55DEC" w:rsidP="00A72F99">
            <w:pPr>
              <w:widowControl w:val="0"/>
              <w:autoSpaceDE w:val="0"/>
              <w:autoSpaceDN w:val="0"/>
              <w:adjustRightInd w:val="0"/>
              <w:jc w:val="both"/>
              <w:rPr>
                <w:rFonts w:ascii="Times New Roman" w:hAnsi="Times New Roman" w:cs="Times New Roman"/>
                <w:sz w:val="24"/>
                <w:szCs w:val="24"/>
              </w:rPr>
            </w:pPr>
          </w:p>
          <w:p w14:paraId="2B4B6F36" w14:textId="77777777" w:rsidR="00CA17EB" w:rsidRPr="004C6432" w:rsidRDefault="00CA17EB" w:rsidP="004C6432">
            <w:pPr>
              <w:widowControl w:val="0"/>
              <w:shd w:val="clear" w:color="auto" w:fill="D9D9D9" w:themeFill="background1" w:themeFillShade="D9"/>
              <w:autoSpaceDE w:val="0"/>
              <w:autoSpaceDN w:val="0"/>
              <w:adjustRightInd w:val="0"/>
              <w:spacing w:before="100" w:beforeAutospacing="1" w:after="100" w:afterAutospacing="1"/>
              <w:contextualSpacing/>
              <w:jc w:val="both"/>
              <w:rPr>
                <w:rFonts w:ascii="Times New Roman" w:hAnsi="Times New Roman" w:cs="Times New Roman"/>
                <w:b/>
                <w:sz w:val="24"/>
                <w:szCs w:val="24"/>
              </w:rPr>
            </w:pPr>
            <w:r w:rsidRPr="004C6432">
              <w:rPr>
                <w:rFonts w:ascii="Times New Roman" w:hAnsi="Times New Roman" w:cs="Times New Roman"/>
                <w:b/>
                <w:sz w:val="24"/>
                <w:szCs w:val="24"/>
              </w:rPr>
              <w:t>ВАЖНО:</w:t>
            </w:r>
          </w:p>
          <w:p w14:paraId="07F6303B" w14:textId="413D4E56" w:rsidR="00CA17EB" w:rsidRPr="0001252D" w:rsidRDefault="00FD59BA" w:rsidP="00CE4C3F">
            <w:pPr>
              <w:widowControl w:val="0"/>
              <w:shd w:val="clear" w:color="auto" w:fill="D9D9D9" w:themeFill="background1" w:themeFillShade="D9"/>
              <w:autoSpaceDE w:val="0"/>
              <w:autoSpaceDN w:val="0"/>
              <w:adjustRightInd w:val="0"/>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4</w:t>
            </w:r>
            <w:r w:rsidR="00CA17EB" w:rsidRPr="0001252D">
              <w:rPr>
                <w:rFonts w:ascii="Times New Roman" w:hAnsi="Times New Roman" w:cs="Times New Roman"/>
                <w:b/>
                <w:sz w:val="24"/>
                <w:szCs w:val="24"/>
              </w:rPr>
              <w:t>. Дейностите за подпомагане</w:t>
            </w:r>
            <w:r w:rsidR="00221DCC">
              <w:rPr>
                <w:rFonts w:ascii="Times New Roman" w:hAnsi="Times New Roman" w:cs="Times New Roman"/>
                <w:b/>
                <w:sz w:val="24"/>
                <w:szCs w:val="24"/>
              </w:rPr>
              <w:t>, изпълнявани от</w:t>
            </w:r>
            <w:r w:rsidR="00CA17EB" w:rsidRPr="0001252D">
              <w:rPr>
                <w:rFonts w:ascii="Times New Roman" w:hAnsi="Times New Roman" w:cs="Times New Roman"/>
                <w:b/>
                <w:sz w:val="24"/>
                <w:szCs w:val="24"/>
              </w:rPr>
              <w:t xml:space="preserve"> </w:t>
            </w:r>
            <w:r w:rsidR="00B67D66">
              <w:rPr>
                <w:rFonts w:ascii="Times New Roman" w:hAnsi="Times New Roman" w:cs="Times New Roman"/>
                <w:b/>
                <w:sz w:val="24"/>
                <w:szCs w:val="24"/>
              </w:rPr>
              <w:t>кандидатите</w:t>
            </w:r>
            <w:r w:rsidR="00283290" w:rsidRPr="0001252D">
              <w:rPr>
                <w:rFonts w:ascii="Times New Roman" w:hAnsi="Times New Roman" w:cs="Times New Roman"/>
                <w:b/>
                <w:sz w:val="24"/>
                <w:szCs w:val="24"/>
              </w:rPr>
              <w:t xml:space="preserve"> не</w:t>
            </w:r>
            <w:r w:rsidR="00CA17EB" w:rsidRPr="0001252D">
              <w:rPr>
                <w:rFonts w:ascii="Times New Roman" w:hAnsi="Times New Roman" w:cs="Times New Roman"/>
                <w:b/>
                <w:sz w:val="24"/>
                <w:szCs w:val="24"/>
              </w:rPr>
              <w:t xml:space="preserve"> трябва да са</w:t>
            </w:r>
            <w:r w:rsidR="00283290" w:rsidRPr="0001252D">
              <w:rPr>
                <w:rFonts w:ascii="Times New Roman" w:hAnsi="Times New Roman" w:cs="Times New Roman"/>
                <w:b/>
                <w:sz w:val="24"/>
                <w:szCs w:val="24"/>
              </w:rPr>
              <w:t xml:space="preserve"> насочени към подобряване на общия им оперативен капацитет, а трябва да са</w:t>
            </w:r>
            <w:r w:rsidR="00CA17EB" w:rsidRPr="0001252D">
              <w:rPr>
                <w:rFonts w:ascii="Times New Roman" w:hAnsi="Times New Roman" w:cs="Times New Roman"/>
                <w:b/>
                <w:sz w:val="24"/>
                <w:szCs w:val="24"/>
              </w:rPr>
              <w:t xml:space="preserve"> </w:t>
            </w:r>
            <w:r w:rsidR="00283290" w:rsidRPr="0001252D">
              <w:rPr>
                <w:rFonts w:ascii="Times New Roman" w:hAnsi="Times New Roman" w:cs="Times New Roman"/>
                <w:b/>
                <w:sz w:val="24"/>
                <w:szCs w:val="24"/>
              </w:rPr>
              <w:t xml:space="preserve">пряко свързани с целите посочени в Раздел </w:t>
            </w:r>
            <w:r w:rsidR="00713D29" w:rsidRPr="0001252D">
              <w:rPr>
                <w:rFonts w:ascii="Times New Roman" w:hAnsi="Times New Roman" w:cs="Times New Roman"/>
                <w:b/>
                <w:sz w:val="24"/>
                <w:szCs w:val="24"/>
              </w:rPr>
              <w:t xml:space="preserve">№ </w:t>
            </w:r>
            <w:r w:rsidR="00283290" w:rsidRPr="0001252D">
              <w:rPr>
                <w:rFonts w:ascii="Times New Roman" w:hAnsi="Times New Roman" w:cs="Times New Roman"/>
                <w:b/>
                <w:sz w:val="24"/>
                <w:szCs w:val="24"/>
              </w:rPr>
              <w:t>6</w:t>
            </w:r>
            <w:r w:rsidR="00ED11E1">
              <w:rPr>
                <w:rFonts w:ascii="Times New Roman" w:hAnsi="Times New Roman" w:cs="Times New Roman"/>
                <w:b/>
                <w:sz w:val="24"/>
                <w:szCs w:val="24"/>
              </w:rPr>
              <w:t xml:space="preserve"> </w:t>
            </w:r>
            <w:r w:rsidR="00ED11E1" w:rsidRPr="00ED11E1">
              <w:rPr>
                <w:rFonts w:ascii="Times New Roman" w:hAnsi="Times New Roman" w:cs="Times New Roman"/>
                <w:b/>
                <w:sz w:val="24"/>
                <w:szCs w:val="24"/>
              </w:rPr>
              <w:t>„</w:t>
            </w:r>
            <w:r w:rsidR="00ED11E1" w:rsidRPr="0001252D">
              <w:rPr>
                <w:rFonts w:ascii="Times New Roman" w:hAnsi="Times New Roman" w:cs="Times New Roman"/>
                <w:b/>
                <w:sz w:val="24"/>
                <w:szCs w:val="24"/>
              </w:rPr>
              <w:t>Цели на предоставяната безвъзмездна финансова помощ по процедурата и очаквани резултати“</w:t>
            </w:r>
            <w:r w:rsidR="00283290" w:rsidRPr="0001252D">
              <w:rPr>
                <w:rFonts w:ascii="Times New Roman" w:hAnsi="Times New Roman" w:cs="Times New Roman"/>
                <w:b/>
                <w:sz w:val="24"/>
                <w:szCs w:val="24"/>
              </w:rPr>
              <w:t>.</w:t>
            </w:r>
          </w:p>
          <w:p w14:paraId="796A1FBC" w14:textId="4C8EDD71" w:rsidR="001E1FCC" w:rsidRPr="00CF546D" w:rsidRDefault="001E1FCC" w:rsidP="005D6E3D">
            <w:pPr>
              <w:widowControl w:val="0"/>
              <w:shd w:val="clear" w:color="auto" w:fill="D9D9D9" w:themeFill="background1" w:themeFillShade="D9"/>
              <w:autoSpaceDE w:val="0"/>
              <w:autoSpaceDN w:val="0"/>
              <w:adjustRightInd w:val="0"/>
              <w:jc w:val="both"/>
              <w:rPr>
                <w:rFonts w:ascii="Times New Roman" w:hAnsi="Times New Roman" w:cs="Times New Roman"/>
                <w:b/>
                <w:sz w:val="24"/>
                <w:szCs w:val="24"/>
              </w:rPr>
            </w:pPr>
          </w:p>
        </w:tc>
      </w:tr>
    </w:tbl>
    <w:p w14:paraId="63F1F1E6" w14:textId="77777777" w:rsidR="00737FFE" w:rsidRPr="00A52756" w:rsidRDefault="00737FFE" w:rsidP="00737FFE">
      <w:pPr>
        <w:pStyle w:val="Heading2"/>
        <w:rPr>
          <w:rFonts w:cs="Times New Roman"/>
          <w:szCs w:val="24"/>
        </w:rPr>
      </w:pPr>
      <w:bookmarkStart w:id="22" w:name="_Toc39829062"/>
      <w:r w:rsidRPr="00A52756">
        <w:rPr>
          <w:rFonts w:cs="Times New Roman"/>
          <w:szCs w:val="24"/>
        </w:rPr>
        <w:t>13.2: Условия за допустимост на дейностите:</w:t>
      </w:r>
      <w:bookmarkEnd w:id="22"/>
    </w:p>
    <w:tbl>
      <w:tblPr>
        <w:tblStyle w:val="TableGrid"/>
        <w:tblW w:w="0" w:type="auto"/>
        <w:tblLook w:val="04A0" w:firstRow="1" w:lastRow="0" w:firstColumn="1" w:lastColumn="0" w:noHBand="0" w:noVBand="1"/>
      </w:tblPr>
      <w:tblGrid>
        <w:gridCol w:w="9212"/>
      </w:tblGrid>
      <w:tr w:rsidR="00737FFE" w:rsidRPr="00215CDB" w14:paraId="5C5649D6" w14:textId="77777777" w:rsidTr="00181ABE">
        <w:tc>
          <w:tcPr>
            <w:tcW w:w="9212" w:type="dxa"/>
            <w:shd w:val="clear" w:color="auto" w:fill="auto"/>
          </w:tcPr>
          <w:p w14:paraId="53D9E4FD" w14:textId="77777777" w:rsidR="00A72F99" w:rsidRPr="00DB02FD" w:rsidRDefault="00E0195D" w:rsidP="00E0195D">
            <w:pPr>
              <w:jc w:val="both"/>
              <w:rPr>
                <w:rFonts w:ascii="Times New Roman" w:eastAsia="Times New Roman" w:hAnsi="Times New Roman" w:cs="Times New Roman"/>
                <w:sz w:val="24"/>
                <w:szCs w:val="24"/>
              </w:rPr>
            </w:pPr>
            <w:r w:rsidRPr="00DB02FD">
              <w:rPr>
                <w:rFonts w:ascii="Times New Roman" w:eastAsia="Times New Roman" w:hAnsi="Times New Roman" w:cs="Times New Roman"/>
                <w:sz w:val="24"/>
                <w:szCs w:val="24"/>
              </w:rPr>
              <w:t xml:space="preserve">1. </w:t>
            </w:r>
            <w:r w:rsidR="00A72F99" w:rsidRPr="00DB02FD">
              <w:rPr>
                <w:rFonts w:ascii="Times New Roman" w:eastAsia="Times New Roman" w:hAnsi="Times New Roman" w:cs="Times New Roman"/>
                <w:sz w:val="24"/>
                <w:szCs w:val="24"/>
                <w:lang w:val="x-none"/>
              </w:rPr>
              <w:t xml:space="preserve">Финансова помощ не се предоставя за проекти, включващи инвестиции, които не </w:t>
            </w:r>
            <w:r w:rsidR="00A72F99" w:rsidRPr="00DB02FD">
              <w:rPr>
                <w:rFonts w:ascii="Times New Roman" w:eastAsia="Times New Roman" w:hAnsi="Times New Roman" w:cs="Times New Roman"/>
                <w:sz w:val="24"/>
                <w:szCs w:val="24"/>
                <w:lang w:val="x-none"/>
              </w:rPr>
              <w:lastRenderedPageBreak/>
              <w:t>отговарят на разпоредбите на Закона за опазване на околната среда, Закона за биологичното разнообразие или/и Закона за водите.</w:t>
            </w:r>
          </w:p>
          <w:p w14:paraId="69328EFB" w14:textId="63C0CC0D" w:rsidR="00E0195D" w:rsidRPr="00DB02FD" w:rsidRDefault="00A72F99" w:rsidP="00E0195D">
            <w:pPr>
              <w:jc w:val="both"/>
              <w:rPr>
                <w:rFonts w:ascii="Times New Roman" w:eastAsia="Times New Roman" w:hAnsi="Times New Roman" w:cs="Times New Roman"/>
                <w:sz w:val="24"/>
                <w:szCs w:val="24"/>
              </w:rPr>
            </w:pPr>
            <w:r w:rsidRPr="00DB02FD">
              <w:rPr>
                <w:rFonts w:ascii="Times New Roman" w:eastAsia="Times New Roman" w:hAnsi="Times New Roman" w:cs="Times New Roman"/>
                <w:sz w:val="24"/>
                <w:szCs w:val="24"/>
              </w:rPr>
              <w:t xml:space="preserve">2. </w:t>
            </w:r>
            <w:r w:rsidR="00E0195D" w:rsidRPr="00DB02FD">
              <w:rPr>
                <w:rFonts w:ascii="Times New Roman" w:eastAsia="Times New Roman" w:hAnsi="Times New Roman" w:cs="Times New Roman"/>
                <w:sz w:val="24"/>
                <w:szCs w:val="24"/>
              </w:rPr>
              <w:t>Проектни</w:t>
            </w:r>
            <w:r w:rsidR="000D41A3" w:rsidRPr="00DB02FD">
              <w:rPr>
                <w:rFonts w:ascii="Times New Roman" w:eastAsia="Times New Roman" w:hAnsi="Times New Roman" w:cs="Times New Roman"/>
                <w:sz w:val="24"/>
                <w:szCs w:val="24"/>
              </w:rPr>
              <w:t>те</w:t>
            </w:r>
            <w:r w:rsidR="00E0195D" w:rsidRPr="00DB02FD">
              <w:rPr>
                <w:rFonts w:ascii="Times New Roman" w:eastAsia="Times New Roman" w:hAnsi="Times New Roman" w:cs="Times New Roman"/>
                <w:sz w:val="24"/>
                <w:szCs w:val="24"/>
              </w:rPr>
              <w:t xml:space="preserve"> предложения, представени от </w:t>
            </w:r>
            <w:r w:rsidR="009D25F0">
              <w:rPr>
                <w:rFonts w:ascii="Times New Roman" w:eastAsia="Times New Roman" w:hAnsi="Times New Roman" w:cs="Times New Roman"/>
                <w:sz w:val="24"/>
                <w:szCs w:val="24"/>
              </w:rPr>
              <w:t>кандидатите</w:t>
            </w:r>
            <w:r w:rsidR="00E0195D" w:rsidRPr="00DB02FD">
              <w:rPr>
                <w:rFonts w:ascii="Times New Roman" w:eastAsia="Times New Roman" w:hAnsi="Times New Roman" w:cs="Times New Roman"/>
                <w:sz w:val="24"/>
                <w:szCs w:val="24"/>
              </w:rPr>
              <w:t xml:space="preserve">, </w:t>
            </w:r>
            <w:r w:rsidR="00421F1F" w:rsidRPr="00DB02FD">
              <w:rPr>
                <w:rFonts w:ascii="Times New Roman" w:eastAsia="Times New Roman" w:hAnsi="Times New Roman" w:cs="Times New Roman"/>
                <w:sz w:val="24"/>
                <w:szCs w:val="24"/>
              </w:rPr>
              <w:t xml:space="preserve">могат да </w:t>
            </w:r>
            <w:r w:rsidR="00E0195D" w:rsidRPr="00DB02FD">
              <w:rPr>
                <w:rFonts w:ascii="Times New Roman" w:eastAsia="Times New Roman" w:hAnsi="Times New Roman" w:cs="Times New Roman"/>
                <w:sz w:val="24"/>
                <w:szCs w:val="24"/>
              </w:rPr>
              <w:t xml:space="preserve">включват само </w:t>
            </w:r>
            <w:r w:rsidR="004068D1" w:rsidRPr="00DB02FD">
              <w:rPr>
                <w:rFonts w:ascii="Times New Roman" w:eastAsia="Times New Roman" w:hAnsi="Times New Roman" w:cs="Times New Roman"/>
                <w:sz w:val="24"/>
                <w:szCs w:val="24"/>
              </w:rPr>
              <w:t>дейности</w:t>
            </w:r>
            <w:r w:rsidR="00E60CA6" w:rsidRPr="00DB02FD">
              <w:rPr>
                <w:rFonts w:ascii="Times New Roman" w:eastAsia="Times New Roman" w:hAnsi="Times New Roman" w:cs="Times New Roman"/>
                <w:sz w:val="24"/>
                <w:szCs w:val="24"/>
              </w:rPr>
              <w:t>,</w:t>
            </w:r>
            <w:r w:rsidR="00E0195D" w:rsidRPr="00DB02FD">
              <w:rPr>
                <w:rFonts w:ascii="Times New Roman" w:eastAsia="Times New Roman" w:hAnsi="Times New Roman" w:cs="Times New Roman"/>
                <w:sz w:val="24"/>
                <w:szCs w:val="24"/>
              </w:rPr>
              <w:t xml:space="preserve"> насочени към</w:t>
            </w:r>
            <w:r w:rsidR="004068D1" w:rsidRPr="00DB02FD">
              <w:rPr>
                <w:rFonts w:ascii="Times New Roman" w:eastAsia="Times New Roman" w:hAnsi="Times New Roman" w:cs="Times New Roman"/>
                <w:sz w:val="24"/>
                <w:szCs w:val="24"/>
              </w:rPr>
              <w:t xml:space="preserve"> превенция и</w:t>
            </w:r>
            <w:r w:rsidR="00E0195D" w:rsidRPr="00DB02FD">
              <w:rPr>
                <w:rFonts w:ascii="Times New Roman" w:eastAsia="Times New Roman" w:hAnsi="Times New Roman" w:cs="Times New Roman"/>
                <w:sz w:val="24"/>
                <w:szCs w:val="24"/>
              </w:rPr>
              <w:t xml:space="preserve"> ограничаване на последствията от вероятни природни бедствия, неблагоприятни климатични явления и катастрофични събития.</w:t>
            </w:r>
          </w:p>
          <w:p w14:paraId="7C178AA0" w14:textId="72B232D1" w:rsidR="008F5CD1" w:rsidRPr="00DB02FD" w:rsidRDefault="00A72F99" w:rsidP="00E0195D">
            <w:pPr>
              <w:jc w:val="both"/>
              <w:rPr>
                <w:rFonts w:ascii="Times New Roman" w:eastAsia="Times New Roman" w:hAnsi="Times New Roman" w:cs="Times New Roman"/>
                <w:sz w:val="24"/>
                <w:szCs w:val="24"/>
              </w:rPr>
            </w:pPr>
            <w:r w:rsidRPr="00DB02FD">
              <w:rPr>
                <w:rFonts w:ascii="Times New Roman" w:eastAsia="Times New Roman" w:hAnsi="Times New Roman" w:cs="Times New Roman"/>
                <w:sz w:val="24"/>
                <w:szCs w:val="24"/>
              </w:rPr>
              <w:t>3</w:t>
            </w:r>
            <w:r w:rsidR="00E0195D" w:rsidRPr="00DB02FD">
              <w:rPr>
                <w:rFonts w:ascii="Times New Roman" w:eastAsia="Times New Roman" w:hAnsi="Times New Roman" w:cs="Times New Roman"/>
                <w:sz w:val="24"/>
                <w:szCs w:val="24"/>
              </w:rPr>
              <w:t xml:space="preserve">. </w:t>
            </w:r>
            <w:r w:rsidR="000D41A3" w:rsidRPr="00DB02FD">
              <w:rPr>
                <w:rFonts w:ascii="Times New Roman" w:eastAsia="Times New Roman" w:hAnsi="Times New Roman" w:cs="Times New Roman"/>
                <w:sz w:val="24"/>
                <w:szCs w:val="24"/>
              </w:rPr>
              <w:t xml:space="preserve">В случаите по т. 2, </w:t>
            </w:r>
            <w:r w:rsidR="004C5E11" w:rsidRPr="00DB02FD">
              <w:rPr>
                <w:rFonts w:ascii="Times New Roman" w:eastAsia="Times New Roman" w:hAnsi="Times New Roman" w:cs="Times New Roman"/>
                <w:sz w:val="24"/>
                <w:szCs w:val="24"/>
              </w:rPr>
              <w:t xml:space="preserve">кандидатът </w:t>
            </w:r>
            <w:r w:rsidR="00E0195D" w:rsidRPr="00DB02FD">
              <w:rPr>
                <w:rFonts w:ascii="Times New Roman" w:eastAsia="Times New Roman" w:hAnsi="Times New Roman" w:cs="Times New Roman"/>
                <w:sz w:val="24"/>
                <w:szCs w:val="24"/>
              </w:rPr>
              <w:t>представ</w:t>
            </w:r>
            <w:r w:rsidR="000D41A3" w:rsidRPr="00DB02FD">
              <w:rPr>
                <w:rFonts w:ascii="Times New Roman" w:eastAsia="Times New Roman" w:hAnsi="Times New Roman" w:cs="Times New Roman"/>
                <w:sz w:val="24"/>
                <w:szCs w:val="24"/>
              </w:rPr>
              <w:t>я</w:t>
            </w:r>
            <w:r w:rsidR="00E0195D" w:rsidRPr="00DB02FD">
              <w:rPr>
                <w:rFonts w:ascii="Times New Roman" w:eastAsia="Times New Roman" w:hAnsi="Times New Roman" w:cs="Times New Roman"/>
                <w:sz w:val="24"/>
                <w:szCs w:val="24"/>
              </w:rPr>
              <w:t xml:space="preserve"> мотивирана обосновка за необходимостта и приложимостта на </w:t>
            </w:r>
            <w:r w:rsidR="004068D1" w:rsidRPr="00DB02FD">
              <w:rPr>
                <w:rFonts w:ascii="Times New Roman" w:eastAsia="Times New Roman" w:hAnsi="Times New Roman" w:cs="Times New Roman"/>
                <w:sz w:val="24"/>
                <w:szCs w:val="24"/>
              </w:rPr>
              <w:t>дейностите</w:t>
            </w:r>
            <w:r w:rsidR="00905257" w:rsidRPr="00DB02FD">
              <w:rPr>
                <w:rFonts w:ascii="Times New Roman" w:eastAsia="Times New Roman" w:hAnsi="Times New Roman" w:cs="Times New Roman"/>
                <w:sz w:val="24"/>
                <w:szCs w:val="24"/>
              </w:rPr>
              <w:t>,</w:t>
            </w:r>
            <w:r w:rsidR="00E0195D" w:rsidRPr="00DB02FD">
              <w:rPr>
                <w:rFonts w:ascii="Times New Roman" w:eastAsia="Times New Roman" w:hAnsi="Times New Roman" w:cs="Times New Roman"/>
                <w:sz w:val="24"/>
                <w:szCs w:val="24"/>
              </w:rPr>
              <w:t xml:space="preserve"> включени в </w:t>
            </w:r>
            <w:r w:rsidR="00421F1F" w:rsidRPr="00DB02FD">
              <w:rPr>
                <w:rFonts w:ascii="Times New Roman" w:eastAsia="Times New Roman" w:hAnsi="Times New Roman" w:cs="Times New Roman"/>
                <w:sz w:val="24"/>
                <w:szCs w:val="24"/>
              </w:rPr>
              <w:t>проектното предложение</w:t>
            </w:r>
            <w:r w:rsidR="004E0601" w:rsidRPr="00DB02FD">
              <w:rPr>
                <w:rFonts w:ascii="Times New Roman" w:eastAsia="Times New Roman" w:hAnsi="Times New Roman" w:cs="Times New Roman"/>
                <w:sz w:val="24"/>
                <w:szCs w:val="24"/>
              </w:rPr>
              <w:t xml:space="preserve"> </w:t>
            </w:r>
            <w:r w:rsidR="000D41A3" w:rsidRPr="00DB02FD">
              <w:rPr>
                <w:rFonts w:ascii="Times New Roman" w:eastAsia="Times New Roman" w:hAnsi="Times New Roman" w:cs="Times New Roman"/>
                <w:sz w:val="24"/>
                <w:szCs w:val="24"/>
              </w:rPr>
              <w:t xml:space="preserve">по </w:t>
            </w:r>
            <w:r w:rsidR="004E0601" w:rsidRPr="00DB02FD">
              <w:rPr>
                <w:rFonts w:ascii="Times New Roman" w:eastAsia="Times New Roman" w:hAnsi="Times New Roman" w:cs="Times New Roman"/>
                <w:sz w:val="24"/>
                <w:szCs w:val="24"/>
              </w:rPr>
              <w:t xml:space="preserve">образец </w:t>
            </w:r>
            <w:r w:rsidR="000D41A3" w:rsidRPr="00DB02FD">
              <w:rPr>
                <w:rFonts w:ascii="Times New Roman" w:eastAsia="Times New Roman" w:hAnsi="Times New Roman" w:cs="Times New Roman"/>
                <w:sz w:val="24"/>
                <w:szCs w:val="24"/>
              </w:rPr>
              <w:t xml:space="preserve">съгласно </w:t>
            </w:r>
            <w:r w:rsidR="004E0601" w:rsidRPr="00DB02FD">
              <w:rPr>
                <w:rFonts w:ascii="Times New Roman" w:eastAsia="Times New Roman" w:hAnsi="Times New Roman" w:cs="Times New Roman"/>
                <w:sz w:val="24"/>
                <w:szCs w:val="24"/>
              </w:rPr>
              <w:t xml:space="preserve">Приложение № </w:t>
            </w:r>
            <w:r w:rsidR="009E4D57">
              <w:rPr>
                <w:rFonts w:ascii="Times New Roman" w:eastAsia="Times New Roman" w:hAnsi="Times New Roman" w:cs="Times New Roman"/>
                <w:sz w:val="24"/>
                <w:szCs w:val="24"/>
              </w:rPr>
              <w:t>2</w:t>
            </w:r>
            <w:r w:rsidR="00421F1F" w:rsidRPr="00DB02FD">
              <w:rPr>
                <w:rFonts w:ascii="Times New Roman" w:eastAsia="Times New Roman" w:hAnsi="Times New Roman" w:cs="Times New Roman"/>
                <w:sz w:val="24"/>
                <w:szCs w:val="24"/>
              </w:rPr>
              <w:t>.</w:t>
            </w:r>
          </w:p>
          <w:p w14:paraId="464DABEF" w14:textId="19DCB5B9" w:rsidR="00A72F99" w:rsidRPr="00F33461" w:rsidRDefault="00FD59BA" w:rsidP="009D25F0">
            <w:pPr>
              <w:jc w:val="both"/>
              <w:rPr>
                <w:rFonts w:ascii="Times New Roman" w:hAnsi="Times New Roman" w:cs="Times New Roman"/>
                <w:sz w:val="24"/>
                <w:szCs w:val="24"/>
              </w:rPr>
            </w:pPr>
            <w:r>
              <w:rPr>
                <w:rFonts w:ascii="Times New Roman" w:hAnsi="Times New Roman" w:cs="Times New Roman"/>
                <w:sz w:val="24"/>
                <w:szCs w:val="24"/>
              </w:rPr>
              <w:t>4</w:t>
            </w:r>
            <w:r w:rsidR="00A96A4E">
              <w:rPr>
                <w:rFonts w:ascii="Times New Roman" w:hAnsi="Times New Roman" w:cs="Times New Roman"/>
                <w:sz w:val="24"/>
                <w:szCs w:val="24"/>
              </w:rPr>
              <w:t>.</w:t>
            </w:r>
            <w:r w:rsidR="00A96A4E" w:rsidRPr="00A96A4E">
              <w:t xml:space="preserve"> </w:t>
            </w:r>
            <w:r w:rsidR="00A96A4E" w:rsidRPr="00A96A4E">
              <w:rPr>
                <w:rFonts w:ascii="Times New Roman" w:hAnsi="Times New Roman" w:cs="Times New Roman"/>
                <w:sz w:val="24"/>
                <w:szCs w:val="24"/>
              </w:rPr>
              <w:t xml:space="preserve">Финансова помощ не се предоставя за финансиране на разходи, обект на финансиране по проекта, които вече са финансирани със средства от ЕСИФ или чрез други инструменти на Европейския </w:t>
            </w:r>
            <w:r w:rsidR="00A96A4E" w:rsidRPr="007F7099">
              <w:rPr>
                <w:rFonts w:ascii="Times New Roman" w:hAnsi="Times New Roman" w:cs="Times New Roman"/>
                <w:sz w:val="24"/>
                <w:szCs w:val="24"/>
              </w:rPr>
              <w:t>съюз в съответствие с чл. 65, параграф 11 от Регламент (ЕС) № 1303/2013 на</w:t>
            </w:r>
            <w:r w:rsidR="00A96A4E" w:rsidRPr="003D3575">
              <w:rPr>
                <w:rFonts w:ascii="Times New Roman" w:hAnsi="Times New Roman" w:cs="Times New Roman"/>
                <w:sz w:val="24"/>
                <w:szCs w:val="24"/>
              </w:rPr>
              <w:t xml:space="preserve"> Европейския парламент и на Съвета от 17 декември 2013 г. за определяне на общоприложими разпоредби за Европейския фонд за регионално развитие, Европейс</w:t>
            </w:r>
            <w:r w:rsidR="00A96A4E" w:rsidRPr="007F7099">
              <w:rPr>
                <w:rFonts w:ascii="Times New Roman" w:hAnsi="Times New Roman" w:cs="Times New Roman"/>
                <w:sz w:val="24"/>
                <w:szCs w:val="24"/>
              </w:rPr>
              <w:t>кия социален фонд, Кохезионния</w:t>
            </w:r>
            <w:r w:rsidR="00A96A4E" w:rsidRPr="00A96A4E">
              <w:rPr>
                <w:rFonts w:ascii="Times New Roman" w:hAnsi="Times New Roman" w:cs="Times New Roman"/>
                <w:sz w:val="24"/>
                <w:szCs w:val="24"/>
              </w:rPr>
              <w:t xml:space="preserve">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Кохезионния фонд и Европейския фонд за морско дело и рибарство, и за отмяна на Регламент (ЕО) № 1083/2006 на Съвета (ОВ, L 347/320 от 20 декември 2013 г.), както и с други публични средства, различни от тези на бенефициента за дейностите, които се подпомагат по настоящата процедура и са за същия обект/и</w:t>
            </w:r>
            <w:r w:rsidR="00A72F99" w:rsidRPr="00DB02FD">
              <w:rPr>
                <w:rFonts w:ascii="Times New Roman" w:hAnsi="Times New Roman" w:cs="Times New Roman"/>
                <w:sz w:val="24"/>
                <w:szCs w:val="24"/>
              </w:rPr>
              <w:t>.</w:t>
            </w:r>
          </w:p>
          <w:p w14:paraId="2CC9CE3C" w14:textId="04E51D2E" w:rsidR="00A72F99" w:rsidRPr="00DB02FD" w:rsidRDefault="00FD59BA" w:rsidP="00A72F99">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5</w:t>
            </w:r>
            <w:r w:rsidR="00A72F99" w:rsidRPr="00DB02FD">
              <w:rPr>
                <w:rFonts w:ascii="Times New Roman" w:hAnsi="Times New Roman" w:cs="Times New Roman"/>
                <w:sz w:val="24"/>
                <w:szCs w:val="24"/>
              </w:rPr>
              <w:t xml:space="preserve">. Проектите се изпълняват върху имот – собственост на кандидата, а когато имотът не е собственост на кандидата, към проектите се прилагат документи за </w:t>
            </w:r>
            <w:r w:rsidR="00A72F99" w:rsidRPr="001C5049">
              <w:rPr>
                <w:rFonts w:ascii="Times New Roman" w:hAnsi="Times New Roman" w:cs="Times New Roman"/>
                <w:sz w:val="24"/>
                <w:szCs w:val="24"/>
              </w:rPr>
              <w:t>учредено право на</w:t>
            </w:r>
            <w:r w:rsidR="00A72F99" w:rsidRPr="00DB02FD">
              <w:rPr>
                <w:rFonts w:ascii="Times New Roman" w:hAnsi="Times New Roman" w:cs="Times New Roman"/>
                <w:sz w:val="24"/>
                <w:szCs w:val="24"/>
              </w:rPr>
              <w:t xml:space="preserve"> строеж върху имота</w:t>
            </w:r>
            <w:r w:rsidR="00A72F99" w:rsidRPr="00DB02FD">
              <w:rPr>
                <w:rFonts w:ascii="Times New Roman" w:hAnsi="Times New Roman" w:cs="Times New Roman"/>
                <w:sz w:val="24"/>
                <w:szCs w:val="24"/>
                <w:lang w:val="x-none"/>
              </w:rPr>
              <w:t xml:space="preserve"> за срок не по-малко от 8 години за кандидати големи предприятия, считано от датата на подаване на проектното предложение, когато е учредено срочно право на строеж – в случай</w:t>
            </w:r>
            <w:r w:rsidR="00A72F99" w:rsidRPr="00CC5AA0">
              <w:rPr>
                <w:rFonts w:ascii="Times New Roman" w:hAnsi="Times New Roman" w:cs="Times New Roman"/>
                <w:color w:val="FF0000"/>
                <w:sz w:val="24"/>
                <w:szCs w:val="24"/>
                <w:lang w:val="x-none"/>
              </w:rPr>
              <w:t xml:space="preserve"> </w:t>
            </w:r>
            <w:r w:rsidR="00A72F99" w:rsidRPr="00DB02FD">
              <w:rPr>
                <w:rFonts w:ascii="Times New Roman" w:hAnsi="Times New Roman" w:cs="Times New Roman"/>
                <w:sz w:val="24"/>
                <w:szCs w:val="24"/>
                <w:lang w:val="x-none"/>
              </w:rPr>
              <w:t>на кандидатстване за разходи за строително-монтажни работи за изграждане на нов строеж, надстрояване и/или пристрояване на съществуващ строеж за които се изисква разрешение за строеж съгласно Закона за устройство на територията</w:t>
            </w:r>
            <w:r w:rsidR="00A72F99" w:rsidRPr="00DB02FD">
              <w:rPr>
                <w:rFonts w:ascii="Times New Roman" w:hAnsi="Times New Roman" w:cs="Times New Roman"/>
                <w:sz w:val="24"/>
                <w:szCs w:val="24"/>
              </w:rPr>
              <w:t xml:space="preserve"> (ЗУТ).</w:t>
            </w:r>
          </w:p>
          <w:p w14:paraId="54F9A88A" w14:textId="2D33EA68" w:rsidR="00A72F99" w:rsidRPr="00DB02FD" w:rsidRDefault="00FD59BA" w:rsidP="00A72F99">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6</w:t>
            </w:r>
            <w:r w:rsidR="00A72F99" w:rsidRPr="00DB02FD">
              <w:rPr>
                <w:rFonts w:ascii="Times New Roman" w:hAnsi="Times New Roman" w:cs="Times New Roman"/>
                <w:sz w:val="24"/>
                <w:szCs w:val="24"/>
              </w:rPr>
              <w:t xml:space="preserve">. </w:t>
            </w:r>
            <w:r w:rsidR="00A72F99" w:rsidRPr="00DB02FD">
              <w:rPr>
                <w:rFonts w:ascii="Times New Roman" w:hAnsi="Times New Roman" w:cs="Times New Roman"/>
                <w:sz w:val="24"/>
                <w:szCs w:val="24"/>
                <w:lang w:val="x-none"/>
              </w:rPr>
              <w:t>Проектите се изпълняват върху имот – собственост на кандидата</w:t>
            </w:r>
            <w:r w:rsidR="0072773E">
              <w:rPr>
                <w:rFonts w:ascii="Times New Roman" w:hAnsi="Times New Roman" w:cs="Times New Roman"/>
                <w:sz w:val="24"/>
                <w:szCs w:val="24"/>
              </w:rPr>
              <w:t xml:space="preserve"> </w:t>
            </w:r>
            <w:r w:rsidR="00A72F99" w:rsidRPr="00DB02FD">
              <w:rPr>
                <w:rFonts w:ascii="Times New Roman" w:hAnsi="Times New Roman" w:cs="Times New Roman"/>
                <w:sz w:val="24"/>
                <w:szCs w:val="24"/>
                <w:lang w:val="x-none"/>
              </w:rPr>
              <w:t>, а когато имотът не е собственост на кандидата, към проектите се прилага</w:t>
            </w:r>
            <w:r w:rsidR="00A72F99" w:rsidRPr="00DB02FD">
              <w:rPr>
                <w:rFonts w:ascii="Times New Roman" w:hAnsi="Times New Roman" w:cs="Times New Roman"/>
                <w:sz w:val="24"/>
                <w:szCs w:val="24"/>
              </w:rPr>
              <w:t xml:space="preserve"> </w:t>
            </w:r>
            <w:r w:rsidR="00A72F99" w:rsidRPr="00DB02FD">
              <w:rPr>
                <w:rFonts w:ascii="Times New Roman" w:hAnsi="Times New Roman" w:cs="Times New Roman"/>
                <w:sz w:val="24"/>
                <w:szCs w:val="24"/>
                <w:lang w:val="x-none"/>
              </w:rPr>
              <w:t>документ за ползване на имота за срок не по-малко от 8 години за кандидати големи предприятия, считано от датата на подаване на проектното предложение – в случай на кандидатстване за разходи за:</w:t>
            </w:r>
          </w:p>
          <w:p w14:paraId="08C3A0AF" w14:textId="3FEC4DE2" w:rsidR="00A72F99" w:rsidRPr="00DB02FD" w:rsidRDefault="00A72F99" w:rsidP="00A72F99">
            <w:pPr>
              <w:widowControl w:val="0"/>
              <w:autoSpaceDE w:val="0"/>
              <w:autoSpaceDN w:val="0"/>
              <w:adjustRightInd w:val="0"/>
              <w:jc w:val="both"/>
              <w:rPr>
                <w:rFonts w:ascii="Times New Roman" w:hAnsi="Times New Roman" w:cs="Times New Roman"/>
                <w:sz w:val="24"/>
                <w:szCs w:val="24"/>
              </w:rPr>
            </w:pPr>
            <w:r w:rsidRPr="00DB02FD">
              <w:rPr>
                <w:rFonts w:ascii="Times New Roman" w:hAnsi="Times New Roman" w:cs="Times New Roman"/>
                <w:sz w:val="24"/>
                <w:szCs w:val="24"/>
                <w:lang w:val="x-none"/>
              </w:rPr>
              <w:t>а) закупуване и/или инсталиране на нови машини, оборудване и съоръжения, , за които не се изисква издаване на разрешение за строеж съгласно З</w:t>
            </w:r>
            <w:r w:rsidRPr="00DB02FD">
              <w:rPr>
                <w:rFonts w:ascii="Times New Roman" w:hAnsi="Times New Roman" w:cs="Times New Roman"/>
                <w:sz w:val="24"/>
                <w:szCs w:val="24"/>
              </w:rPr>
              <w:t>УТ</w:t>
            </w:r>
            <w:r w:rsidRPr="00DB02FD">
              <w:rPr>
                <w:rFonts w:ascii="Times New Roman" w:hAnsi="Times New Roman" w:cs="Times New Roman"/>
                <w:sz w:val="24"/>
                <w:szCs w:val="24"/>
                <w:lang w:val="x-none"/>
              </w:rPr>
              <w:t>;</w:t>
            </w:r>
          </w:p>
          <w:p w14:paraId="53F8184A" w14:textId="00C95557" w:rsidR="00A72F99" w:rsidRPr="00DB02FD" w:rsidRDefault="00A72F99" w:rsidP="00A72F99">
            <w:pPr>
              <w:widowControl w:val="0"/>
              <w:autoSpaceDE w:val="0"/>
              <w:autoSpaceDN w:val="0"/>
              <w:adjustRightInd w:val="0"/>
              <w:jc w:val="both"/>
              <w:rPr>
                <w:rFonts w:ascii="Times New Roman" w:hAnsi="Times New Roman" w:cs="Times New Roman"/>
                <w:sz w:val="24"/>
                <w:szCs w:val="24"/>
              </w:rPr>
            </w:pPr>
            <w:r w:rsidRPr="00DB02FD">
              <w:rPr>
                <w:rFonts w:ascii="Times New Roman" w:hAnsi="Times New Roman" w:cs="Times New Roman"/>
                <w:sz w:val="24"/>
                <w:szCs w:val="24"/>
                <w:lang w:val="x-none"/>
              </w:rPr>
              <w:t xml:space="preserve">б) строително-монтажни работи извън случаите по т. </w:t>
            </w:r>
            <w:r w:rsidR="00FD59BA">
              <w:rPr>
                <w:rFonts w:ascii="Times New Roman" w:hAnsi="Times New Roman" w:cs="Times New Roman"/>
                <w:sz w:val="24"/>
                <w:szCs w:val="24"/>
              </w:rPr>
              <w:t>5</w:t>
            </w:r>
            <w:r w:rsidRPr="00DB02FD">
              <w:rPr>
                <w:rFonts w:ascii="Times New Roman" w:hAnsi="Times New Roman" w:cs="Times New Roman"/>
                <w:sz w:val="24"/>
                <w:szCs w:val="24"/>
                <w:lang w:val="x-none"/>
              </w:rPr>
              <w:t>.</w:t>
            </w:r>
          </w:p>
          <w:p w14:paraId="6FC8A9FE" w14:textId="3BB458AB" w:rsidR="00A72F99" w:rsidRPr="00DB02FD" w:rsidRDefault="00FD59BA" w:rsidP="00A72F99">
            <w:pPr>
              <w:widowControl w:val="0"/>
              <w:autoSpaceDE w:val="0"/>
              <w:autoSpaceDN w:val="0"/>
              <w:adjustRightInd w:val="0"/>
              <w:jc w:val="both"/>
              <w:rPr>
                <w:rFonts w:ascii="Times New Roman" w:hAnsi="Times New Roman" w:cs="Times New Roman"/>
                <w:sz w:val="24"/>
                <w:szCs w:val="24"/>
                <w:lang w:val="x-none"/>
              </w:rPr>
            </w:pPr>
            <w:r>
              <w:rPr>
                <w:rFonts w:ascii="Times New Roman" w:hAnsi="Times New Roman" w:cs="Times New Roman"/>
                <w:sz w:val="24"/>
                <w:szCs w:val="24"/>
              </w:rPr>
              <w:t>7</w:t>
            </w:r>
            <w:r w:rsidR="00A72F99" w:rsidRPr="00DB02FD">
              <w:rPr>
                <w:rFonts w:ascii="Times New Roman" w:hAnsi="Times New Roman" w:cs="Times New Roman"/>
                <w:sz w:val="24"/>
                <w:szCs w:val="24"/>
              </w:rPr>
              <w:t xml:space="preserve">. </w:t>
            </w:r>
            <w:r w:rsidR="00A72F99" w:rsidRPr="00DB02FD">
              <w:rPr>
                <w:rFonts w:ascii="Times New Roman" w:hAnsi="Times New Roman" w:cs="Times New Roman"/>
                <w:sz w:val="24"/>
                <w:szCs w:val="24"/>
                <w:lang w:val="x-none"/>
              </w:rPr>
              <w:t xml:space="preserve">Документ по </w:t>
            </w:r>
            <w:r w:rsidR="00A72F99" w:rsidRPr="00DB02FD">
              <w:rPr>
                <w:rFonts w:ascii="Times New Roman" w:hAnsi="Times New Roman" w:cs="Times New Roman"/>
                <w:sz w:val="24"/>
                <w:szCs w:val="24"/>
              </w:rPr>
              <w:t xml:space="preserve">т. </w:t>
            </w:r>
            <w:r>
              <w:rPr>
                <w:rFonts w:ascii="Times New Roman" w:hAnsi="Times New Roman" w:cs="Times New Roman"/>
                <w:sz w:val="24"/>
                <w:szCs w:val="24"/>
              </w:rPr>
              <w:t>6</w:t>
            </w:r>
            <w:r w:rsidR="00A72F99" w:rsidRPr="00DB02FD">
              <w:rPr>
                <w:rFonts w:ascii="Times New Roman" w:hAnsi="Times New Roman" w:cs="Times New Roman"/>
                <w:sz w:val="24"/>
                <w:szCs w:val="24"/>
              </w:rPr>
              <w:t>, б</w:t>
            </w:r>
            <w:r w:rsidR="00A96A4E">
              <w:rPr>
                <w:rFonts w:ascii="Times New Roman" w:hAnsi="Times New Roman" w:cs="Times New Roman"/>
                <w:sz w:val="24"/>
                <w:szCs w:val="24"/>
              </w:rPr>
              <w:t>уква</w:t>
            </w:r>
            <w:r w:rsidR="00A72F99" w:rsidRPr="00DB02FD">
              <w:rPr>
                <w:rFonts w:ascii="Times New Roman" w:hAnsi="Times New Roman" w:cs="Times New Roman"/>
                <w:sz w:val="24"/>
                <w:szCs w:val="24"/>
              </w:rPr>
              <w:t xml:space="preserve"> „а“</w:t>
            </w:r>
            <w:r w:rsidR="00A72F99" w:rsidRPr="00DB02FD">
              <w:rPr>
                <w:rFonts w:ascii="Times New Roman" w:hAnsi="Times New Roman" w:cs="Times New Roman"/>
                <w:sz w:val="24"/>
                <w:szCs w:val="24"/>
                <w:lang w:val="x-none"/>
              </w:rPr>
              <w:t xml:space="preserve"> не се изисква при кандидатстване за подпомагане за закупуване на мобилни съоръжения</w:t>
            </w:r>
            <w:r w:rsidR="0064085C" w:rsidRPr="00DB02FD">
              <w:rPr>
                <w:rFonts w:ascii="Times New Roman" w:hAnsi="Times New Roman" w:cs="Times New Roman"/>
                <w:sz w:val="24"/>
                <w:szCs w:val="24"/>
              </w:rPr>
              <w:t>/оборудване</w:t>
            </w:r>
            <w:r w:rsidR="00A72F99" w:rsidRPr="00DB02FD">
              <w:rPr>
                <w:rFonts w:ascii="Times New Roman" w:hAnsi="Times New Roman" w:cs="Times New Roman"/>
                <w:sz w:val="24"/>
                <w:szCs w:val="24"/>
                <w:lang w:val="x-none"/>
              </w:rPr>
              <w:t>, които:</w:t>
            </w:r>
          </w:p>
          <w:p w14:paraId="002E70AF" w14:textId="77777777" w:rsidR="00A72F99" w:rsidRPr="00DB02FD" w:rsidRDefault="00A72F99" w:rsidP="00A72F99">
            <w:pPr>
              <w:widowControl w:val="0"/>
              <w:autoSpaceDE w:val="0"/>
              <w:autoSpaceDN w:val="0"/>
              <w:adjustRightInd w:val="0"/>
              <w:jc w:val="both"/>
              <w:rPr>
                <w:rFonts w:ascii="Times New Roman" w:hAnsi="Times New Roman" w:cs="Times New Roman"/>
                <w:sz w:val="24"/>
                <w:szCs w:val="24"/>
                <w:lang w:val="x-none"/>
              </w:rPr>
            </w:pPr>
            <w:r w:rsidRPr="00DB02FD">
              <w:rPr>
                <w:rFonts w:ascii="Times New Roman" w:hAnsi="Times New Roman" w:cs="Times New Roman"/>
                <w:sz w:val="24"/>
                <w:szCs w:val="24"/>
              </w:rPr>
              <w:t>а)</w:t>
            </w:r>
            <w:r w:rsidRPr="00DB02FD">
              <w:rPr>
                <w:rFonts w:ascii="Times New Roman" w:hAnsi="Times New Roman" w:cs="Times New Roman"/>
                <w:sz w:val="24"/>
                <w:szCs w:val="24"/>
                <w:lang w:val="x-none"/>
              </w:rPr>
              <w:t xml:space="preserve"> не са трайно прикрепени към земята, сградите или помещенията;</w:t>
            </w:r>
          </w:p>
          <w:p w14:paraId="10A5A359" w14:textId="77777777" w:rsidR="00A72F99" w:rsidRPr="00DB02FD" w:rsidRDefault="00A72F99" w:rsidP="00A72F99">
            <w:pPr>
              <w:widowControl w:val="0"/>
              <w:autoSpaceDE w:val="0"/>
              <w:autoSpaceDN w:val="0"/>
              <w:adjustRightInd w:val="0"/>
              <w:jc w:val="both"/>
              <w:rPr>
                <w:rFonts w:ascii="Times New Roman" w:hAnsi="Times New Roman" w:cs="Times New Roman"/>
                <w:sz w:val="24"/>
                <w:szCs w:val="24"/>
              </w:rPr>
            </w:pPr>
            <w:r w:rsidRPr="00DB02FD">
              <w:rPr>
                <w:rFonts w:ascii="Times New Roman" w:hAnsi="Times New Roman" w:cs="Times New Roman"/>
                <w:sz w:val="24"/>
                <w:szCs w:val="24"/>
              </w:rPr>
              <w:t>б)</w:t>
            </w:r>
            <w:r w:rsidRPr="00DB02FD">
              <w:rPr>
                <w:rFonts w:ascii="Times New Roman" w:hAnsi="Times New Roman" w:cs="Times New Roman"/>
                <w:sz w:val="24"/>
                <w:szCs w:val="24"/>
                <w:lang w:val="x-none"/>
              </w:rPr>
              <w:t xml:space="preserve"> поради своето естество или предназначение не се използват в затворени помещения.</w:t>
            </w:r>
          </w:p>
          <w:p w14:paraId="3D784288" w14:textId="2E06E73D" w:rsidR="00A72F99" w:rsidRPr="00DB02FD" w:rsidRDefault="00FD59BA" w:rsidP="00A72F99">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8</w:t>
            </w:r>
            <w:r w:rsidR="00A72F99" w:rsidRPr="00DB02FD">
              <w:rPr>
                <w:rFonts w:ascii="Times New Roman" w:hAnsi="Times New Roman" w:cs="Times New Roman"/>
                <w:sz w:val="24"/>
                <w:szCs w:val="24"/>
              </w:rPr>
              <w:t xml:space="preserve">. </w:t>
            </w:r>
            <w:r w:rsidR="00A72F99" w:rsidRPr="00DB02FD">
              <w:rPr>
                <w:rFonts w:ascii="Times New Roman" w:hAnsi="Times New Roman" w:cs="Times New Roman"/>
                <w:sz w:val="24"/>
                <w:szCs w:val="24"/>
                <w:lang w:val="x-none"/>
              </w:rPr>
              <w:t>Към проектите, включващи разходи за строително-монтажни работи, се прилагат:</w:t>
            </w:r>
          </w:p>
          <w:p w14:paraId="499D4244" w14:textId="77777777" w:rsidR="00A72F99" w:rsidRPr="00DB02FD" w:rsidRDefault="00A72F99" w:rsidP="00A72F99">
            <w:pPr>
              <w:widowControl w:val="0"/>
              <w:autoSpaceDE w:val="0"/>
              <w:autoSpaceDN w:val="0"/>
              <w:adjustRightInd w:val="0"/>
              <w:jc w:val="both"/>
              <w:rPr>
                <w:rFonts w:ascii="Times New Roman" w:hAnsi="Times New Roman" w:cs="Times New Roman"/>
                <w:sz w:val="24"/>
                <w:szCs w:val="24"/>
              </w:rPr>
            </w:pPr>
            <w:r w:rsidRPr="00DB02FD">
              <w:rPr>
                <w:rFonts w:ascii="Times New Roman" w:hAnsi="Times New Roman" w:cs="Times New Roman"/>
                <w:sz w:val="24"/>
                <w:szCs w:val="24"/>
              </w:rPr>
              <w:t>а)</w:t>
            </w:r>
            <w:r w:rsidRPr="00DB02FD">
              <w:rPr>
                <w:rFonts w:ascii="Times New Roman" w:hAnsi="Times New Roman" w:cs="Times New Roman"/>
                <w:sz w:val="24"/>
                <w:szCs w:val="24"/>
                <w:lang w:val="x-none"/>
              </w:rPr>
              <w:t xml:space="preserve"> заснемане на обекта/съоръжението и/или архитектурен план на сградата, съоръжението, обекта, който ще се изгражда, ремонтира или обновява, когато за предвидените строително-монтажни работи не се изисква одобрен инвестиционен проект съгласно Закона за устройство на територията;</w:t>
            </w:r>
          </w:p>
          <w:p w14:paraId="3103F51C" w14:textId="77777777" w:rsidR="00A72F99" w:rsidRPr="00DB02FD" w:rsidRDefault="00A72F99" w:rsidP="00A72F99">
            <w:pPr>
              <w:widowControl w:val="0"/>
              <w:autoSpaceDE w:val="0"/>
              <w:autoSpaceDN w:val="0"/>
              <w:adjustRightInd w:val="0"/>
              <w:jc w:val="both"/>
              <w:rPr>
                <w:rFonts w:ascii="Times New Roman" w:hAnsi="Times New Roman" w:cs="Times New Roman"/>
                <w:sz w:val="24"/>
                <w:szCs w:val="24"/>
              </w:rPr>
            </w:pPr>
            <w:r w:rsidRPr="00DB02FD">
              <w:rPr>
                <w:rFonts w:ascii="Times New Roman" w:hAnsi="Times New Roman" w:cs="Times New Roman"/>
                <w:sz w:val="24"/>
                <w:szCs w:val="24"/>
              </w:rPr>
              <w:t>б)</w:t>
            </w:r>
            <w:r w:rsidRPr="00DB02FD">
              <w:rPr>
                <w:rFonts w:ascii="Times New Roman" w:hAnsi="Times New Roman" w:cs="Times New Roman"/>
                <w:sz w:val="24"/>
                <w:szCs w:val="24"/>
                <w:lang w:val="x-none"/>
              </w:rPr>
              <w:t xml:space="preserve"> одобрен инвестиционен проект, изработен във фаза "Технически проект" или "Работен проект (работни чертежи и детайли)" в съответствие с изискванията на Закона за устройство на територията и Наредба № 4 от 2001 г. за обхвата и </w:t>
            </w:r>
            <w:r w:rsidRPr="00DB02FD">
              <w:rPr>
                <w:rFonts w:ascii="Times New Roman" w:hAnsi="Times New Roman" w:cs="Times New Roman"/>
                <w:sz w:val="24"/>
                <w:szCs w:val="24"/>
                <w:lang w:val="x-none"/>
              </w:rPr>
              <w:lastRenderedPageBreak/>
              <w:t>съдържанието на инвестиционните проекти (обн., ДВ, бр. 51 от 2001 г.</w:t>
            </w:r>
            <w:r w:rsidRPr="00DB02FD">
              <w:rPr>
                <w:rFonts w:ascii="Times New Roman" w:hAnsi="Times New Roman" w:cs="Times New Roman"/>
                <w:sz w:val="24"/>
                <w:szCs w:val="24"/>
              </w:rPr>
              <w:t>);</w:t>
            </w:r>
          </w:p>
          <w:p w14:paraId="7FDEF4CE" w14:textId="77777777" w:rsidR="00A72F99" w:rsidRPr="00DB02FD" w:rsidRDefault="00A72F99" w:rsidP="00A72F99">
            <w:pPr>
              <w:widowControl w:val="0"/>
              <w:autoSpaceDE w:val="0"/>
              <w:autoSpaceDN w:val="0"/>
              <w:adjustRightInd w:val="0"/>
              <w:jc w:val="both"/>
              <w:rPr>
                <w:rFonts w:ascii="Times New Roman" w:hAnsi="Times New Roman" w:cs="Times New Roman"/>
                <w:sz w:val="24"/>
                <w:szCs w:val="24"/>
                <w:lang w:val="x-none"/>
              </w:rPr>
            </w:pPr>
            <w:r w:rsidRPr="00DB02FD">
              <w:rPr>
                <w:rFonts w:ascii="Times New Roman" w:hAnsi="Times New Roman" w:cs="Times New Roman"/>
                <w:sz w:val="24"/>
                <w:szCs w:val="24"/>
              </w:rPr>
              <w:t>в)</w:t>
            </w:r>
            <w:r w:rsidRPr="00DB02FD">
              <w:rPr>
                <w:rFonts w:ascii="Times New Roman" w:hAnsi="Times New Roman" w:cs="Times New Roman"/>
                <w:sz w:val="24"/>
                <w:szCs w:val="24"/>
                <w:lang w:val="x-none"/>
              </w:rPr>
              <w:t xml:space="preserve"> подробни количествени сметки за предвидените строително-монтажни работи, заверени от правоспособно лице;</w:t>
            </w:r>
          </w:p>
          <w:p w14:paraId="27628789" w14:textId="77777777" w:rsidR="00A72F99" w:rsidRPr="00DB02FD" w:rsidRDefault="00A72F99" w:rsidP="00A72F99">
            <w:pPr>
              <w:widowControl w:val="0"/>
              <w:autoSpaceDE w:val="0"/>
              <w:autoSpaceDN w:val="0"/>
              <w:adjustRightInd w:val="0"/>
              <w:jc w:val="both"/>
              <w:rPr>
                <w:rFonts w:ascii="Times New Roman" w:hAnsi="Times New Roman" w:cs="Times New Roman"/>
                <w:sz w:val="24"/>
                <w:szCs w:val="24"/>
                <w:lang w:val="x-none"/>
              </w:rPr>
            </w:pPr>
            <w:r w:rsidRPr="00DB02FD">
              <w:rPr>
                <w:rFonts w:ascii="Times New Roman" w:hAnsi="Times New Roman" w:cs="Times New Roman"/>
                <w:sz w:val="24"/>
                <w:szCs w:val="24"/>
              </w:rPr>
              <w:t>г)</w:t>
            </w:r>
            <w:r w:rsidRPr="00DB02FD">
              <w:rPr>
                <w:rFonts w:ascii="Times New Roman" w:hAnsi="Times New Roman" w:cs="Times New Roman"/>
                <w:sz w:val="24"/>
                <w:szCs w:val="24"/>
                <w:lang w:val="x-none"/>
              </w:rPr>
              <w:t xml:space="preserve"> </w:t>
            </w:r>
            <w:r w:rsidR="001F199F" w:rsidRPr="00DB02FD">
              <w:rPr>
                <w:rFonts w:ascii="Times New Roman" w:hAnsi="Times New Roman" w:cs="Times New Roman"/>
                <w:sz w:val="24"/>
                <w:szCs w:val="24"/>
              </w:rPr>
              <w:t xml:space="preserve">влязло в сила </w:t>
            </w:r>
            <w:r w:rsidRPr="00DB02FD">
              <w:rPr>
                <w:rFonts w:ascii="Times New Roman" w:hAnsi="Times New Roman" w:cs="Times New Roman"/>
                <w:sz w:val="24"/>
                <w:szCs w:val="24"/>
                <w:lang w:val="x-none"/>
              </w:rPr>
              <w:t>разрешение за строеж, когато издаването му се изисква съгласно З</w:t>
            </w:r>
            <w:r w:rsidRPr="00DB02FD">
              <w:rPr>
                <w:rFonts w:ascii="Times New Roman" w:hAnsi="Times New Roman" w:cs="Times New Roman"/>
                <w:sz w:val="24"/>
                <w:szCs w:val="24"/>
              </w:rPr>
              <w:t>УТ</w:t>
            </w:r>
            <w:r w:rsidRPr="00DB02FD">
              <w:rPr>
                <w:rFonts w:ascii="Times New Roman" w:hAnsi="Times New Roman" w:cs="Times New Roman"/>
                <w:sz w:val="24"/>
                <w:szCs w:val="24"/>
                <w:lang w:val="x-none"/>
              </w:rPr>
              <w:t>;</w:t>
            </w:r>
          </w:p>
          <w:p w14:paraId="09F660A0" w14:textId="3564B01E" w:rsidR="00A72F99" w:rsidRPr="00DB02FD" w:rsidRDefault="00A72F99" w:rsidP="00A72F99">
            <w:pPr>
              <w:widowControl w:val="0"/>
              <w:autoSpaceDE w:val="0"/>
              <w:autoSpaceDN w:val="0"/>
              <w:adjustRightInd w:val="0"/>
              <w:jc w:val="both"/>
              <w:rPr>
                <w:rFonts w:ascii="Times New Roman" w:hAnsi="Times New Roman" w:cs="Times New Roman"/>
                <w:sz w:val="24"/>
                <w:szCs w:val="24"/>
              </w:rPr>
            </w:pPr>
            <w:r w:rsidRPr="00DB02FD">
              <w:rPr>
                <w:rFonts w:ascii="Times New Roman" w:hAnsi="Times New Roman" w:cs="Times New Roman"/>
                <w:sz w:val="24"/>
                <w:szCs w:val="24"/>
              </w:rPr>
              <w:t xml:space="preserve">д) </w:t>
            </w:r>
            <w:r w:rsidRPr="00DB02FD">
              <w:rPr>
                <w:rFonts w:ascii="Times New Roman" w:hAnsi="Times New Roman" w:cs="Times New Roman"/>
                <w:sz w:val="24"/>
                <w:szCs w:val="24"/>
                <w:lang w:val="x-none"/>
              </w:rPr>
              <w:t>становище на главния архитект, че строежът не се нуждае от издаване на разрешение за строеж, когато издаването му не се изисква съгласно З</w:t>
            </w:r>
            <w:r w:rsidRPr="00DB02FD">
              <w:rPr>
                <w:rFonts w:ascii="Times New Roman" w:hAnsi="Times New Roman" w:cs="Times New Roman"/>
                <w:sz w:val="24"/>
                <w:szCs w:val="24"/>
              </w:rPr>
              <w:t>УТ</w:t>
            </w:r>
            <w:r w:rsidRPr="00DB02FD">
              <w:rPr>
                <w:rFonts w:ascii="Times New Roman" w:hAnsi="Times New Roman" w:cs="Times New Roman"/>
                <w:sz w:val="24"/>
                <w:szCs w:val="24"/>
                <w:lang w:val="x-none"/>
              </w:rPr>
              <w:t>.</w:t>
            </w:r>
          </w:p>
          <w:p w14:paraId="4BE58309" w14:textId="42D62DCA" w:rsidR="00A72F99" w:rsidRDefault="00FD59BA" w:rsidP="00A72F99">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9</w:t>
            </w:r>
            <w:r w:rsidR="00A72F99" w:rsidRPr="00DB02FD">
              <w:rPr>
                <w:rFonts w:ascii="Times New Roman" w:hAnsi="Times New Roman" w:cs="Times New Roman"/>
                <w:sz w:val="24"/>
                <w:szCs w:val="24"/>
              </w:rPr>
              <w:t xml:space="preserve">. </w:t>
            </w:r>
            <w:r w:rsidR="00A72F99" w:rsidRPr="00DB02FD">
              <w:rPr>
                <w:rFonts w:ascii="Times New Roman" w:hAnsi="Times New Roman" w:cs="Times New Roman"/>
                <w:sz w:val="24"/>
                <w:szCs w:val="24"/>
                <w:lang w:val="x-none"/>
              </w:rPr>
              <w:t>Проектите, които включват разходи за преместваеми обекти, се придружават с разрешение за поставяне, издадено в съответствие със З</w:t>
            </w:r>
            <w:r w:rsidR="00A72F99" w:rsidRPr="00DB02FD">
              <w:rPr>
                <w:rFonts w:ascii="Times New Roman" w:hAnsi="Times New Roman" w:cs="Times New Roman"/>
                <w:sz w:val="24"/>
                <w:szCs w:val="24"/>
              </w:rPr>
              <w:t>УТ.</w:t>
            </w:r>
            <w:r w:rsidR="000660E0">
              <w:rPr>
                <w:rFonts w:ascii="Times New Roman" w:hAnsi="Times New Roman" w:cs="Times New Roman"/>
                <w:sz w:val="24"/>
                <w:szCs w:val="24"/>
              </w:rPr>
              <w:t xml:space="preserve"> </w:t>
            </w:r>
          </w:p>
          <w:p w14:paraId="51B91A34" w14:textId="2A50FDBC" w:rsidR="00905257" w:rsidRPr="00DB02FD" w:rsidRDefault="00FD59BA" w:rsidP="00AF15F1">
            <w:pPr>
              <w:widowControl w:val="0"/>
              <w:autoSpaceDE w:val="0"/>
              <w:autoSpaceDN w:val="0"/>
              <w:adjustRightInd w:val="0"/>
              <w:jc w:val="both"/>
              <w:rPr>
                <w:rFonts w:ascii="Times New Roman" w:hAnsi="Times New Roman" w:cs="Times New Roman"/>
                <w:sz w:val="24"/>
                <w:szCs w:val="24"/>
              </w:rPr>
            </w:pPr>
            <w:r w:rsidRPr="00DB02FD">
              <w:rPr>
                <w:rFonts w:ascii="Times New Roman" w:hAnsi="Times New Roman" w:cs="Times New Roman"/>
                <w:sz w:val="24"/>
                <w:szCs w:val="24"/>
              </w:rPr>
              <w:t>1</w:t>
            </w:r>
            <w:r>
              <w:rPr>
                <w:rFonts w:ascii="Times New Roman" w:hAnsi="Times New Roman" w:cs="Times New Roman"/>
                <w:sz w:val="24"/>
                <w:szCs w:val="24"/>
              </w:rPr>
              <w:t>0</w:t>
            </w:r>
            <w:r w:rsidR="00FA3102">
              <w:rPr>
                <w:rFonts w:ascii="Times New Roman" w:hAnsi="Times New Roman" w:cs="Times New Roman"/>
                <w:sz w:val="24"/>
                <w:szCs w:val="24"/>
              </w:rPr>
              <w:t>.</w:t>
            </w:r>
            <w:r w:rsidR="00FA3102">
              <w:rPr>
                <w:rFonts w:ascii="Times New Roman" w:hAnsi="Times New Roman" w:cs="Times New Roman"/>
                <w:sz w:val="24"/>
                <w:szCs w:val="24"/>
                <w:lang w:val="en-US"/>
              </w:rPr>
              <w:t xml:space="preserve"> </w:t>
            </w:r>
            <w:r w:rsidR="00A72F99" w:rsidRPr="00DB02FD">
              <w:rPr>
                <w:rFonts w:ascii="Times New Roman" w:hAnsi="Times New Roman" w:cs="Times New Roman"/>
                <w:sz w:val="24"/>
                <w:szCs w:val="24"/>
                <w:lang w:val="x-none"/>
              </w:rPr>
              <w:t xml:space="preserve">Дейностите и инвестициите по </w:t>
            </w:r>
            <w:r w:rsidR="00A72F99" w:rsidRPr="00DB02FD">
              <w:rPr>
                <w:rFonts w:ascii="Times New Roman" w:hAnsi="Times New Roman" w:cs="Times New Roman"/>
                <w:sz w:val="24"/>
                <w:szCs w:val="24"/>
              </w:rPr>
              <w:t>проекта, за които се изисква лицензиране, разрешение и/или регистрация за извършване на дейността/инвестицията съгласно българското законодателство, се подпомагат само ако са представени съответните лицензи, разрешения и/или документ, удостоверяващ регистрацията.</w:t>
            </w:r>
          </w:p>
          <w:p w14:paraId="4E4230C8" w14:textId="77777777" w:rsidR="00EA1DFF" w:rsidRPr="00DB02FD" w:rsidRDefault="00EA1DFF" w:rsidP="009F73EC">
            <w:pPr>
              <w:widowControl w:val="0"/>
              <w:shd w:val="clear" w:color="auto" w:fill="BFBFBF" w:themeFill="background1" w:themeFillShade="BF"/>
              <w:autoSpaceDE w:val="0"/>
              <w:autoSpaceDN w:val="0"/>
              <w:adjustRightInd w:val="0"/>
              <w:jc w:val="both"/>
              <w:rPr>
                <w:rFonts w:ascii="Times New Roman" w:hAnsi="Times New Roman" w:cs="Times New Roman"/>
                <w:b/>
                <w:sz w:val="24"/>
                <w:szCs w:val="24"/>
              </w:rPr>
            </w:pPr>
          </w:p>
        </w:tc>
      </w:tr>
    </w:tbl>
    <w:p w14:paraId="755B8722" w14:textId="77777777" w:rsidR="00546240" w:rsidRPr="00A52756" w:rsidRDefault="00546240" w:rsidP="00546240">
      <w:pPr>
        <w:pStyle w:val="Heading2"/>
        <w:rPr>
          <w:rFonts w:cs="Times New Roman"/>
          <w:szCs w:val="24"/>
        </w:rPr>
      </w:pPr>
      <w:bookmarkStart w:id="23" w:name="_Toc39829063"/>
      <w:r w:rsidRPr="00A52756">
        <w:rPr>
          <w:rFonts w:cs="Times New Roman"/>
          <w:szCs w:val="24"/>
        </w:rPr>
        <w:lastRenderedPageBreak/>
        <w:t>13.</w:t>
      </w:r>
      <w:r w:rsidR="00737FFE" w:rsidRPr="00A52756">
        <w:rPr>
          <w:rFonts w:cs="Times New Roman"/>
          <w:szCs w:val="24"/>
        </w:rPr>
        <w:t>3</w:t>
      </w:r>
      <w:r w:rsidRPr="00A52756">
        <w:rPr>
          <w:rFonts w:cs="Times New Roman"/>
          <w:szCs w:val="24"/>
        </w:rPr>
        <w:t>: Недопустими дейности:</w:t>
      </w:r>
      <w:bookmarkEnd w:id="23"/>
    </w:p>
    <w:tbl>
      <w:tblPr>
        <w:tblStyle w:val="TableGrid"/>
        <w:tblW w:w="0" w:type="auto"/>
        <w:tblLook w:val="04A0" w:firstRow="1" w:lastRow="0" w:firstColumn="1" w:lastColumn="0" w:noHBand="0" w:noVBand="1"/>
      </w:tblPr>
      <w:tblGrid>
        <w:gridCol w:w="9212"/>
      </w:tblGrid>
      <w:tr w:rsidR="00546240" w:rsidRPr="00A52756" w14:paraId="2E42DD74" w14:textId="77777777" w:rsidTr="00D96BD8">
        <w:tc>
          <w:tcPr>
            <w:tcW w:w="9212" w:type="dxa"/>
            <w:shd w:val="clear" w:color="auto" w:fill="auto"/>
          </w:tcPr>
          <w:p w14:paraId="535C0EDF" w14:textId="77777777" w:rsidR="002A3383" w:rsidRDefault="00E83BB1" w:rsidP="0064085C">
            <w:pPr>
              <w:widowControl w:val="0"/>
              <w:autoSpaceDE w:val="0"/>
              <w:autoSpaceDN w:val="0"/>
              <w:adjustRightInd w:val="0"/>
              <w:spacing w:before="120" w:after="120"/>
              <w:jc w:val="both"/>
              <w:rPr>
                <w:rFonts w:ascii="Times New Roman" w:hAnsi="Times New Roman" w:cs="Times New Roman"/>
                <w:sz w:val="24"/>
                <w:szCs w:val="24"/>
              </w:rPr>
            </w:pPr>
            <w:r w:rsidRPr="00E83BB1">
              <w:rPr>
                <w:rFonts w:ascii="Times New Roman" w:hAnsi="Times New Roman" w:cs="Times New Roman"/>
                <w:sz w:val="24"/>
                <w:szCs w:val="24"/>
              </w:rPr>
              <w:t xml:space="preserve">1. </w:t>
            </w:r>
            <w:r w:rsidR="00905257" w:rsidRPr="00E83BB1">
              <w:rPr>
                <w:rFonts w:ascii="Times New Roman" w:hAnsi="Times New Roman" w:cs="Times New Roman"/>
                <w:sz w:val="24"/>
                <w:szCs w:val="24"/>
              </w:rPr>
              <w:t xml:space="preserve">По процедурата не се </w:t>
            </w:r>
            <w:r w:rsidR="003B07AB" w:rsidRPr="00E83BB1">
              <w:rPr>
                <w:rFonts w:ascii="Times New Roman" w:hAnsi="Times New Roman" w:cs="Times New Roman"/>
                <w:sz w:val="24"/>
                <w:szCs w:val="24"/>
              </w:rPr>
              <w:t xml:space="preserve">предоставя подкрепа за загубите на доходи в резултат на ефектите </w:t>
            </w:r>
            <w:r w:rsidR="00513E01">
              <w:rPr>
                <w:rFonts w:ascii="Times New Roman" w:hAnsi="Times New Roman" w:cs="Times New Roman"/>
                <w:sz w:val="24"/>
                <w:szCs w:val="24"/>
              </w:rPr>
              <w:t xml:space="preserve">от </w:t>
            </w:r>
            <w:r w:rsidR="003B07AB" w:rsidRPr="00E83BB1">
              <w:rPr>
                <w:rFonts w:ascii="Times New Roman" w:hAnsi="Times New Roman" w:cs="Times New Roman"/>
                <w:sz w:val="24"/>
                <w:szCs w:val="24"/>
              </w:rPr>
              <w:t>природни бедствия, неблагоприятни събития и катастрофични събития</w:t>
            </w:r>
            <w:r w:rsidR="000B6AD2" w:rsidRPr="00E83BB1">
              <w:rPr>
                <w:rFonts w:ascii="Times New Roman" w:hAnsi="Times New Roman" w:cs="Times New Roman"/>
                <w:sz w:val="24"/>
                <w:szCs w:val="24"/>
              </w:rPr>
              <w:t>.</w:t>
            </w:r>
          </w:p>
          <w:p w14:paraId="32A63B6F" w14:textId="4AD476BE" w:rsidR="00D071A6" w:rsidRPr="00F727A8" w:rsidRDefault="00BF1C08" w:rsidP="00B70751">
            <w:pPr>
              <w:widowControl w:val="0"/>
              <w:autoSpaceDE w:val="0"/>
              <w:autoSpaceDN w:val="0"/>
              <w:adjustRightInd w:val="0"/>
              <w:spacing w:before="120" w:after="120"/>
              <w:jc w:val="both"/>
              <w:rPr>
                <w:rFonts w:ascii="Times New Roman" w:hAnsi="Times New Roman" w:cs="Times New Roman"/>
                <w:sz w:val="24"/>
                <w:szCs w:val="24"/>
              </w:rPr>
            </w:pPr>
            <w:r>
              <w:rPr>
                <w:rFonts w:ascii="Times New Roman" w:hAnsi="Times New Roman" w:cs="Times New Roman"/>
                <w:sz w:val="24"/>
                <w:szCs w:val="24"/>
              </w:rPr>
              <w:t>2</w:t>
            </w:r>
            <w:r w:rsidR="000C5519">
              <w:rPr>
                <w:rFonts w:ascii="Times New Roman" w:hAnsi="Times New Roman" w:cs="Times New Roman"/>
                <w:sz w:val="24"/>
                <w:szCs w:val="24"/>
              </w:rPr>
              <w:t xml:space="preserve">. </w:t>
            </w:r>
            <w:r w:rsidR="000C5519" w:rsidRPr="00E83BB1">
              <w:rPr>
                <w:rFonts w:ascii="Times New Roman" w:hAnsi="Times New Roman" w:cs="Times New Roman"/>
                <w:sz w:val="24"/>
                <w:szCs w:val="24"/>
              </w:rPr>
              <w:t>При оценка на дейностите</w:t>
            </w:r>
            <w:r w:rsidR="00593614">
              <w:rPr>
                <w:rFonts w:ascii="Times New Roman" w:hAnsi="Times New Roman" w:cs="Times New Roman"/>
                <w:sz w:val="24"/>
                <w:szCs w:val="24"/>
              </w:rPr>
              <w:t xml:space="preserve">, </w:t>
            </w:r>
            <w:r w:rsidR="000C5519" w:rsidRPr="00E83BB1">
              <w:rPr>
                <w:rFonts w:ascii="Times New Roman" w:hAnsi="Times New Roman" w:cs="Times New Roman"/>
                <w:sz w:val="24"/>
                <w:szCs w:val="24"/>
              </w:rPr>
              <w:t xml:space="preserve">включени в проекта ще се извършва проверка за кандидата, дали същите не са подпомогнати по други мерки от ПРСР, </w:t>
            </w:r>
            <w:r w:rsidR="00513E01">
              <w:rPr>
                <w:rFonts w:ascii="Times New Roman" w:hAnsi="Times New Roman" w:cs="Times New Roman"/>
                <w:sz w:val="24"/>
                <w:szCs w:val="24"/>
              </w:rPr>
              <w:t xml:space="preserve">чрез </w:t>
            </w:r>
            <w:r w:rsidR="000C5519" w:rsidRPr="00E83BB1">
              <w:rPr>
                <w:rFonts w:ascii="Times New Roman" w:hAnsi="Times New Roman" w:cs="Times New Roman"/>
                <w:sz w:val="24"/>
                <w:szCs w:val="24"/>
              </w:rPr>
              <w:t>ЕФГЗ или други публични средства.</w:t>
            </w:r>
          </w:p>
        </w:tc>
      </w:tr>
    </w:tbl>
    <w:p w14:paraId="56367398" w14:textId="77777777" w:rsidR="00BB1E2D" w:rsidRPr="00A52756" w:rsidRDefault="00BB1E2D" w:rsidP="00BB1E2D">
      <w:pPr>
        <w:pStyle w:val="Heading1"/>
        <w:rPr>
          <w:rFonts w:cs="Times New Roman"/>
          <w:szCs w:val="24"/>
        </w:rPr>
      </w:pPr>
      <w:bookmarkStart w:id="24" w:name="_Toc39829064"/>
      <w:r w:rsidRPr="00A52756">
        <w:rPr>
          <w:rFonts w:cs="Times New Roman"/>
          <w:szCs w:val="24"/>
        </w:rPr>
        <w:t>14. Категории разходи, допустими за финансиране:</w:t>
      </w:r>
      <w:bookmarkEnd w:id="24"/>
    </w:p>
    <w:p w14:paraId="01FD80DD" w14:textId="77777777" w:rsidR="008E0987" w:rsidRPr="00A52756" w:rsidRDefault="008E0987" w:rsidP="008E0987">
      <w:pPr>
        <w:pStyle w:val="Heading2"/>
        <w:rPr>
          <w:rFonts w:cs="Times New Roman"/>
          <w:szCs w:val="24"/>
        </w:rPr>
      </w:pPr>
      <w:bookmarkStart w:id="25" w:name="_Toc39829065"/>
      <w:r w:rsidRPr="00A52756">
        <w:rPr>
          <w:rFonts w:cs="Times New Roman"/>
          <w:szCs w:val="24"/>
        </w:rPr>
        <w:t>14.</w:t>
      </w:r>
      <w:r w:rsidR="001233A0" w:rsidRPr="00A52756">
        <w:rPr>
          <w:rFonts w:cs="Times New Roman"/>
          <w:szCs w:val="24"/>
        </w:rPr>
        <w:t>1</w:t>
      </w:r>
      <w:r w:rsidR="00723D49" w:rsidRPr="00A52756">
        <w:rPr>
          <w:rFonts w:cs="Times New Roman"/>
          <w:szCs w:val="24"/>
        </w:rPr>
        <w:t>.</w:t>
      </w:r>
      <w:r w:rsidRPr="00A52756">
        <w:rPr>
          <w:rFonts w:cs="Times New Roman"/>
          <w:szCs w:val="24"/>
        </w:rPr>
        <w:t xml:space="preserve"> Допустими разходи:</w:t>
      </w:r>
      <w:bookmarkEnd w:id="25"/>
    </w:p>
    <w:tbl>
      <w:tblPr>
        <w:tblStyle w:val="TableGrid"/>
        <w:tblW w:w="0" w:type="auto"/>
        <w:tblLook w:val="04A0" w:firstRow="1" w:lastRow="0" w:firstColumn="1" w:lastColumn="0" w:noHBand="0" w:noVBand="1"/>
      </w:tblPr>
      <w:tblGrid>
        <w:gridCol w:w="9212"/>
      </w:tblGrid>
      <w:tr w:rsidR="008E0987" w:rsidRPr="00A52756" w14:paraId="128FBE79" w14:textId="77777777" w:rsidTr="008E0987">
        <w:tc>
          <w:tcPr>
            <w:tcW w:w="9212" w:type="dxa"/>
          </w:tcPr>
          <w:p w14:paraId="75454E50" w14:textId="77777777" w:rsidR="00D91D16" w:rsidRPr="00001790" w:rsidRDefault="00D91D16" w:rsidP="002749C1">
            <w:pPr>
              <w:widowControl w:val="0"/>
              <w:autoSpaceDE w:val="0"/>
              <w:autoSpaceDN w:val="0"/>
              <w:adjustRightInd w:val="0"/>
              <w:spacing w:before="100" w:beforeAutospacing="1" w:after="100" w:afterAutospacing="1"/>
              <w:contextualSpacing/>
              <w:jc w:val="both"/>
              <w:rPr>
                <w:rFonts w:ascii="Times New Roman" w:eastAsiaTheme="minorEastAsia" w:hAnsi="Times New Roman" w:cs="Times New Roman"/>
                <w:b/>
                <w:bCs/>
                <w:sz w:val="24"/>
                <w:szCs w:val="24"/>
                <w:lang w:eastAsia="bg-BG"/>
              </w:rPr>
            </w:pPr>
            <w:r w:rsidRPr="00001790">
              <w:rPr>
                <w:rFonts w:ascii="Times New Roman" w:eastAsiaTheme="minorEastAsia" w:hAnsi="Times New Roman" w:cs="Times New Roman"/>
                <w:b/>
                <w:bCs/>
                <w:sz w:val="24"/>
                <w:szCs w:val="24"/>
                <w:lang w:eastAsia="bg-BG"/>
              </w:rPr>
              <w:t xml:space="preserve">1. </w:t>
            </w:r>
            <w:r w:rsidR="00A72F99">
              <w:rPr>
                <w:rFonts w:ascii="Times New Roman" w:eastAsiaTheme="minorEastAsia" w:hAnsi="Times New Roman" w:cs="Times New Roman"/>
                <w:b/>
                <w:bCs/>
                <w:sz w:val="24"/>
                <w:szCs w:val="24"/>
                <w:lang w:eastAsia="bg-BG"/>
              </w:rPr>
              <w:t>За проектни предложения,</w:t>
            </w:r>
            <w:r w:rsidR="00001790" w:rsidRPr="00001790">
              <w:rPr>
                <w:rFonts w:ascii="Times New Roman" w:eastAsiaTheme="minorEastAsia" w:hAnsi="Times New Roman" w:cs="Times New Roman"/>
                <w:b/>
                <w:bCs/>
                <w:sz w:val="24"/>
                <w:szCs w:val="24"/>
                <w:lang w:eastAsia="bg-BG"/>
              </w:rPr>
              <w:t xml:space="preserve"> представени от </w:t>
            </w:r>
            <w:r w:rsidR="00625BD1">
              <w:rPr>
                <w:rFonts w:ascii="Times New Roman" w:eastAsiaTheme="minorEastAsia" w:hAnsi="Times New Roman" w:cs="Times New Roman"/>
                <w:b/>
                <w:bCs/>
                <w:sz w:val="24"/>
                <w:szCs w:val="24"/>
                <w:lang w:eastAsia="bg-BG"/>
              </w:rPr>
              <w:t xml:space="preserve">БАБХ и </w:t>
            </w:r>
            <w:r w:rsidR="00625BD1" w:rsidRPr="00625BD1">
              <w:rPr>
                <w:rFonts w:ascii="Times New Roman" w:eastAsia="Times New Roman" w:hAnsi="Times New Roman" w:cs="Times New Roman"/>
                <w:b/>
                <w:color w:val="000000" w:themeColor="text1"/>
                <w:sz w:val="24"/>
                <w:szCs w:val="24"/>
              </w:rPr>
              <w:t>НДН</w:t>
            </w:r>
            <w:r w:rsidR="004636C0">
              <w:rPr>
                <w:rFonts w:ascii="Times New Roman" w:eastAsia="Times New Roman" w:hAnsi="Times New Roman" w:cs="Times New Roman"/>
                <w:b/>
                <w:color w:val="000000" w:themeColor="text1"/>
                <w:sz w:val="24"/>
                <w:szCs w:val="24"/>
              </w:rPr>
              <w:t>И</w:t>
            </w:r>
            <w:r w:rsidR="00625BD1" w:rsidRPr="00625BD1">
              <w:rPr>
                <w:rFonts w:ascii="Times New Roman" w:eastAsia="Times New Roman" w:hAnsi="Times New Roman" w:cs="Times New Roman"/>
                <w:b/>
                <w:color w:val="000000" w:themeColor="text1"/>
                <w:sz w:val="24"/>
                <w:szCs w:val="24"/>
              </w:rPr>
              <w:t>В</w:t>
            </w:r>
            <w:r w:rsidR="004636C0">
              <w:rPr>
                <w:rFonts w:ascii="Times New Roman" w:eastAsia="Times New Roman" w:hAnsi="Times New Roman" w:cs="Times New Roman"/>
                <w:b/>
                <w:color w:val="000000" w:themeColor="text1"/>
                <w:sz w:val="24"/>
                <w:szCs w:val="24"/>
                <w:lang w:val="en-US"/>
              </w:rPr>
              <w:t>M</w:t>
            </w:r>
            <w:r w:rsidR="00625BD1" w:rsidRPr="00625BD1">
              <w:rPr>
                <w:rFonts w:ascii="Times New Roman" w:eastAsia="Times New Roman" w:hAnsi="Times New Roman" w:cs="Times New Roman"/>
                <w:b/>
                <w:color w:val="000000" w:themeColor="text1"/>
                <w:sz w:val="24"/>
                <w:szCs w:val="24"/>
              </w:rPr>
              <w:t>И</w:t>
            </w:r>
            <w:r w:rsidR="00905257">
              <w:rPr>
                <w:rFonts w:ascii="Times New Roman" w:eastAsiaTheme="minorEastAsia" w:hAnsi="Times New Roman" w:cs="Times New Roman"/>
                <w:b/>
                <w:bCs/>
                <w:sz w:val="24"/>
                <w:szCs w:val="24"/>
                <w:lang w:eastAsia="bg-BG"/>
              </w:rPr>
              <w:t>, допустимите за подпомагане разходи включват</w:t>
            </w:r>
            <w:r w:rsidR="00001790" w:rsidRPr="00001790">
              <w:rPr>
                <w:rFonts w:ascii="Times New Roman" w:eastAsiaTheme="minorEastAsia" w:hAnsi="Times New Roman" w:cs="Times New Roman"/>
                <w:b/>
                <w:bCs/>
                <w:sz w:val="24"/>
                <w:szCs w:val="24"/>
                <w:lang w:eastAsia="bg-BG"/>
              </w:rPr>
              <w:t>:</w:t>
            </w:r>
          </w:p>
          <w:p w14:paraId="7EDA3D76" w14:textId="77777777" w:rsidR="00D91D16" w:rsidRPr="00D91D16" w:rsidRDefault="00001790" w:rsidP="002749C1">
            <w:pPr>
              <w:widowControl w:val="0"/>
              <w:autoSpaceDE w:val="0"/>
              <w:autoSpaceDN w:val="0"/>
              <w:adjustRightInd w:val="0"/>
              <w:spacing w:before="120" w:after="120"/>
              <w:contextualSpacing/>
              <w:jc w:val="both"/>
              <w:rPr>
                <w:rFonts w:ascii="Times New Roman" w:eastAsiaTheme="minorEastAsia" w:hAnsi="Times New Roman" w:cs="Times New Roman"/>
                <w:bCs/>
                <w:sz w:val="24"/>
                <w:szCs w:val="24"/>
                <w:lang w:eastAsia="bg-BG"/>
              </w:rPr>
            </w:pPr>
            <w:r>
              <w:rPr>
                <w:rFonts w:ascii="Times New Roman" w:eastAsiaTheme="minorEastAsia" w:hAnsi="Times New Roman" w:cs="Times New Roman"/>
                <w:bCs/>
                <w:sz w:val="24"/>
                <w:szCs w:val="24"/>
                <w:lang w:eastAsia="bg-BG"/>
              </w:rPr>
              <w:t xml:space="preserve">а) </w:t>
            </w:r>
            <w:r w:rsidR="00D91D16" w:rsidRPr="00D91D16">
              <w:rPr>
                <w:rFonts w:ascii="Times New Roman" w:eastAsiaTheme="minorEastAsia" w:hAnsi="Times New Roman" w:cs="Times New Roman"/>
                <w:bCs/>
                <w:sz w:val="24"/>
                <w:szCs w:val="24"/>
                <w:lang w:eastAsia="bg-BG"/>
              </w:rPr>
              <w:t>Разходи за закупуване на оборудване, инструменти и съоръжения за лаборатории;</w:t>
            </w:r>
          </w:p>
          <w:p w14:paraId="1574C617" w14:textId="7F08440B" w:rsidR="00D91D16" w:rsidRPr="00D91D16" w:rsidRDefault="00001790" w:rsidP="002749C1">
            <w:pPr>
              <w:widowControl w:val="0"/>
              <w:autoSpaceDE w:val="0"/>
              <w:autoSpaceDN w:val="0"/>
              <w:adjustRightInd w:val="0"/>
              <w:spacing w:before="120" w:after="120"/>
              <w:contextualSpacing/>
              <w:jc w:val="both"/>
              <w:rPr>
                <w:rFonts w:ascii="Times New Roman" w:eastAsiaTheme="minorEastAsia" w:hAnsi="Times New Roman" w:cs="Times New Roman"/>
                <w:bCs/>
                <w:sz w:val="24"/>
                <w:szCs w:val="24"/>
                <w:lang w:eastAsia="bg-BG"/>
              </w:rPr>
            </w:pPr>
            <w:r>
              <w:rPr>
                <w:rFonts w:ascii="Times New Roman" w:eastAsiaTheme="minorEastAsia" w:hAnsi="Times New Roman" w:cs="Times New Roman"/>
                <w:bCs/>
                <w:sz w:val="24"/>
                <w:szCs w:val="24"/>
                <w:lang w:eastAsia="bg-BG"/>
              </w:rPr>
              <w:t xml:space="preserve">б) </w:t>
            </w:r>
            <w:r w:rsidR="00D91D16" w:rsidRPr="00D91D16">
              <w:rPr>
                <w:rFonts w:ascii="Times New Roman" w:eastAsiaTheme="minorEastAsia" w:hAnsi="Times New Roman" w:cs="Times New Roman"/>
                <w:bCs/>
                <w:sz w:val="24"/>
                <w:szCs w:val="24"/>
                <w:lang w:eastAsia="bg-BG"/>
              </w:rPr>
              <w:t xml:space="preserve">Разходи за закупуване на </w:t>
            </w:r>
            <w:r w:rsidR="009B12B8">
              <w:rPr>
                <w:rFonts w:ascii="Times New Roman" w:eastAsiaTheme="minorEastAsia" w:hAnsi="Times New Roman" w:cs="Times New Roman"/>
                <w:bCs/>
                <w:sz w:val="24"/>
                <w:szCs w:val="24"/>
                <w:lang w:eastAsia="bg-BG"/>
              </w:rPr>
              <w:t xml:space="preserve">специализирано </w:t>
            </w:r>
            <w:r w:rsidR="00D91D16" w:rsidRPr="00D91D16">
              <w:rPr>
                <w:rFonts w:ascii="Times New Roman" w:eastAsiaTheme="minorEastAsia" w:hAnsi="Times New Roman" w:cs="Times New Roman"/>
                <w:bCs/>
                <w:sz w:val="24"/>
                <w:szCs w:val="24"/>
                <w:lang w:eastAsia="bg-BG"/>
              </w:rPr>
              <w:t xml:space="preserve">мобилно оборудване за </w:t>
            </w:r>
            <w:r w:rsidR="0052458F">
              <w:rPr>
                <w:rFonts w:ascii="Times New Roman" w:eastAsiaTheme="minorEastAsia" w:hAnsi="Times New Roman" w:cs="Times New Roman"/>
                <w:bCs/>
                <w:sz w:val="24"/>
                <w:szCs w:val="24"/>
                <w:lang w:eastAsia="bg-BG"/>
              </w:rPr>
              <w:t xml:space="preserve"> </w:t>
            </w:r>
            <w:r w:rsidR="00D91D16" w:rsidRPr="00D91D16">
              <w:rPr>
                <w:rFonts w:ascii="Times New Roman" w:eastAsiaTheme="minorEastAsia" w:hAnsi="Times New Roman" w:cs="Times New Roman"/>
                <w:bCs/>
                <w:sz w:val="24"/>
                <w:szCs w:val="24"/>
                <w:lang w:eastAsia="bg-BG"/>
              </w:rPr>
              <w:t>пренасяне на проби</w:t>
            </w:r>
            <w:r w:rsidR="0064085C">
              <w:rPr>
                <w:rFonts w:ascii="Times New Roman" w:eastAsiaTheme="minorEastAsia" w:hAnsi="Times New Roman" w:cs="Times New Roman"/>
                <w:bCs/>
                <w:sz w:val="24"/>
                <w:szCs w:val="24"/>
                <w:lang w:eastAsia="bg-BG"/>
              </w:rPr>
              <w:t xml:space="preserve">, </w:t>
            </w:r>
            <w:r w:rsidR="0064085C" w:rsidRPr="0001252D">
              <w:rPr>
                <w:rFonts w:ascii="Times New Roman" w:eastAsiaTheme="minorEastAsia" w:hAnsi="Times New Roman" w:cs="Times New Roman"/>
                <w:bCs/>
                <w:sz w:val="24"/>
                <w:szCs w:val="24"/>
                <w:lang w:eastAsia="bg-BG"/>
              </w:rPr>
              <w:t>взети</w:t>
            </w:r>
            <w:r w:rsidR="0052458F">
              <w:rPr>
                <w:rFonts w:ascii="Times New Roman" w:eastAsiaTheme="minorEastAsia" w:hAnsi="Times New Roman" w:cs="Times New Roman"/>
                <w:bCs/>
                <w:sz w:val="24"/>
                <w:szCs w:val="24"/>
                <w:lang w:eastAsia="bg-BG"/>
              </w:rPr>
              <w:t xml:space="preserve"> от</w:t>
            </w:r>
            <w:r w:rsidR="0064085C" w:rsidRPr="0001252D">
              <w:rPr>
                <w:rFonts w:ascii="Times New Roman" w:eastAsiaTheme="minorEastAsia" w:hAnsi="Times New Roman" w:cs="Times New Roman"/>
                <w:bCs/>
                <w:sz w:val="24"/>
                <w:szCs w:val="24"/>
                <w:lang w:eastAsia="bg-BG"/>
              </w:rPr>
              <w:t xml:space="preserve"> животновъдни обекти</w:t>
            </w:r>
            <w:r w:rsidR="0052458F">
              <w:rPr>
                <w:rFonts w:ascii="Times New Roman" w:eastAsiaTheme="minorEastAsia" w:hAnsi="Times New Roman" w:cs="Times New Roman"/>
                <w:bCs/>
                <w:sz w:val="24"/>
                <w:szCs w:val="24"/>
                <w:lang w:eastAsia="bg-BG"/>
              </w:rPr>
              <w:t xml:space="preserve"> или диви животни</w:t>
            </w:r>
            <w:r w:rsidR="00D91D16" w:rsidRPr="0052458F">
              <w:rPr>
                <w:rFonts w:ascii="Times New Roman" w:eastAsiaTheme="minorEastAsia" w:hAnsi="Times New Roman" w:cs="Times New Roman"/>
                <w:bCs/>
                <w:sz w:val="24"/>
                <w:szCs w:val="24"/>
                <w:lang w:eastAsia="bg-BG"/>
              </w:rPr>
              <w:t>;</w:t>
            </w:r>
          </w:p>
          <w:p w14:paraId="3BE01B53" w14:textId="77777777" w:rsidR="00D91D16" w:rsidRPr="00D91D16" w:rsidRDefault="00001790" w:rsidP="002749C1">
            <w:pPr>
              <w:widowControl w:val="0"/>
              <w:autoSpaceDE w:val="0"/>
              <w:autoSpaceDN w:val="0"/>
              <w:adjustRightInd w:val="0"/>
              <w:spacing w:before="120" w:after="120"/>
              <w:contextualSpacing/>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eastAsia="bg-BG"/>
              </w:rPr>
              <w:t xml:space="preserve">в) </w:t>
            </w:r>
            <w:r w:rsidR="00D91D16" w:rsidRPr="00D91D16">
              <w:rPr>
                <w:rFonts w:ascii="Times New Roman" w:eastAsiaTheme="minorEastAsia" w:hAnsi="Times New Roman" w:cs="Times New Roman"/>
                <w:sz w:val="24"/>
                <w:szCs w:val="24"/>
                <w:lang w:eastAsia="bg-BG"/>
              </w:rPr>
              <w:t>Разходи за инсталации, включително разходите за монтаж и въвеждане в експлоатация на лаборатории</w:t>
            </w:r>
            <w:r>
              <w:rPr>
                <w:rFonts w:ascii="Times New Roman" w:eastAsiaTheme="minorEastAsia" w:hAnsi="Times New Roman" w:cs="Times New Roman"/>
                <w:sz w:val="24"/>
                <w:szCs w:val="24"/>
                <w:lang w:eastAsia="bg-BG"/>
              </w:rPr>
              <w:t>;</w:t>
            </w:r>
          </w:p>
          <w:p w14:paraId="1F85171F" w14:textId="77777777" w:rsidR="00D91D16" w:rsidRPr="00D91D16" w:rsidRDefault="00001790" w:rsidP="002749C1">
            <w:pPr>
              <w:widowControl w:val="0"/>
              <w:autoSpaceDE w:val="0"/>
              <w:autoSpaceDN w:val="0"/>
              <w:adjustRightInd w:val="0"/>
              <w:spacing w:before="120" w:after="120"/>
              <w:contextualSpacing/>
              <w:jc w:val="both"/>
              <w:rPr>
                <w:rFonts w:ascii="Times New Roman" w:eastAsiaTheme="minorEastAsia" w:hAnsi="Times New Roman" w:cs="Times New Roman"/>
                <w:bCs/>
                <w:sz w:val="24"/>
                <w:szCs w:val="24"/>
                <w:lang w:eastAsia="bg-BG"/>
              </w:rPr>
            </w:pPr>
            <w:r>
              <w:rPr>
                <w:rFonts w:ascii="Times New Roman" w:eastAsiaTheme="minorEastAsia" w:hAnsi="Times New Roman" w:cs="Times New Roman"/>
                <w:bCs/>
                <w:sz w:val="24"/>
                <w:szCs w:val="24"/>
                <w:lang w:eastAsia="bg-BG"/>
              </w:rPr>
              <w:t xml:space="preserve">г) </w:t>
            </w:r>
            <w:r w:rsidR="00D91D16" w:rsidRPr="00D91D16">
              <w:rPr>
                <w:rFonts w:ascii="Times New Roman" w:eastAsiaTheme="minorEastAsia" w:hAnsi="Times New Roman" w:cs="Times New Roman"/>
                <w:bCs/>
                <w:sz w:val="24"/>
                <w:szCs w:val="24"/>
                <w:lang w:eastAsia="bg-BG"/>
              </w:rPr>
              <w:t>Разходи за акредитация на лаборатории;</w:t>
            </w:r>
          </w:p>
          <w:p w14:paraId="4FD4BD2E" w14:textId="77777777" w:rsidR="00D91D16" w:rsidRDefault="00001790" w:rsidP="002749C1">
            <w:pPr>
              <w:widowControl w:val="0"/>
              <w:autoSpaceDE w:val="0"/>
              <w:autoSpaceDN w:val="0"/>
              <w:adjustRightInd w:val="0"/>
              <w:spacing w:before="120" w:after="120"/>
              <w:contextualSpacing/>
              <w:jc w:val="both"/>
              <w:rPr>
                <w:rFonts w:ascii="Times New Roman" w:eastAsiaTheme="minorEastAsia" w:hAnsi="Times New Roman" w:cs="Times New Roman"/>
                <w:bCs/>
                <w:sz w:val="24"/>
                <w:szCs w:val="24"/>
                <w:lang w:eastAsia="bg-BG"/>
              </w:rPr>
            </w:pPr>
            <w:r>
              <w:rPr>
                <w:rFonts w:ascii="Times New Roman" w:eastAsiaTheme="minorEastAsia" w:hAnsi="Times New Roman" w:cs="Times New Roman"/>
                <w:bCs/>
                <w:sz w:val="24"/>
                <w:szCs w:val="24"/>
                <w:lang w:eastAsia="bg-BG"/>
              </w:rPr>
              <w:t xml:space="preserve">д) </w:t>
            </w:r>
            <w:r w:rsidR="00D91D16" w:rsidRPr="00D91D16">
              <w:rPr>
                <w:rFonts w:ascii="Times New Roman" w:eastAsiaTheme="minorEastAsia" w:hAnsi="Times New Roman" w:cs="Times New Roman"/>
                <w:bCs/>
                <w:sz w:val="24"/>
                <w:szCs w:val="24"/>
                <w:lang w:eastAsia="bg-BG"/>
              </w:rPr>
              <w:t>Разходи за закупуване на лицензи, придобиване и разработка на софтуер за лаборатории</w:t>
            </w:r>
            <w:r>
              <w:rPr>
                <w:rFonts w:ascii="Times New Roman" w:eastAsiaTheme="minorEastAsia" w:hAnsi="Times New Roman" w:cs="Times New Roman"/>
                <w:bCs/>
                <w:sz w:val="24"/>
                <w:szCs w:val="24"/>
                <w:lang w:eastAsia="bg-BG"/>
              </w:rPr>
              <w:t>;</w:t>
            </w:r>
          </w:p>
          <w:p w14:paraId="2F6A5B0A" w14:textId="77777777" w:rsidR="00001790" w:rsidRDefault="00001790" w:rsidP="002749C1">
            <w:pPr>
              <w:widowControl w:val="0"/>
              <w:autoSpaceDE w:val="0"/>
              <w:autoSpaceDN w:val="0"/>
              <w:adjustRightInd w:val="0"/>
              <w:spacing w:before="120" w:after="120"/>
              <w:contextualSpacing/>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bCs/>
                <w:sz w:val="24"/>
                <w:szCs w:val="24"/>
                <w:lang w:eastAsia="bg-BG"/>
              </w:rPr>
              <w:t xml:space="preserve">е) </w:t>
            </w:r>
            <w:r w:rsidRPr="00D91D16">
              <w:rPr>
                <w:rFonts w:ascii="Times New Roman" w:eastAsiaTheme="minorEastAsia" w:hAnsi="Times New Roman" w:cs="Times New Roman"/>
                <w:sz w:val="24"/>
                <w:szCs w:val="24"/>
                <w:lang w:eastAsia="bg-BG"/>
              </w:rPr>
              <w:t>Общи разходи</w:t>
            </w:r>
            <w:r w:rsidR="0064085C">
              <w:rPr>
                <w:rFonts w:ascii="Times New Roman" w:eastAsiaTheme="minorEastAsia" w:hAnsi="Times New Roman" w:cs="Times New Roman"/>
                <w:sz w:val="24"/>
                <w:szCs w:val="24"/>
                <w:lang w:eastAsia="bg-BG"/>
              </w:rPr>
              <w:t>,</w:t>
            </w:r>
            <w:r w:rsidRPr="00D91D16">
              <w:rPr>
                <w:rFonts w:ascii="Times New Roman" w:eastAsiaTheme="minorEastAsia" w:hAnsi="Times New Roman" w:cs="Times New Roman"/>
                <w:sz w:val="24"/>
                <w:szCs w:val="24"/>
                <w:lang w:eastAsia="bg-BG"/>
              </w:rPr>
              <w:t xml:space="preserve"> свързани със съответния проект за такси, хонорари за архитекти, инженери и консултантски услуги.</w:t>
            </w:r>
          </w:p>
          <w:p w14:paraId="1E33537F" w14:textId="77777777" w:rsidR="00625BD1" w:rsidRDefault="00625BD1" w:rsidP="002749C1">
            <w:pPr>
              <w:widowControl w:val="0"/>
              <w:autoSpaceDE w:val="0"/>
              <w:autoSpaceDN w:val="0"/>
              <w:adjustRightInd w:val="0"/>
              <w:spacing w:before="120" w:after="120"/>
              <w:contextualSpacing/>
              <w:jc w:val="both"/>
              <w:rPr>
                <w:rFonts w:ascii="Times New Roman" w:eastAsia="Times New Roman" w:hAnsi="Times New Roman" w:cs="Times New Roman"/>
                <w:b/>
                <w:sz w:val="24"/>
                <w:szCs w:val="24"/>
              </w:rPr>
            </w:pPr>
          </w:p>
          <w:p w14:paraId="3216DFD7" w14:textId="06C5311B" w:rsidR="00B67BD7" w:rsidRPr="00625BD1" w:rsidRDefault="00625BD1" w:rsidP="002749C1">
            <w:pPr>
              <w:widowControl w:val="0"/>
              <w:autoSpaceDE w:val="0"/>
              <w:autoSpaceDN w:val="0"/>
              <w:adjustRightInd w:val="0"/>
              <w:spacing w:before="120" w:after="120"/>
              <w:contextualSpacing/>
              <w:jc w:val="both"/>
              <w:rPr>
                <w:rFonts w:ascii="Times New Roman" w:eastAsia="Times New Roman" w:hAnsi="Times New Roman" w:cs="Times New Roman"/>
                <w:b/>
                <w:sz w:val="24"/>
                <w:szCs w:val="24"/>
              </w:rPr>
            </w:pPr>
            <w:r w:rsidRPr="00625BD1">
              <w:rPr>
                <w:rFonts w:ascii="Times New Roman" w:eastAsia="Times New Roman" w:hAnsi="Times New Roman" w:cs="Times New Roman"/>
                <w:b/>
                <w:sz w:val="24"/>
                <w:szCs w:val="24"/>
              </w:rPr>
              <w:t>2</w:t>
            </w:r>
            <w:r w:rsidR="00B67BD7" w:rsidRPr="00625BD1">
              <w:rPr>
                <w:rFonts w:ascii="Times New Roman" w:eastAsia="Times New Roman" w:hAnsi="Times New Roman" w:cs="Times New Roman"/>
                <w:b/>
                <w:sz w:val="24"/>
                <w:szCs w:val="24"/>
              </w:rPr>
              <w:t xml:space="preserve">. За проектни предложения, представени от Изпълнителна </w:t>
            </w:r>
            <w:r w:rsidR="001153C0">
              <w:rPr>
                <w:rFonts w:ascii="Times New Roman" w:eastAsia="Times New Roman" w:hAnsi="Times New Roman" w:cs="Times New Roman"/>
                <w:b/>
                <w:sz w:val="24"/>
                <w:szCs w:val="24"/>
              </w:rPr>
              <w:t>а</w:t>
            </w:r>
            <w:r w:rsidR="001153C0" w:rsidRPr="00625BD1">
              <w:rPr>
                <w:rFonts w:ascii="Times New Roman" w:eastAsia="Times New Roman" w:hAnsi="Times New Roman" w:cs="Times New Roman"/>
                <w:b/>
                <w:sz w:val="24"/>
                <w:szCs w:val="24"/>
              </w:rPr>
              <w:t xml:space="preserve">генция </w:t>
            </w:r>
            <w:r w:rsidR="00B67BD7" w:rsidRPr="00625BD1">
              <w:rPr>
                <w:rFonts w:ascii="Times New Roman" w:eastAsia="Times New Roman" w:hAnsi="Times New Roman" w:cs="Times New Roman"/>
                <w:b/>
                <w:sz w:val="24"/>
                <w:szCs w:val="24"/>
              </w:rPr>
              <w:t>„Борба с градушките”</w:t>
            </w:r>
            <w:r w:rsidR="009B2BA3">
              <w:rPr>
                <w:rFonts w:ascii="Times New Roman" w:eastAsia="Times New Roman" w:hAnsi="Times New Roman" w:cs="Times New Roman"/>
                <w:b/>
                <w:sz w:val="24"/>
                <w:szCs w:val="24"/>
              </w:rPr>
              <w:t xml:space="preserve">, </w:t>
            </w:r>
            <w:r w:rsidR="009B2BA3">
              <w:rPr>
                <w:rFonts w:ascii="Times New Roman" w:eastAsiaTheme="minorEastAsia" w:hAnsi="Times New Roman" w:cs="Times New Roman"/>
                <w:b/>
                <w:bCs/>
                <w:sz w:val="24"/>
                <w:szCs w:val="24"/>
                <w:lang w:eastAsia="bg-BG"/>
              </w:rPr>
              <w:t>допустимите за подпомагане разходи включват</w:t>
            </w:r>
            <w:r w:rsidR="00B67BD7" w:rsidRPr="00625BD1">
              <w:rPr>
                <w:rFonts w:ascii="Times New Roman" w:eastAsia="Times New Roman" w:hAnsi="Times New Roman" w:cs="Times New Roman"/>
                <w:b/>
                <w:sz w:val="24"/>
                <w:szCs w:val="24"/>
              </w:rPr>
              <w:t>:</w:t>
            </w:r>
          </w:p>
          <w:p w14:paraId="3296177E" w14:textId="77777777" w:rsidR="00944BEC" w:rsidRPr="00625BD1" w:rsidRDefault="00944BEC" w:rsidP="00944BEC">
            <w:pPr>
              <w:widowControl w:val="0"/>
              <w:autoSpaceDE w:val="0"/>
              <w:autoSpaceDN w:val="0"/>
              <w:adjustRightInd w:val="0"/>
              <w:spacing w:before="120" w:after="120"/>
              <w:contextualSpacing/>
              <w:jc w:val="both"/>
              <w:rPr>
                <w:rFonts w:ascii="Times New Roman" w:eastAsia="Times New Roman" w:hAnsi="Times New Roman" w:cs="Times New Roman"/>
                <w:sz w:val="24"/>
                <w:szCs w:val="24"/>
              </w:rPr>
            </w:pPr>
            <w:r w:rsidRPr="00266D74">
              <w:rPr>
                <w:rFonts w:ascii="Times New Roman" w:eastAsia="Times New Roman" w:hAnsi="Times New Roman" w:cs="Times New Roman"/>
                <w:sz w:val="24"/>
                <w:szCs w:val="24"/>
              </w:rPr>
              <w:t>а</w:t>
            </w:r>
            <w:r w:rsidRPr="00625BD1">
              <w:rPr>
                <w:rFonts w:ascii="Times New Roman" w:eastAsia="Times New Roman" w:hAnsi="Times New Roman" w:cs="Times New Roman"/>
                <w:sz w:val="24"/>
                <w:szCs w:val="24"/>
              </w:rPr>
              <w:t xml:space="preserve">) Разходи за строително – монтажни дейности свързани с изграждане </w:t>
            </w:r>
            <w:r w:rsidR="004772B6">
              <w:rPr>
                <w:rFonts w:ascii="Times New Roman" w:eastAsia="Times New Roman" w:hAnsi="Times New Roman" w:cs="Times New Roman"/>
                <w:sz w:val="24"/>
                <w:szCs w:val="24"/>
              </w:rPr>
              <w:t xml:space="preserve">и реконструкция </w:t>
            </w:r>
            <w:r w:rsidRPr="00625BD1">
              <w:rPr>
                <w:rFonts w:ascii="Times New Roman" w:eastAsia="Times New Roman" w:hAnsi="Times New Roman" w:cs="Times New Roman"/>
                <w:sz w:val="24"/>
                <w:szCs w:val="24"/>
              </w:rPr>
              <w:t>на кули</w:t>
            </w:r>
            <w:r w:rsidR="00266D74">
              <w:rPr>
                <w:rFonts w:ascii="Times New Roman" w:eastAsia="Times New Roman" w:hAnsi="Times New Roman" w:cs="Times New Roman"/>
                <w:sz w:val="24"/>
                <w:szCs w:val="24"/>
              </w:rPr>
              <w:t xml:space="preserve">, </w:t>
            </w:r>
            <w:r w:rsidRPr="00625BD1">
              <w:rPr>
                <w:rFonts w:ascii="Times New Roman" w:eastAsia="Times New Roman" w:hAnsi="Times New Roman" w:cs="Times New Roman"/>
                <w:sz w:val="24"/>
                <w:szCs w:val="24"/>
              </w:rPr>
              <w:t>използвани за монтаж на радарни станции, вкл. прилежаща инфраструктура към тях;</w:t>
            </w:r>
          </w:p>
          <w:p w14:paraId="43101530" w14:textId="77777777" w:rsidR="00944BEC" w:rsidRPr="00625BD1" w:rsidRDefault="00944BEC" w:rsidP="00944BEC">
            <w:pPr>
              <w:widowControl w:val="0"/>
              <w:autoSpaceDE w:val="0"/>
              <w:autoSpaceDN w:val="0"/>
              <w:adjustRightInd w:val="0"/>
              <w:spacing w:before="120" w:after="120"/>
              <w:contextualSpacing/>
              <w:jc w:val="both"/>
              <w:rPr>
                <w:rFonts w:ascii="Times New Roman" w:eastAsia="Times New Roman" w:hAnsi="Times New Roman" w:cs="Times New Roman"/>
                <w:sz w:val="24"/>
                <w:szCs w:val="24"/>
              </w:rPr>
            </w:pPr>
            <w:r w:rsidRPr="00625BD1">
              <w:rPr>
                <w:rFonts w:ascii="Times New Roman" w:eastAsia="Times New Roman" w:hAnsi="Times New Roman" w:cs="Times New Roman"/>
                <w:sz w:val="24"/>
                <w:szCs w:val="24"/>
              </w:rPr>
              <w:t>б) Разходи за закупуване на радарни станции, вкл. оборудване за анализ и съхранение на бази данни;</w:t>
            </w:r>
          </w:p>
          <w:p w14:paraId="5B09B92A" w14:textId="77777777" w:rsidR="00944BEC" w:rsidRPr="00625BD1" w:rsidRDefault="00944BEC" w:rsidP="00944BEC">
            <w:pPr>
              <w:widowControl w:val="0"/>
              <w:autoSpaceDE w:val="0"/>
              <w:autoSpaceDN w:val="0"/>
              <w:adjustRightInd w:val="0"/>
              <w:spacing w:before="120" w:after="120"/>
              <w:contextualSpacing/>
              <w:jc w:val="both"/>
              <w:rPr>
                <w:rFonts w:ascii="Times New Roman" w:eastAsia="Times New Roman" w:hAnsi="Times New Roman" w:cs="Times New Roman"/>
                <w:sz w:val="24"/>
                <w:szCs w:val="24"/>
              </w:rPr>
            </w:pPr>
            <w:r w:rsidRPr="00625BD1">
              <w:rPr>
                <w:rFonts w:ascii="Times New Roman" w:eastAsia="Times New Roman" w:hAnsi="Times New Roman" w:cs="Times New Roman"/>
                <w:sz w:val="24"/>
                <w:szCs w:val="24"/>
              </w:rPr>
              <w:t>в) Разходи за закупуване на транспортни средства</w:t>
            </w:r>
            <w:r w:rsidR="00BE3DBE">
              <w:rPr>
                <w:rFonts w:ascii="Times New Roman" w:eastAsia="Times New Roman" w:hAnsi="Times New Roman" w:cs="Times New Roman"/>
                <w:sz w:val="24"/>
                <w:szCs w:val="24"/>
              </w:rPr>
              <w:t>, оборудвани</w:t>
            </w:r>
            <w:r w:rsidRPr="00625BD1">
              <w:rPr>
                <w:rFonts w:ascii="Times New Roman" w:eastAsia="Times New Roman" w:hAnsi="Times New Roman" w:cs="Times New Roman"/>
                <w:sz w:val="24"/>
                <w:szCs w:val="24"/>
              </w:rPr>
              <w:t xml:space="preserve"> за превоз на противоградна техника и специфични товари;</w:t>
            </w:r>
          </w:p>
          <w:p w14:paraId="1F115B39" w14:textId="77777777" w:rsidR="00625BD1" w:rsidRPr="006630F5" w:rsidRDefault="00944BEC" w:rsidP="00625BD1">
            <w:pPr>
              <w:widowControl w:val="0"/>
              <w:autoSpaceDE w:val="0"/>
              <w:autoSpaceDN w:val="0"/>
              <w:adjustRightInd w:val="0"/>
              <w:spacing w:before="120" w:after="120"/>
              <w:contextualSpacing/>
              <w:jc w:val="both"/>
              <w:rPr>
                <w:rFonts w:ascii="Times New Roman" w:eastAsia="Times New Roman" w:hAnsi="Times New Roman" w:cs="Times New Roman"/>
                <w:sz w:val="24"/>
                <w:szCs w:val="24"/>
              </w:rPr>
            </w:pPr>
            <w:r w:rsidRPr="00625BD1">
              <w:rPr>
                <w:rFonts w:ascii="Times New Roman" w:eastAsia="Times New Roman" w:hAnsi="Times New Roman" w:cs="Times New Roman"/>
                <w:sz w:val="24"/>
                <w:szCs w:val="24"/>
              </w:rPr>
              <w:t xml:space="preserve">г) Разходи за инсталации, включително разходи за монтаж и въвеждане в </w:t>
            </w:r>
            <w:r w:rsidR="00625BD1" w:rsidRPr="00625BD1">
              <w:rPr>
                <w:rFonts w:ascii="Times New Roman" w:eastAsia="Times New Roman" w:hAnsi="Times New Roman" w:cs="Times New Roman"/>
                <w:sz w:val="24"/>
                <w:szCs w:val="24"/>
              </w:rPr>
              <w:t xml:space="preserve">експлоатация </w:t>
            </w:r>
            <w:r w:rsidR="00625BD1" w:rsidRPr="006630F5">
              <w:rPr>
                <w:rFonts w:ascii="Times New Roman" w:eastAsia="Times New Roman" w:hAnsi="Times New Roman" w:cs="Times New Roman"/>
                <w:sz w:val="24"/>
                <w:szCs w:val="24"/>
              </w:rPr>
              <w:lastRenderedPageBreak/>
              <w:t>на радарни станции;</w:t>
            </w:r>
          </w:p>
          <w:p w14:paraId="77E560D0" w14:textId="77777777" w:rsidR="00625BD1" w:rsidRPr="006630F5" w:rsidRDefault="00625BD1" w:rsidP="00625BD1">
            <w:pPr>
              <w:widowControl w:val="0"/>
              <w:autoSpaceDE w:val="0"/>
              <w:autoSpaceDN w:val="0"/>
              <w:adjustRightInd w:val="0"/>
              <w:spacing w:before="120" w:after="120"/>
              <w:contextualSpacing/>
              <w:jc w:val="both"/>
              <w:rPr>
                <w:rFonts w:ascii="Times New Roman" w:eastAsia="Times New Roman" w:hAnsi="Times New Roman" w:cs="Times New Roman"/>
                <w:sz w:val="24"/>
                <w:szCs w:val="24"/>
              </w:rPr>
            </w:pPr>
            <w:r w:rsidRPr="006630F5">
              <w:rPr>
                <w:rFonts w:ascii="Times New Roman" w:eastAsia="Times New Roman" w:hAnsi="Times New Roman" w:cs="Times New Roman"/>
                <w:sz w:val="24"/>
                <w:szCs w:val="24"/>
              </w:rPr>
              <w:t xml:space="preserve">д) </w:t>
            </w:r>
            <w:r w:rsidRPr="0001252D">
              <w:rPr>
                <w:rFonts w:ascii="Times New Roman" w:eastAsia="Times New Roman" w:hAnsi="Times New Roman" w:cs="Times New Roman"/>
                <w:sz w:val="24"/>
                <w:szCs w:val="24"/>
              </w:rPr>
              <w:t>Разходи за закупуване на лицензи, придобиване и разработка на софтуер за противоградна защита;</w:t>
            </w:r>
          </w:p>
          <w:p w14:paraId="1FFB3922" w14:textId="79BE6A47" w:rsidR="00A72F99" w:rsidRDefault="00625BD1" w:rsidP="00B73589">
            <w:pPr>
              <w:widowControl w:val="0"/>
              <w:autoSpaceDE w:val="0"/>
              <w:autoSpaceDN w:val="0"/>
              <w:adjustRightInd w:val="0"/>
              <w:spacing w:before="120" w:after="120"/>
              <w:contextualSpacing/>
              <w:jc w:val="both"/>
              <w:rPr>
                <w:rFonts w:ascii="Times New Roman" w:eastAsiaTheme="minorEastAsia" w:hAnsi="Times New Roman" w:cs="Times New Roman"/>
                <w:b/>
                <w:bCs/>
                <w:sz w:val="24"/>
                <w:szCs w:val="24"/>
                <w:lang w:eastAsia="bg-BG"/>
              </w:rPr>
            </w:pPr>
            <w:r w:rsidRPr="006630F5">
              <w:rPr>
                <w:rFonts w:ascii="Times New Roman" w:eastAsia="Times New Roman" w:hAnsi="Times New Roman" w:cs="Times New Roman"/>
                <w:sz w:val="24"/>
                <w:szCs w:val="24"/>
              </w:rPr>
              <w:t xml:space="preserve">е) </w:t>
            </w:r>
            <w:r w:rsidRPr="006630F5">
              <w:rPr>
                <w:rFonts w:ascii="Times New Roman" w:eastAsiaTheme="minorEastAsia" w:hAnsi="Times New Roman" w:cs="Times New Roman"/>
                <w:sz w:val="24"/>
                <w:szCs w:val="24"/>
                <w:lang w:eastAsia="bg-BG"/>
              </w:rPr>
              <w:t>Общи разходи</w:t>
            </w:r>
            <w:r w:rsidRPr="00625BD1">
              <w:rPr>
                <w:rFonts w:ascii="Times New Roman" w:eastAsiaTheme="minorEastAsia" w:hAnsi="Times New Roman" w:cs="Times New Roman"/>
                <w:sz w:val="24"/>
                <w:szCs w:val="24"/>
                <w:lang w:eastAsia="bg-BG"/>
              </w:rPr>
              <w:t xml:space="preserve">, свързани със съответния проект за предпроектни проучвания, такси, хонорари за архитекти, инженери и консултантски </w:t>
            </w:r>
            <w:r w:rsidRPr="00D91D16">
              <w:rPr>
                <w:rFonts w:ascii="Times New Roman" w:eastAsiaTheme="minorEastAsia" w:hAnsi="Times New Roman" w:cs="Times New Roman"/>
                <w:sz w:val="24"/>
                <w:szCs w:val="24"/>
                <w:lang w:eastAsia="bg-BG"/>
              </w:rPr>
              <w:t>услуги.</w:t>
            </w:r>
          </w:p>
          <w:p w14:paraId="72F74144" w14:textId="5ACBB176" w:rsidR="000B6AD2" w:rsidRPr="00905257" w:rsidRDefault="000B6AD2" w:rsidP="00905257">
            <w:pPr>
              <w:widowControl w:val="0"/>
              <w:autoSpaceDE w:val="0"/>
              <w:autoSpaceDN w:val="0"/>
              <w:adjustRightInd w:val="0"/>
              <w:spacing w:before="120" w:after="120"/>
              <w:contextualSpacing/>
              <w:jc w:val="both"/>
              <w:rPr>
                <w:rFonts w:ascii="Times New Roman" w:eastAsiaTheme="minorEastAsia" w:hAnsi="Times New Roman" w:cs="Times New Roman"/>
                <w:sz w:val="24"/>
                <w:szCs w:val="24"/>
                <w:lang w:eastAsia="bg-BG"/>
              </w:rPr>
            </w:pPr>
          </w:p>
        </w:tc>
      </w:tr>
    </w:tbl>
    <w:p w14:paraId="2F8AE9AC" w14:textId="77777777" w:rsidR="001233A0" w:rsidRPr="00A52756" w:rsidRDefault="001233A0" w:rsidP="001233A0">
      <w:pPr>
        <w:pStyle w:val="Heading2"/>
        <w:rPr>
          <w:rFonts w:cs="Times New Roman"/>
          <w:szCs w:val="24"/>
        </w:rPr>
      </w:pPr>
      <w:bookmarkStart w:id="26" w:name="_Toc39829066"/>
      <w:r w:rsidRPr="00A52756">
        <w:rPr>
          <w:rFonts w:cs="Times New Roman"/>
          <w:szCs w:val="24"/>
        </w:rPr>
        <w:lastRenderedPageBreak/>
        <w:t>14.2</w:t>
      </w:r>
      <w:r w:rsidR="00723D49" w:rsidRPr="00A52756">
        <w:rPr>
          <w:rFonts w:cs="Times New Roman"/>
          <w:szCs w:val="24"/>
        </w:rPr>
        <w:t>.</w:t>
      </w:r>
      <w:r w:rsidRPr="00A52756">
        <w:rPr>
          <w:rFonts w:cs="Times New Roman"/>
          <w:szCs w:val="24"/>
        </w:rPr>
        <w:t xml:space="preserve"> Условия за допустимост на разходите:</w:t>
      </w:r>
      <w:bookmarkEnd w:id="26"/>
    </w:p>
    <w:tbl>
      <w:tblPr>
        <w:tblStyle w:val="TableGrid"/>
        <w:tblW w:w="0" w:type="auto"/>
        <w:tblLook w:val="04A0" w:firstRow="1" w:lastRow="0" w:firstColumn="1" w:lastColumn="0" w:noHBand="0" w:noVBand="1"/>
      </w:tblPr>
      <w:tblGrid>
        <w:gridCol w:w="9212"/>
      </w:tblGrid>
      <w:tr w:rsidR="001233A0" w:rsidRPr="00A52756" w14:paraId="6AEF50D3" w14:textId="77777777" w:rsidTr="00A86882">
        <w:tc>
          <w:tcPr>
            <w:tcW w:w="9212" w:type="dxa"/>
          </w:tcPr>
          <w:p w14:paraId="7F332A6C" w14:textId="77777777" w:rsidR="00E0195D" w:rsidRPr="000B3728" w:rsidRDefault="00001790" w:rsidP="00E0195D">
            <w:pPr>
              <w:widowControl w:val="0"/>
              <w:autoSpaceDE w:val="0"/>
              <w:autoSpaceDN w:val="0"/>
              <w:adjustRightInd w:val="0"/>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eastAsia="bg-BG"/>
              </w:rPr>
              <w:t>1</w:t>
            </w:r>
            <w:r w:rsidR="00E0195D">
              <w:rPr>
                <w:rFonts w:ascii="Times New Roman" w:eastAsiaTheme="minorEastAsia" w:hAnsi="Times New Roman" w:cs="Times New Roman"/>
                <w:sz w:val="24"/>
                <w:szCs w:val="24"/>
                <w:lang w:eastAsia="bg-BG"/>
              </w:rPr>
              <w:t>.</w:t>
            </w:r>
            <w:r w:rsidR="00E0195D" w:rsidRPr="00E0195D">
              <w:rPr>
                <w:rFonts w:ascii="Times New Roman" w:eastAsia="Times New Roman" w:hAnsi="Times New Roman" w:cs="Times New Roman"/>
                <w:sz w:val="24"/>
                <w:szCs w:val="24"/>
              </w:rPr>
              <w:t xml:space="preserve"> </w:t>
            </w:r>
            <w:r w:rsidR="00E0195D" w:rsidRPr="00E0195D">
              <w:rPr>
                <w:rFonts w:ascii="Times New Roman" w:eastAsiaTheme="minorEastAsia" w:hAnsi="Times New Roman" w:cs="Times New Roman"/>
                <w:sz w:val="24"/>
                <w:szCs w:val="24"/>
                <w:lang w:eastAsia="bg-BG"/>
              </w:rPr>
              <w:t>Финансовата помощ по п</w:t>
            </w:r>
            <w:r w:rsidR="00905257">
              <w:rPr>
                <w:rFonts w:ascii="Times New Roman" w:eastAsiaTheme="minorEastAsia" w:hAnsi="Times New Roman" w:cs="Times New Roman"/>
                <w:sz w:val="24"/>
                <w:szCs w:val="24"/>
                <w:lang w:eastAsia="bg-BG"/>
              </w:rPr>
              <w:t>роцедурата</w:t>
            </w:r>
            <w:r w:rsidR="00E0195D" w:rsidRPr="00E0195D">
              <w:rPr>
                <w:rFonts w:ascii="Times New Roman" w:eastAsiaTheme="minorEastAsia" w:hAnsi="Times New Roman" w:cs="Times New Roman"/>
                <w:sz w:val="24"/>
                <w:szCs w:val="24"/>
                <w:lang w:eastAsia="bg-BG"/>
              </w:rPr>
              <w:t xml:space="preserve"> се предоставя под формата на  възстановяване на </w:t>
            </w:r>
            <w:r w:rsidR="00E0195D" w:rsidRPr="000B3728">
              <w:rPr>
                <w:rFonts w:ascii="Times New Roman" w:eastAsiaTheme="minorEastAsia" w:hAnsi="Times New Roman" w:cs="Times New Roman"/>
                <w:sz w:val="24"/>
                <w:szCs w:val="24"/>
                <w:lang w:eastAsia="bg-BG"/>
              </w:rPr>
              <w:t>действително направени и платени допустими разходи.</w:t>
            </w:r>
          </w:p>
          <w:p w14:paraId="68EF6140" w14:textId="77777777" w:rsidR="006B1D04" w:rsidRPr="00CF546D" w:rsidRDefault="006B1D04" w:rsidP="00CF546D">
            <w:pPr>
              <w:pStyle w:val="CommentText"/>
              <w:jc w:val="both"/>
              <w:rPr>
                <w:rFonts w:ascii="Times New Roman" w:hAnsi="Times New Roman" w:cs="Times New Roman"/>
                <w:sz w:val="24"/>
                <w:szCs w:val="24"/>
              </w:rPr>
            </w:pPr>
            <w:r w:rsidRPr="000B3728">
              <w:rPr>
                <w:rFonts w:ascii="Times New Roman" w:eastAsiaTheme="minorEastAsia" w:hAnsi="Times New Roman" w:cs="Times New Roman"/>
                <w:sz w:val="24"/>
                <w:szCs w:val="24"/>
                <w:lang w:eastAsia="bg-BG"/>
              </w:rPr>
              <w:t>2. Не се подпомагат разходи,</w:t>
            </w:r>
            <w:r w:rsidRPr="00CF546D">
              <w:rPr>
                <w:rFonts w:ascii="Times New Roman" w:hAnsi="Times New Roman" w:cs="Times New Roman"/>
                <w:sz w:val="24"/>
                <w:szCs w:val="24"/>
              </w:rPr>
              <w:t xml:space="preserve"> извършени преди подаването на проектното предложение независимо дали всички свързани с тях плащания са направени или не с изключение на разходите за предпроектни проучвания, такси, хонорари за архитекти, инженери и консултантски услуги</w:t>
            </w:r>
            <w:r w:rsidR="0094738D" w:rsidRPr="000B3728">
              <w:rPr>
                <w:rFonts w:ascii="Times New Roman" w:hAnsi="Times New Roman" w:cs="Times New Roman"/>
                <w:sz w:val="24"/>
                <w:szCs w:val="24"/>
              </w:rPr>
              <w:t>,</w:t>
            </w:r>
            <w:r w:rsidRPr="00CF546D">
              <w:rPr>
                <w:rFonts w:ascii="Times New Roman" w:hAnsi="Times New Roman" w:cs="Times New Roman"/>
                <w:sz w:val="24"/>
                <w:szCs w:val="24"/>
              </w:rPr>
              <w:t xml:space="preserve"> извършени след 01.01.2014 г.</w:t>
            </w:r>
          </w:p>
          <w:p w14:paraId="2362B0DF" w14:textId="5C5D66A0" w:rsidR="00B76BE3" w:rsidRDefault="00254830">
            <w:pPr>
              <w:widowControl w:val="0"/>
              <w:autoSpaceDE w:val="0"/>
              <w:autoSpaceDN w:val="0"/>
              <w:adjustRightInd w:val="0"/>
              <w:jc w:val="both"/>
              <w:rPr>
                <w:rFonts w:ascii="Times New Roman" w:eastAsiaTheme="minorEastAsia" w:hAnsi="Times New Roman" w:cs="Times New Roman"/>
                <w:sz w:val="24"/>
                <w:szCs w:val="24"/>
                <w:lang w:eastAsia="bg-BG"/>
              </w:rPr>
            </w:pPr>
            <w:r w:rsidRPr="00CF546D">
              <w:rPr>
                <w:rFonts w:ascii="Times New Roman" w:eastAsiaTheme="minorEastAsia" w:hAnsi="Times New Roman" w:cs="Times New Roman"/>
                <w:sz w:val="24"/>
                <w:szCs w:val="24"/>
                <w:lang w:eastAsia="bg-BG"/>
              </w:rPr>
              <w:t>3</w:t>
            </w:r>
            <w:r w:rsidR="00E0195D">
              <w:rPr>
                <w:rFonts w:ascii="Times New Roman" w:eastAsiaTheme="minorEastAsia" w:hAnsi="Times New Roman" w:cs="Times New Roman"/>
                <w:sz w:val="24"/>
                <w:szCs w:val="24"/>
                <w:lang w:eastAsia="bg-BG"/>
              </w:rPr>
              <w:t xml:space="preserve">. </w:t>
            </w:r>
            <w:r w:rsidR="00EA602C">
              <w:rPr>
                <w:rFonts w:ascii="Times New Roman" w:eastAsiaTheme="minorEastAsia" w:hAnsi="Times New Roman" w:cs="Times New Roman"/>
                <w:sz w:val="24"/>
                <w:szCs w:val="24"/>
                <w:lang w:eastAsia="bg-BG"/>
              </w:rPr>
              <w:t>Общите разходи</w:t>
            </w:r>
            <w:r w:rsidR="00905257">
              <w:rPr>
                <w:rFonts w:ascii="Times New Roman" w:eastAsiaTheme="minorEastAsia" w:hAnsi="Times New Roman" w:cs="Times New Roman"/>
                <w:sz w:val="24"/>
                <w:szCs w:val="24"/>
                <w:lang w:eastAsia="bg-BG"/>
              </w:rPr>
              <w:t xml:space="preserve"> по т. 1 буква „е</w:t>
            </w:r>
            <w:r w:rsidR="008B408D">
              <w:rPr>
                <w:rFonts w:ascii="Times New Roman" w:eastAsiaTheme="minorEastAsia" w:hAnsi="Times New Roman" w:cs="Times New Roman"/>
                <w:sz w:val="24"/>
                <w:szCs w:val="24"/>
                <w:lang w:eastAsia="bg-BG"/>
              </w:rPr>
              <w:t xml:space="preserve">“ и </w:t>
            </w:r>
            <w:r w:rsidR="00266D74">
              <w:rPr>
                <w:rFonts w:ascii="Times New Roman" w:eastAsiaTheme="minorEastAsia" w:hAnsi="Times New Roman" w:cs="Times New Roman"/>
                <w:sz w:val="24"/>
                <w:szCs w:val="24"/>
                <w:lang w:eastAsia="bg-BG"/>
              </w:rPr>
              <w:t>т. 2 буква „е“</w:t>
            </w:r>
            <w:r w:rsidR="00816714">
              <w:rPr>
                <w:rFonts w:ascii="Times New Roman" w:eastAsiaTheme="minorEastAsia" w:hAnsi="Times New Roman" w:cs="Times New Roman"/>
                <w:sz w:val="24"/>
                <w:szCs w:val="24"/>
                <w:lang w:eastAsia="bg-BG"/>
              </w:rPr>
              <w:t>,</w:t>
            </w:r>
            <w:r w:rsidR="00905257">
              <w:rPr>
                <w:rFonts w:ascii="Times New Roman" w:eastAsiaTheme="minorEastAsia" w:hAnsi="Times New Roman" w:cs="Times New Roman"/>
                <w:sz w:val="24"/>
                <w:szCs w:val="24"/>
                <w:lang w:eastAsia="bg-BG"/>
              </w:rPr>
              <w:t xml:space="preserve"> от Раздел 14.1 „Допустими разходи“</w:t>
            </w:r>
            <w:r w:rsidR="00371524">
              <w:rPr>
                <w:rFonts w:ascii="Times New Roman" w:eastAsiaTheme="minorEastAsia" w:hAnsi="Times New Roman" w:cs="Times New Roman"/>
                <w:sz w:val="24"/>
                <w:szCs w:val="24"/>
                <w:lang w:eastAsia="bg-BG"/>
              </w:rPr>
              <w:t xml:space="preserve"> </w:t>
            </w:r>
            <w:r w:rsidR="00001790" w:rsidRPr="00D91D16">
              <w:rPr>
                <w:rFonts w:ascii="Times New Roman" w:eastAsiaTheme="minorEastAsia" w:hAnsi="Times New Roman" w:cs="Times New Roman"/>
                <w:sz w:val="24"/>
                <w:szCs w:val="24"/>
                <w:lang w:eastAsia="bg-BG"/>
              </w:rPr>
              <w:t xml:space="preserve">не могат да надхвърлят </w:t>
            </w:r>
            <w:r w:rsidR="00001790" w:rsidRPr="0025248F">
              <w:rPr>
                <w:rFonts w:ascii="Times New Roman" w:eastAsiaTheme="minorEastAsia" w:hAnsi="Times New Roman" w:cs="Times New Roman"/>
                <w:sz w:val="24"/>
                <w:szCs w:val="24"/>
                <w:lang w:eastAsia="bg-BG"/>
              </w:rPr>
              <w:t>12 на сто</w:t>
            </w:r>
            <w:r w:rsidR="00B76BE3">
              <w:rPr>
                <w:rFonts w:ascii="Times New Roman" w:eastAsiaTheme="minorEastAsia" w:hAnsi="Times New Roman" w:cs="Times New Roman"/>
                <w:sz w:val="24"/>
                <w:szCs w:val="24"/>
                <w:lang w:eastAsia="bg-BG"/>
              </w:rPr>
              <w:t xml:space="preserve"> </w:t>
            </w:r>
            <w:r w:rsidR="00BC0290" w:rsidRPr="00BC0290">
              <w:rPr>
                <w:rFonts w:ascii="Times New Roman" w:eastAsiaTheme="minorEastAsia" w:hAnsi="Times New Roman" w:cs="Times New Roman"/>
                <w:sz w:val="24"/>
                <w:szCs w:val="24"/>
                <w:lang w:val="en-GB" w:eastAsia="bg-BG"/>
              </w:rPr>
              <w:t>от общия размер на допустимите инвестиции по проекта</w:t>
            </w:r>
            <w:r w:rsidR="00BC0290">
              <w:rPr>
                <w:rFonts w:ascii="Times New Roman" w:eastAsiaTheme="minorEastAsia" w:hAnsi="Times New Roman" w:cs="Times New Roman"/>
                <w:sz w:val="24"/>
                <w:szCs w:val="24"/>
                <w:lang w:val="en-GB" w:eastAsia="bg-BG"/>
              </w:rPr>
              <w:t>.</w:t>
            </w:r>
          </w:p>
          <w:p w14:paraId="47BDD54C" w14:textId="1C282977" w:rsidR="00EA602C" w:rsidRPr="00CF546D" w:rsidRDefault="00254830">
            <w:pPr>
              <w:widowControl w:val="0"/>
              <w:autoSpaceDE w:val="0"/>
              <w:autoSpaceDN w:val="0"/>
              <w:adjustRightInd w:val="0"/>
              <w:jc w:val="both"/>
              <w:rPr>
                <w:rFonts w:ascii="Times New Roman" w:eastAsiaTheme="minorEastAsia" w:hAnsi="Times New Roman" w:cs="Times New Roman"/>
                <w:sz w:val="24"/>
                <w:szCs w:val="24"/>
                <w:lang w:eastAsia="bg-BG"/>
              </w:rPr>
            </w:pPr>
            <w:r w:rsidRPr="00CF546D">
              <w:rPr>
                <w:rFonts w:ascii="Times New Roman" w:eastAsiaTheme="minorEastAsia" w:hAnsi="Times New Roman" w:cs="Times New Roman"/>
                <w:sz w:val="24"/>
                <w:szCs w:val="24"/>
                <w:lang w:eastAsia="bg-BG"/>
              </w:rPr>
              <w:t>4</w:t>
            </w:r>
            <w:r w:rsidR="00EA602C" w:rsidRPr="00CF546D">
              <w:rPr>
                <w:rFonts w:ascii="Times New Roman" w:eastAsiaTheme="minorEastAsia" w:hAnsi="Times New Roman" w:cs="Times New Roman"/>
                <w:sz w:val="24"/>
                <w:szCs w:val="24"/>
                <w:lang w:eastAsia="bg-BG"/>
              </w:rPr>
              <w:t>. Общите разходи не могат да превишават:</w:t>
            </w:r>
          </w:p>
          <w:p w14:paraId="58ACB0E1" w14:textId="648EAD37" w:rsidR="00EA602C" w:rsidRPr="00CF546D" w:rsidRDefault="00EA602C" w:rsidP="00EA602C">
            <w:pPr>
              <w:widowControl w:val="0"/>
              <w:autoSpaceDE w:val="0"/>
              <w:autoSpaceDN w:val="0"/>
              <w:adjustRightInd w:val="0"/>
              <w:jc w:val="both"/>
              <w:rPr>
                <w:rFonts w:ascii="Times New Roman" w:hAnsi="Times New Roman" w:cs="Times New Roman"/>
                <w:sz w:val="24"/>
                <w:szCs w:val="24"/>
              </w:rPr>
            </w:pPr>
            <w:r w:rsidRPr="00CF546D">
              <w:rPr>
                <w:rFonts w:ascii="Times New Roman" w:eastAsiaTheme="minorEastAsia" w:hAnsi="Times New Roman" w:cs="Times New Roman"/>
                <w:sz w:val="24"/>
                <w:szCs w:val="24"/>
                <w:lang w:eastAsia="bg-BG"/>
              </w:rPr>
              <w:t>а)</w:t>
            </w:r>
            <w:r w:rsidRPr="00CF546D">
              <w:rPr>
                <w:rFonts w:ascii="Times New Roman" w:eastAsiaTheme="minorEastAsia" w:hAnsi="Times New Roman" w:cs="Times New Roman"/>
                <w:sz w:val="24"/>
                <w:szCs w:val="24"/>
                <w:lang w:val="x-none" w:eastAsia="bg-BG"/>
              </w:rPr>
              <w:t xml:space="preserve"> за консултантски</w:t>
            </w:r>
            <w:r w:rsidRPr="00CF546D">
              <w:rPr>
                <w:rFonts w:eastAsiaTheme="minorEastAsia"/>
                <w:lang w:eastAsia="bg-BG"/>
              </w:rPr>
              <w:t xml:space="preserve"> </w:t>
            </w:r>
            <w:r w:rsidRPr="00CF546D">
              <w:rPr>
                <w:rFonts w:ascii="Times New Roman" w:eastAsiaTheme="minorEastAsia" w:hAnsi="Times New Roman" w:cs="Times New Roman"/>
                <w:sz w:val="24"/>
                <w:szCs w:val="24"/>
                <w:lang w:val="x-none" w:eastAsia="bg-BG"/>
              </w:rPr>
              <w:t xml:space="preserve">и правни услуги, </w:t>
            </w:r>
            <w:r w:rsidRPr="00CF546D">
              <w:rPr>
                <w:rFonts w:ascii="Times New Roman" w:hAnsi="Times New Roman" w:cs="Times New Roman"/>
                <w:sz w:val="24"/>
                <w:szCs w:val="24"/>
              </w:rPr>
              <w:t>свързани с подготовката и управлението на проекта, като част от общите разходи не могат да превишават 5 на сто от допустимите разходи по т. 1, букви „а“ – „д</w:t>
            </w:r>
            <w:r w:rsidR="000D5961" w:rsidRPr="00CF546D">
              <w:rPr>
                <w:rFonts w:ascii="Times New Roman" w:hAnsi="Times New Roman" w:cs="Times New Roman"/>
                <w:sz w:val="24"/>
                <w:szCs w:val="24"/>
              </w:rPr>
              <w:t>“</w:t>
            </w:r>
            <w:r w:rsidR="000D5961">
              <w:rPr>
                <w:rFonts w:ascii="Times New Roman" w:hAnsi="Times New Roman" w:cs="Times New Roman"/>
                <w:sz w:val="24"/>
                <w:szCs w:val="24"/>
              </w:rPr>
              <w:t xml:space="preserve"> и </w:t>
            </w:r>
            <w:r w:rsidR="000D5961" w:rsidRPr="00CF546D">
              <w:rPr>
                <w:rFonts w:ascii="Times New Roman" w:hAnsi="Times New Roman" w:cs="Times New Roman"/>
                <w:sz w:val="24"/>
                <w:szCs w:val="24"/>
              </w:rPr>
              <w:t xml:space="preserve"> </w:t>
            </w:r>
            <w:r w:rsidRPr="00CF546D">
              <w:rPr>
                <w:rFonts w:ascii="Times New Roman" w:hAnsi="Times New Roman" w:cs="Times New Roman"/>
                <w:sz w:val="24"/>
                <w:szCs w:val="24"/>
              </w:rPr>
              <w:t xml:space="preserve">т. 2, букви „а“ </w:t>
            </w:r>
            <w:r w:rsidR="00905257" w:rsidRPr="00CF546D">
              <w:rPr>
                <w:rFonts w:ascii="Times New Roman" w:hAnsi="Times New Roman" w:cs="Times New Roman"/>
                <w:sz w:val="24"/>
                <w:szCs w:val="24"/>
              </w:rPr>
              <w:t>-</w:t>
            </w:r>
            <w:r w:rsidRPr="00CF546D">
              <w:rPr>
                <w:rFonts w:ascii="Times New Roman" w:hAnsi="Times New Roman" w:cs="Times New Roman"/>
                <w:sz w:val="24"/>
                <w:szCs w:val="24"/>
              </w:rPr>
              <w:t xml:space="preserve"> „</w:t>
            </w:r>
            <w:r w:rsidR="00CC4ACC" w:rsidRPr="00CF546D">
              <w:rPr>
                <w:rFonts w:ascii="Times New Roman" w:hAnsi="Times New Roman" w:cs="Times New Roman"/>
                <w:sz w:val="24"/>
                <w:szCs w:val="24"/>
              </w:rPr>
              <w:t>д</w:t>
            </w:r>
            <w:r w:rsidRPr="00CF546D">
              <w:rPr>
                <w:rFonts w:ascii="Times New Roman" w:hAnsi="Times New Roman" w:cs="Times New Roman"/>
                <w:sz w:val="24"/>
                <w:szCs w:val="24"/>
              </w:rPr>
              <w:t>“ от Раздел 14.1 „Допустими разходи“;</w:t>
            </w:r>
          </w:p>
          <w:p w14:paraId="740A93A2" w14:textId="142AFD1B" w:rsidR="00EA602C" w:rsidRPr="00CF546D" w:rsidRDefault="00EA602C" w:rsidP="00EA602C">
            <w:pPr>
              <w:widowControl w:val="0"/>
              <w:autoSpaceDE w:val="0"/>
              <w:autoSpaceDN w:val="0"/>
              <w:adjustRightInd w:val="0"/>
              <w:jc w:val="both"/>
              <w:rPr>
                <w:rFonts w:ascii="Times New Roman" w:eastAsiaTheme="minorEastAsia" w:hAnsi="Times New Roman" w:cs="Times New Roman"/>
                <w:sz w:val="24"/>
                <w:szCs w:val="24"/>
                <w:lang w:val="x-none" w:eastAsia="bg-BG"/>
              </w:rPr>
            </w:pPr>
            <w:r w:rsidRPr="00CF546D">
              <w:rPr>
                <w:rFonts w:ascii="Times New Roman" w:eastAsiaTheme="minorEastAsia" w:hAnsi="Times New Roman" w:cs="Times New Roman"/>
                <w:sz w:val="24"/>
                <w:szCs w:val="24"/>
                <w:lang w:eastAsia="bg-BG"/>
              </w:rPr>
              <w:t>б)</w:t>
            </w:r>
            <w:r w:rsidRPr="00CF546D">
              <w:rPr>
                <w:rFonts w:ascii="Times New Roman" w:eastAsiaTheme="minorEastAsia" w:hAnsi="Times New Roman" w:cs="Times New Roman"/>
                <w:sz w:val="24"/>
                <w:szCs w:val="24"/>
                <w:lang w:val="x-none" w:eastAsia="bg-BG"/>
              </w:rPr>
              <w:t xml:space="preserve"> </w:t>
            </w:r>
            <w:r w:rsidRPr="00CF546D">
              <w:rPr>
                <w:rFonts w:ascii="Times New Roman" w:eastAsiaTheme="minorEastAsia" w:hAnsi="Times New Roman" w:cs="Times New Roman"/>
                <w:sz w:val="24"/>
                <w:szCs w:val="24"/>
                <w:lang w:eastAsia="bg-BG"/>
              </w:rPr>
              <w:t xml:space="preserve">за </w:t>
            </w:r>
            <w:r w:rsidRPr="00CF546D">
              <w:rPr>
                <w:rFonts w:ascii="Times New Roman" w:eastAsiaTheme="minorEastAsia" w:hAnsi="Times New Roman" w:cs="Times New Roman"/>
                <w:sz w:val="24"/>
                <w:szCs w:val="24"/>
                <w:lang w:val="x-none" w:eastAsia="bg-BG"/>
              </w:rPr>
              <w:t xml:space="preserve">разходи за изготвяне на технически и/или работен проект, като част от </w:t>
            </w:r>
            <w:r w:rsidRPr="00CF546D">
              <w:rPr>
                <w:rFonts w:ascii="Times New Roman" w:eastAsiaTheme="minorEastAsia" w:hAnsi="Times New Roman" w:cs="Times New Roman"/>
                <w:sz w:val="24"/>
                <w:szCs w:val="24"/>
                <w:lang w:eastAsia="bg-BG"/>
              </w:rPr>
              <w:t>общите разходи -</w:t>
            </w:r>
            <w:r w:rsidRPr="00CF546D">
              <w:rPr>
                <w:rFonts w:ascii="Times New Roman" w:eastAsiaTheme="minorEastAsia" w:hAnsi="Times New Roman" w:cs="Times New Roman"/>
                <w:sz w:val="24"/>
                <w:szCs w:val="24"/>
                <w:lang w:val="x-none" w:eastAsia="bg-BG"/>
              </w:rPr>
              <w:t xml:space="preserve"> 2,25</w:t>
            </w:r>
            <w:r w:rsidRPr="00CF546D">
              <w:rPr>
                <w:rFonts w:ascii="Times New Roman" w:eastAsiaTheme="minorEastAsia" w:hAnsi="Times New Roman" w:cs="Times New Roman"/>
                <w:sz w:val="24"/>
                <w:szCs w:val="24"/>
                <w:lang w:eastAsia="bg-BG"/>
              </w:rPr>
              <w:t xml:space="preserve"> на сто</w:t>
            </w:r>
            <w:r w:rsidRPr="00CF546D">
              <w:rPr>
                <w:rFonts w:ascii="Times New Roman" w:eastAsiaTheme="minorEastAsia" w:hAnsi="Times New Roman" w:cs="Times New Roman"/>
                <w:sz w:val="24"/>
                <w:szCs w:val="24"/>
                <w:lang w:val="x-none" w:eastAsia="bg-BG"/>
              </w:rPr>
              <w:t xml:space="preserve"> от </w:t>
            </w:r>
            <w:r w:rsidRPr="00CF546D">
              <w:rPr>
                <w:rFonts w:ascii="Times New Roman" w:eastAsiaTheme="minorEastAsia" w:hAnsi="Times New Roman" w:cs="Times New Roman"/>
                <w:sz w:val="24"/>
                <w:szCs w:val="24"/>
                <w:lang w:eastAsia="bg-BG"/>
              </w:rPr>
              <w:t>допустимите разходи по</w:t>
            </w:r>
            <w:r w:rsidR="00CC4ACC" w:rsidRPr="00CF546D">
              <w:rPr>
                <w:rFonts w:ascii="Times New Roman" w:hAnsi="Times New Roman" w:cs="Times New Roman"/>
                <w:sz w:val="24"/>
                <w:szCs w:val="24"/>
              </w:rPr>
              <w:t xml:space="preserve">, т. 2, букви „а“ </w:t>
            </w:r>
            <w:r w:rsidRPr="00CF546D">
              <w:rPr>
                <w:rFonts w:ascii="Times New Roman" w:eastAsiaTheme="minorEastAsia" w:hAnsi="Times New Roman" w:cs="Times New Roman"/>
                <w:sz w:val="24"/>
                <w:szCs w:val="24"/>
                <w:lang w:eastAsia="bg-BG"/>
              </w:rPr>
              <w:t>от Раздел 14.1 „Допустими разходи“;</w:t>
            </w:r>
          </w:p>
          <w:p w14:paraId="54CE9D45" w14:textId="729FF2D4" w:rsidR="00EA602C" w:rsidRPr="00CF546D" w:rsidRDefault="00EA602C" w:rsidP="00EA602C">
            <w:pPr>
              <w:widowControl w:val="0"/>
              <w:autoSpaceDE w:val="0"/>
              <w:autoSpaceDN w:val="0"/>
              <w:adjustRightInd w:val="0"/>
              <w:jc w:val="both"/>
              <w:rPr>
                <w:rFonts w:ascii="Times New Roman" w:eastAsiaTheme="minorEastAsia" w:hAnsi="Times New Roman" w:cs="Times New Roman"/>
                <w:sz w:val="24"/>
                <w:szCs w:val="24"/>
                <w:lang w:eastAsia="bg-BG"/>
              </w:rPr>
            </w:pPr>
            <w:r w:rsidRPr="00CF546D">
              <w:rPr>
                <w:rFonts w:ascii="Times New Roman" w:eastAsiaTheme="minorEastAsia" w:hAnsi="Times New Roman" w:cs="Times New Roman"/>
                <w:sz w:val="24"/>
                <w:szCs w:val="24"/>
                <w:lang w:eastAsia="bg-BG"/>
              </w:rPr>
              <w:t>в</w:t>
            </w:r>
            <w:r w:rsidRPr="00CF546D">
              <w:rPr>
                <w:rFonts w:ascii="Times New Roman" w:eastAsiaTheme="minorEastAsia" w:hAnsi="Times New Roman" w:cs="Times New Roman"/>
                <w:sz w:val="24"/>
                <w:szCs w:val="24"/>
                <w:lang w:val="x-none" w:eastAsia="bg-BG"/>
              </w:rPr>
              <w:t xml:space="preserve">) </w:t>
            </w:r>
            <w:r w:rsidRPr="00CF546D">
              <w:rPr>
                <w:rFonts w:ascii="Times New Roman" w:eastAsiaTheme="minorEastAsia" w:hAnsi="Times New Roman" w:cs="Times New Roman"/>
                <w:sz w:val="24"/>
                <w:szCs w:val="24"/>
                <w:lang w:eastAsia="bg-BG"/>
              </w:rPr>
              <w:t xml:space="preserve">за </w:t>
            </w:r>
            <w:r w:rsidRPr="00CF546D">
              <w:rPr>
                <w:rFonts w:ascii="Times New Roman" w:eastAsiaTheme="minorEastAsia" w:hAnsi="Times New Roman" w:cs="Times New Roman"/>
                <w:sz w:val="24"/>
                <w:szCs w:val="24"/>
                <w:lang w:val="x-none" w:eastAsia="bg-BG"/>
              </w:rPr>
              <w:t>разходи за строителен надзор свързан с допустимите инвестиционни разходи по проекта</w:t>
            </w:r>
            <w:r w:rsidRPr="00CF546D">
              <w:rPr>
                <w:rFonts w:ascii="Times New Roman" w:eastAsiaTheme="minorEastAsia" w:hAnsi="Times New Roman" w:cs="Times New Roman"/>
                <w:sz w:val="24"/>
                <w:szCs w:val="24"/>
                <w:lang w:eastAsia="bg-BG"/>
              </w:rPr>
              <w:t>,</w:t>
            </w:r>
            <w:r w:rsidRPr="00CF546D">
              <w:rPr>
                <w:rFonts w:ascii="Times New Roman" w:eastAsiaTheme="minorEastAsia" w:hAnsi="Times New Roman" w:cs="Times New Roman"/>
                <w:sz w:val="24"/>
                <w:szCs w:val="24"/>
                <w:lang w:val="x-none" w:eastAsia="bg-BG"/>
              </w:rPr>
              <w:t xml:space="preserve"> </w:t>
            </w:r>
            <w:r w:rsidRPr="00CF546D">
              <w:rPr>
                <w:rFonts w:ascii="Times New Roman" w:hAnsi="Times New Roman" w:cs="Times New Roman"/>
                <w:sz w:val="24"/>
                <w:szCs w:val="24"/>
              </w:rPr>
              <w:t xml:space="preserve">като част от </w:t>
            </w:r>
            <w:r w:rsidR="00FD176D" w:rsidRPr="00CF546D">
              <w:rPr>
                <w:rFonts w:ascii="Times New Roman" w:hAnsi="Times New Roman" w:cs="Times New Roman"/>
                <w:sz w:val="24"/>
                <w:szCs w:val="24"/>
              </w:rPr>
              <w:t>общите разходи</w:t>
            </w:r>
            <w:r w:rsidRPr="00CF546D">
              <w:rPr>
                <w:rFonts w:ascii="Times New Roman" w:eastAsiaTheme="minorEastAsia" w:hAnsi="Times New Roman" w:cs="Times New Roman"/>
                <w:sz w:val="24"/>
                <w:szCs w:val="24"/>
                <w:lang w:eastAsia="bg-BG"/>
              </w:rPr>
              <w:t xml:space="preserve"> - </w:t>
            </w:r>
            <w:r w:rsidR="00F60F68">
              <w:rPr>
                <w:rFonts w:ascii="Times New Roman" w:eastAsiaTheme="minorEastAsia" w:hAnsi="Times New Roman" w:cs="Times New Roman"/>
                <w:sz w:val="24"/>
                <w:szCs w:val="24"/>
                <w:lang w:eastAsia="bg-BG"/>
              </w:rPr>
              <w:t>1</w:t>
            </w:r>
            <w:r w:rsidR="00F60F68" w:rsidRPr="00CF546D">
              <w:rPr>
                <w:rFonts w:ascii="Times New Roman" w:eastAsiaTheme="minorEastAsia" w:hAnsi="Times New Roman" w:cs="Times New Roman"/>
                <w:sz w:val="24"/>
                <w:szCs w:val="24"/>
                <w:lang w:val="x-none" w:eastAsia="bg-BG"/>
              </w:rPr>
              <w:t xml:space="preserve"> </w:t>
            </w:r>
            <w:r w:rsidRPr="00CF546D">
              <w:rPr>
                <w:rFonts w:ascii="Times New Roman" w:eastAsiaTheme="minorEastAsia" w:hAnsi="Times New Roman" w:cs="Times New Roman"/>
                <w:sz w:val="24"/>
                <w:szCs w:val="24"/>
                <w:lang w:val="x-none" w:eastAsia="bg-BG"/>
              </w:rPr>
              <w:t xml:space="preserve">на сто от </w:t>
            </w:r>
            <w:r w:rsidRPr="00CF546D">
              <w:rPr>
                <w:rFonts w:ascii="Times New Roman" w:eastAsiaTheme="minorEastAsia" w:hAnsi="Times New Roman" w:cs="Times New Roman"/>
                <w:sz w:val="24"/>
                <w:szCs w:val="24"/>
                <w:lang w:eastAsia="bg-BG"/>
              </w:rPr>
              <w:t xml:space="preserve">допустимите разходи по </w:t>
            </w:r>
            <w:r w:rsidR="002D6FDD" w:rsidRPr="00CF546D">
              <w:rPr>
                <w:rFonts w:ascii="Times New Roman" w:hAnsi="Times New Roman" w:cs="Times New Roman"/>
                <w:sz w:val="24"/>
                <w:szCs w:val="24"/>
              </w:rPr>
              <w:t xml:space="preserve">т. 2, </w:t>
            </w:r>
            <w:r w:rsidR="00985FDB" w:rsidRPr="00CF546D">
              <w:rPr>
                <w:rFonts w:ascii="Times New Roman" w:hAnsi="Times New Roman" w:cs="Times New Roman"/>
                <w:sz w:val="24"/>
                <w:szCs w:val="24"/>
              </w:rPr>
              <w:t>букв</w:t>
            </w:r>
            <w:r w:rsidR="00985FDB">
              <w:rPr>
                <w:rFonts w:ascii="Times New Roman" w:hAnsi="Times New Roman" w:cs="Times New Roman"/>
                <w:sz w:val="24"/>
                <w:szCs w:val="24"/>
              </w:rPr>
              <w:t>а</w:t>
            </w:r>
            <w:r w:rsidR="00985FDB" w:rsidRPr="00CF546D">
              <w:rPr>
                <w:rFonts w:ascii="Times New Roman" w:hAnsi="Times New Roman" w:cs="Times New Roman"/>
                <w:sz w:val="24"/>
                <w:szCs w:val="24"/>
              </w:rPr>
              <w:t xml:space="preserve"> </w:t>
            </w:r>
            <w:r w:rsidR="002D6FDD" w:rsidRPr="00CF546D">
              <w:rPr>
                <w:rFonts w:ascii="Times New Roman" w:hAnsi="Times New Roman" w:cs="Times New Roman"/>
                <w:sz w:val="24"/>
                <w:szCs w:val="24"/>
              </w:rPr>
              <w:t>„а</w:t>
            </w:r>
            <w:r w:rsidR="00F60F68">
              <w:rPr>
                <w:rFonts w:ascii="Times New Roman" w:hAnsi="Times New Roman" w:cs="Times New Roman"/>
                <w:sz w:val="24"/>
                <w:szCs w:val="24"/>
              </w:rPr>
              <w:t xml:space="preserve">“ </w:t>
            </w:r>
            <w:r w:rsidRPr="00CF546D">
              <w:rPr>
                <w:rFonts w:ascii="Times New Roman" w:eastAsiaTheme="minorEastAsia" w:hAnsi="Times New Roman" w:cs="Times New Roman"/>
                <w:sz w:val="24"/>
                <w:szCs w:val="24"/>
                <w:lang w:eastAsia="bg-BG"/>
              </w:rPr>
              <w:t>от Раздел 14.1 „Допустими разходи“</w:t>
            </w:r>
            <w:r w:rsidRPr="00CF546D">
              <w:rPr>
                <w:rFonts w:ascii="Times New Roman" w:eastAsiaTheme="minorEastAsia" w:hAnsi="Times New Roman" w:cs="Times New Roman"/>
                <w:sz w:val="24"/>
                <w:szCs w:val="24"/>
                <w:lang w:val="x-none" w:eastAsia="bg-BG"/>
              </w:rPr>
              <w:t xml:space="preserve">; </w:t>
            </w:r>
          </w:p>
          <w:p w14:paraId="2773C43B" w14:textId="7496B003" w:rsidR="008340BB" w:rsidRPr="00CF546D" w:rsidRDefault="00EA602C" w:rsidP="00EA602C">
            <w:pPr>
              <w:widowControl w:val="0"/>
              <w:autoSpaceDE w:val="0"/>
              <w:autoSpaceDN w:val="0"/>
              <w:adjustRightInd w:val="0"/>
              <w:jc w:val="both"/>
              <w:rPr>
                <w:rFonts w:ascii="Times New Roman" w:eastAsiaTheme="minorEastAsia" w:hAnsi="Times New Roman" w:cs="Times New Roman"/>
                <w:sz w:val="24"/>
                <w:szCs w:val="24"/>
                <w:lang w:eastAsia="bg-BG"/>
              </w:rPr>
            </w:pPr>
            <w:r w:rsidRPr="00CF546D">
              <w:rPr>
                <w:rFonts w:ascii="Times New Roman" w:eastAsiaTheme="minorEastAsia" w:hAnsi="Times New Roman" w:cs="Times New Roman"/>
                <w:sz w:val="24"/>
                <w:szCs w:val="24"/>
                <w:lang w:eastAsia="bg-BG"/>
              </w:rPr>
              <w:t>г</w:t>
            </w:r>
            <w:r w:rsidRPr="00CF546D">
              <w:rPr>
                <w:rFonts w:ascii="Times New Roman" w:eastAsiaTheme="minorEastAsia" w:hAnsi="Times New Roman" w:cs="Times New Roman"/>
                <w:sz w:val="24"/>
                <w:szCs w:val="24"/>
                <w:lang w:val="x-none" w:eastAsia="bg-BG"/>
              </w:rPr>
              <w:t xml:space="preserve">) </w:t>
            </w:r>
            <w:r w:rsidRPr="00CF546D">
              <w:rPr>
                <w:rFonts w:ascii="Times New Roman" w:eastAsiaTheme="minorEastAsia" w:hAnsi="Times New Roman" w:cs="Times New Roman"/>
                <w:sz w:val="24"/>
                <w:szCs w:val="24"/>
                <w:lang w:eastAsia="bg-BG"/>
              </w:rPr>
              <w:t xml:space="preserve">за разходи, свързани с допустимите инвестиционни разходи по проекта за предпроектно проучване, оценка на въздействието върху околната среда, хонорари за архитекти и инженери, както и извън тези по т. </w:t>
            </w:r>
            <w:r w:rsidR="004C060F" w:rsidRPr="00CF546D">
              <w:rPr>
                <w:rFonts w:ascii="Times New Roman" w:eastAsiaTheme="minorEastAsia" w:hAnsi="Times New Roman" w:cs="Times New Roman"/>
                <w:sz w:val="24"/>
                <w:szCs w:val="24"/>
                <w:lang w:eastAsia="bg-BG"/>
              </w:rPr>
              <w:t xml:space="preserve"> 4</w:t>
            </w:r>
            <w:r w:rsidRPr="00CF546D">
              <w:rPr>
                <w:rFonts w:ascii="Times New Roman" w:eastAsiaTheme="minorEastAsia" w:hAnsi="Times New Roman" w:cs="Times New Roman"/>
                <w:sz w:val="24"/>
                <w:szCs w:val="24"/>
                <w:lang w:eastAsia="bg-BG"/>
              </w:rPr>
              <w:t>, б</w:t>
            </w:r>
            <w:r w:rsidR="005D3B5D">
              <w:rPr>
                <w:rFonts w:ascii="Times New Roman" w:eastAsiaTheme="minorEastAsia" w:hAnsi="Times New Roman" w:cs="Times New Roman"/>
                <w:sz w:val="24"/>
                <w:szCs w:val="24"/>
                <w:lang w:eastAsia="bg-BG"/>
              </w:rPr>
              <w:t>укви</w:t>
            </w:r>
            <w:r w:rsidRPr="00CF546D">
              <w:rPr>
                <w:rFonts w:ascii="Times New Roman" w:eastAsiaTheme="minorEastAsia" w:hAnsi="Times New Roman" w:cs="Times New Roman"/>
                <w:sz w:val="24"/>
                <w:szCs w:val="24"/>
                <w:lang w:eastAsia="bg-BG"/>
              </w:rPr>
              <w:t xml:space="preserve"> „а“, „б“ и „в“</w:t>
            </w:r>
            <w:r w:rsidRPr="00CF546D">
              <w:rPr>
                <w:rFonts w:ascii="Times New Roman" w:eastAsiaTheme="minorEastAsia" w:hAnsi="Times New Roman" w:cs="Times New Roman"/>
                <w:sz w:val="24"/>
                <w:szCs w:val="24"/>
                <w:lang w:val="x-none" w:eastAsia="bg-BG"/>
              </w:rPr>
              <w:t xml:space="preserve">, като част от </w:t>
            </w:r>
            <w:r w:rsidR="00FD176D" w:rsidRPr="00CF546D">
              <w:rPr>
                <w:rFonts w:ascii="Times New Roman" w:eastAsiaTheme="minorEastAsia" w:hAnsi="Times New Roman" w:cs="Times New Roman"/>
                <w:sz w:val="24"/>
                <w:szCs w:val="24"/>
                <w:lang w:eastAsia="bg-BG"/>
              </w:rPr>
              <w:t>общите разходи</w:t>
            </w:r>
            <w:r w:rsidRPr="00CF546D">
              <w:rPr>
                <w:rFonts w:ascii="Times New Roman" w:eastAsiaTheme="minorEastAsia" w:hAnsi="Times New Roman" w:cs="Times New Roman"/>
                <w:sz w:val="24"/>
                <w:szCs w:val="24"/>
                <w:lang w:val="x-none" w:eastAsia="bg-BG"/>
              </w:rPr>
              <w:t xml:space="preserve"> </w:t>
            </w:r>
            <w:r w:rsidRPr="00CF546D">
              <w:rPr>
                <w:rFonts w:ascii="Times New Roman" w:eastAsiaTheme="minorEastAsia" w:hAnsi="Times New Roman" w:cs="Times New Roman"/>
                <w:sz w:val="24"/>
                <w:szCs w:val="24"/>
                <w:lang w:eastAsia="bg-BG"/>
              </w:rPr>
              <w:t>-</w:t>
            </w:r>
            <w:r w:rsidRPr="00CF546D">
              <w:rPr>
                <w:rFonts w:ascii="Times New Roman" w:eastAsiaTheme="minorEastAsia" w:hAnsi="Times New Roman" w:cs="Times New Roman"/>
                <w:sz w:val="24"/>
                <w:szCs w:val="24"/>
                <w:lang w:val="x-none" w:eastAsia="bg-BG"/>
              </w:rPr>
              <w:t xml:space="preserve"> 1,5 на сто от допустимите разходи </w:t>
            </w:r>
            <w:r w:rsidR="00FD176D" w:rsidRPr="00CF546D">
              <w:rPr>
                <w:rFonts w:ascii="Times New Roman" w:eastAsiaTheme="minorEastAsia" w:hAnsi="Times New Roman" w:cs="Times New Roman"/>
                <w:sz w:val="24"/>
                <w:szCs w:val="24"/>
                <w:lang w:eastAsia="bg-BG"/>
              </w:rPr>
              <w:t xml:space="preserve">по </w:t>
            </w:r>
            <w:r w:rsidR="002D6FDD" w:rsidRPr="00CF546D">
              <w:rPr>
                <w:rFonts w:ascii="Times New Roman" w:hAnsi="Times New Roman" w:cs="Times New Roman"/>
                <w:sz w:val="24"/>
                <w:szCs w:val="24"/>
              </w:rPr>
              <w:t>т. 1, букви „а“ – „д</w:t>
            </w:r>
            <w:r w:rsidR="000D5961" w:rsidRPr="00CF546D">
              <w:rPr>
                <w:rFonts w:ascii="Times New Roman" w:hAnsi="Times New Roman" w:cs="Times New Roman"/>
                <w:sz w:val="24"/>
                <w:szCs w:val="24"/>
              </w:rPr>
              <w:t>“</w:t>
            </w:r>
            <w:r w:rsidR="000D5961">
              <w:rPr>
                <w:rFonts w:ascii="Times New Roman" w:hAnsi="Times New Roman" w:cs="Times New Roman"/>
                <w:sz w:val="24"/>
                <w:szCs w:val="24"/>
              </w:rPr>
              <w:t xml:space="preserve"> и </w:t>
            </w:r>
            <w:r w:rsidR="000D5961" w:rsidRPr="00CF546D">
              <w:rPr>
                <w:rFonts w:ascii="Times New Roman" w:hAnsi="Times New Roman" w:cs="Times New Roman"/>
                <w:sz w:val="24"/>
                <w:szCs w:val="24"/>
              </w:rPr>
              <w:t xml:space="preserve"> </w:t>
            </w:r>
            <w:r w:rsidR="002D6FDD" w:rsidRPr="00CF546D">
              <w:rPr>
                <w:rFonts w:ascii="Times New Roman" w:hAnsi="Times New Roman" w:cs="Times New Roman"/>
                <w:sz w:val="24"/>
                <w:szCs w:val="24"/>
              </w:rPr>
              <w:t xml:space="preserve">т. 2, букви „а“ - „д“ </w:t>
            </w:r>
            <w:r w:rsidR="00FD176D" w:rsidRPr="00CF546D">
              <w:rPr>
                <w:rFonts w:ascii="Times New Roman" w:eastAsiaTheme="minorEastAsia" w:hAnsi="Times New Roman" w:cs="Times New Roman"/>
                <w:sz w:val="24"/>
                <w:szCs w:val="24"/>
                <w:lang w:eastAsia="bg-BG"/>
              </w:rPr>
              <w:t>от Раздел 14.1 „Допустими разходи</w:t>
            </w:r>
            <w:r w:rsidRPr="00CF546D">
              <w:rPr>
                <w:rFonts w:ascii="Times New Roman" w:eastAsiaTheme="minorEastAsia" w:hAnsi="Times New Roman" w:cs="Times New Roman"/>
                <w:sz w:val="24"/>
                <w:szCs w:val="24"/>
                <w:lang w:val="x-none" w:eastAsia="bg-BG"/>
              </w:rPr>
              <w:t>“.</w:t>
            </w:r>
          </w:p>
          <w:p w14:paraId="1F3BCE59" w14:textId="1224BD90" w:rsidR="004D6B9B" w:rsidRPr="0001252D" w:rsidRDefault="00985FDB" w:rsidP="004D6B9B">
            <w:pPr>
              <w:widowControl w:val="0"/>
              <w:autoSpaceDE w:val="0"/>
              <w:autoSpaceDN w:val="0"/>
              <w:adjustRightInd w:val="0"/>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eastAsia="bg-BG"/>
              </w:rPr>
              <w:t>5</w:t>
            </w:r>
            <w:r w:rsidR="004D6B9B" w:rsidRPr="0001252D">
              <w:rPr>
                <w:rFonts w:ascii="Times New Roman" w:eastAsiaTheme="minorEastAsia" w:hAnsi="Times New Roman" w:cs="Times New Roman"/>
                <w:sz w:val="24"/>
                <w:szCs w:val="24"/>
                <w:lang w:eastAsia="bg-BG"/>
              </w:rPr>
              <w:t xml:space="preserve">. </w:t>
            </w:r>
            <w:r w:rsidR="004D6B9B" w:rsidRPr="0001252D">
              <w:rPr>
                <w:rFonts w:ascii="Times New Roman" w:eastAsiaTheme="minorEastAsia" w:hAnsi="Times New Roman" w:cs="Times New Roman"/>
                <w:sz w:val="24"/>
                <w:szCs w:val="24"/>
                <w:lang w:val="x-none" w:eastAsia="bg-BG"/>
              </w:rPr>
              <w:t xml:space="preserve">Закупуването </w:t>
            </w:r>
            <w:r w:rsidR="0064085C" w:rsidRPr="0001252D">
              <w:rPr>
                <w:rFonts w:ascii="Times New Roman" w:eastAsiaTheme="minorEastAsia" w:hAnsi="Times New Roman" w:cs="Times New Roman"/>
                <w:sz w:val="24"/>
                <w:szCs w:val="24"/>
                <w:lang w:val="x-none" w:eastAsia="bg-BG"/>
              </w:rPr>
              <w:t>чрез финансов лизинг на активи</w:t>
            </w:r>
            <w:r w:rsidR="004D6B9B" w:rsidRPr="0001252D">
              <w:rPr>
                <w:rFonts w:ascii="Times New Roman" w:eastAsiaTheme="minorEastAsia" w:hAnsi="Times New Roman" w:cs="Times New Roman"/>
                <w:sz w:val="24"/>
                <w:szCs w:val="24"/>
                <w:lang w:val="x-none" w:eastAsia="bg-BG"/>
              </w:rPr>
              <w:t xml:space="preserve"> е допустимо, при условие че бенефициентът на помощта стане собственик на съответния актив не по-късно от датата на подаване на заявката за междинно или окончателно плащане за същия актив.</w:t>
            </w:r>
          </w:p>
          <w:p w14:paraId="5467E7AD" w14:textId="268902A0" w:rsidR="00512704" w:rsidRDefault="00985FDB" w:rsidP="004D6B9B">
            <w:pPr>
              <w:widowControl w:val="0"/>
              <w:autoSpaceDE w:val="0"/>
              <w:autoSpaceDN w:val="0"/>
              <w:adjustRightInd w:val="0"/>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eastAsia="bg-BG"/>
              </w:rPr>
              <w:t>6</w:t>
            </w:r>
            <w:r w:rsidR="004D6B9B" w:rsidRPr="0001252D">
              <w:rPr>
                <w:rFonts w:ascii="Times New Roman" w:eastAsiaTheme="minorEastAsia" w:hAnsi="Times New Roman" w:cs="Times New Roman"/>
                <w:sz w:val="24"/>
                <w:szCs w:val="24"/>
                <w:lang w:eastAsia="bg-BG"/>
              </w:rPr>
              <w:t xml:space="preserve">. Допустими за подпомагане са само основателни разходи, включени в проектното предложение. </w:t>
            </w:r>
          </w:p>
          <w:p w14:paraId="312FAC4B" w14:textId="53952232" w:rsidR="004D6B9B" w:rsidRPr="00BC4DE6" w:rsidRDefault="00985FDB" w:rsidP="004D6B9B">
            <w:pPr>
              <w:widowControl w:val="0"/>
              <w:autoSpaceDE w:val="0"/>
              <w:autoSpaceDN w:val="0"/>
              <w:adjustRightInd w:val="0"/>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eastAsia="bg-BG"/>
              </w:rPr>
              <w:t>7</w:t>
            </w:r>
            <w:r w:rsidR="00512704">
              <w:rPr>
                <w:rFonts w:ascii="Times New Roman" w:eastAsiaTheme="minorEastAsia" w:hAnsi="Times New Roman" w:cs="Times New Roman"/>
                <w:sz w:val="24"/>
                <w:szCs w:val="24"/>
                <w:lang w:eastAsia="bg-BG"/>
              </w:rPr>
              <w:t xml:space="preserve">. </w:t>
            </w:r>
            <w:r w:rsidR="006F4F83" w:rsidRPr="006F4F83">
              <w:rPr>
                <w:rFonts w:ascii="Times New Roman" w:eastAsiaTheme="minorEastAsia" w:hAnsi="Times New Roman" w:cs="Times New Roman"/>
                <w:sz w:val="24"/>
                <w:szCs w:val="24"/>
                <w:lang w:val="x-none" w:eastAsia="bg-BG"/>
              </w:rPr>
              <w:t>Оценителната комисия по чл. 33 от ЗУСЕСИФ</w:t>
            </w:r>
            <w:r w:rsidR="004D6B9B" w:rsidRPr="0001252D">
              <w:rPr>
                <w:rFonts w:ascii="Times New Roman" w:eastAsiaTheme="minorEastAsia" w:hAnsi="Times New Roman" w:cs="Times New Roman"/>
                <w:sz w:val="24"/>
                <w:szCs w:val="24"/>
                <w:lang w:val="x-none" w:eastAsia="bg-BG"/>
              </w:rPr>
              <w:t xml:space="preserve"> извършва оценка на основателността на предложените за финансиране разходи по </w:t>
            </w:r>
            <w:r w:rsidR="004D6B9B" w:rsidRPr="0001252D">
              <w:rPr>
                <w:rFonts w:ascii="Times New Roman" w:eastAsiaTheme="minorEastAsia" w:hAnsi="Times New Roman" w:cs="Times New Roman"/>
                <w:sz w:val="24"/>
                <w:szCs w:val="24"/>
                <w:lang w:eastAsia="bg-BG"/>
              </w:rPr>
              <w:t>т. 1</w:t>
            </w:r>
            <w:r w:rsidR="00AF2E30">
              <w:rPr>
                <w:rFonts w:ascii="Times New Roman" w:eastAsiaTheme="minorEastAsia" w:hAnsi="Times New Roman" w:cs="Times New Roman"/>
                <w:sz w:val="24"/>
                <w:szCs w:val="24"/>
                <w:lang w:eastAsia="bg-BG"/>
              </w:rPr>
              <w:t xml:space="preserve"> </w:t>
            </w:r>
            <w:r>
              <w:rPr>
                <w:rFonts w:ascii="Times New Roman" w:eastAsiaTheme="minorEastAsia" w:hAnsi="Times New Roman" w:cs="Times New Roman"/>
                <w:sz w:val="24"/>
                <w:szCs w:val="24"/>
                <w:lang w:eastAsia="bg-BG"/>
              </w:rPr>
              <w:t>и</w:t>
            </w:r>
            <w:r w:rsidRPr="0001252D">
              <w:rPr>
                <w:rFonts w:ascii="Times New Roman" w:eastAsiaTheme="minorEastAsia" w:hAnsi="Times New Roman" w:cs="Times New Roman"/>
                <w:sz w:val="24"/>
                <w:szCs w:val="24"/>
                <w:lang w:eastAsia="bg-BG"/>
              </w:rPr>
              <w:t xml:space="preserve"> </w:t>
            </w:r>
            <w:r w:rsidR="00BC4DE6" w:rsidRPr="0001252D">
              <w:rPr>
                <w:rFonts w:ascii="Times New Roman" w:eastAsiaTheme="minorEastAsia" w:hAnsi="Times New Roman" w:cs="Times New Roman"/>
                <w:sz w:val="24"/>
                <w:szCs w:val="24"/>
                <w:lang w:eastAsia="bg-BG"/>
              </w:rPr>
              <w:t>2</w:t>
            </w:r>
            <w:r w:rsidR="004D6B9B" w:rsidRPr="0001252D">
              <w:rPr>
                <w:rFonts w:ascii="Times New Roman" w:eastAsiaTheme="minorEastAsia" w:hAnsi="Times New Roman" w:cs="Times New Roman"/>
                <w:sz w:val="24"/>
                <w:szCs w:val="24"/>
                <w:lang w:eastAsia="bg-BG"/>
              </w:rPr>
              <w:t xml:space="preserve"> от Раздел </w:t>
            </w:r>
            <w:r w:rsidR="004D6B9B" w:rsidRPr="0001252D">
              <w:rPr>
                <w:rFonts w:ascii="Times New Roman" w:hAnsi="Times New Roman" w:cs="Times New Roman"/>
                <w:sz w:val="24"/>
                <w:szCs w:val="24"/>
              </w:rPr>
              <w:t>14.1 „Допустими разходи</w:t>
            </w:r>
            <w:r w:rsidR="004D6B9B" w:rsidRPr="0001252D">
              <w:rPr>
                <w:rFonts w:ascii="Times New Roman" w:eastAsiaTheme="minorEastAsia" w:hAnsi="Times New Roman" w:cs="Times New Roman"/>
                <w:sz w:val="24"/>
                <w:szCs w:val="24"/>
                <w:lang w:eastAsia="bg-BG"/>
              </w:rPr>
              <w:t xml:space="preserve">“ </w:t>
            </w:r>
            <w:r w:rsidR="004D6B9B" w:rsidRPr="0001252D">
              <w:rPr>
                <w:rFonts w:ascii="Times New Roman" w:eastAsiaTheme="minorEastAsia" w:hAnsi="Times New Roman" w:cs="Times New Roman"/>
                <w:sz w:val="24"/>
                <w:szCs w:val="24"/>
                <w:lang w:val="x-none" w:eastAsia="bg-BG"/>
              </w:rPr>
              <w:t xml:space="preserve">чрез съпоставяне на предложените разходи с </w:t>
            </w:r>
            <w:r w:rsidR="004D6B9B" w:rsidRPr="00BC4DE6">
              <w:rPr>
                <w:rFonts w:ascii="Times New Roman" w:eastAsiaTheme="minorEastAsia" w:hAnsi="Times New Roman" w:cs="Times New Roman"/>
                <w:sz w:val="24"/>
                <w:szCs w:val="24"/>
                <w:lang w:val="x-none" w:eastAsia="bg-BG"/>
              </w:rPr>
              <w:t>определените от РА референтни разходи за допустими за финансиране активи и услуги и/или сравняване на представени оферти.</w:t>
            </w:r>
          </w:p>
          <w:p w14:paraId="0CF187ED" w14:textId="345FA0F0" w:rsidR="004D6B9B" w:rsidRPr="00CF546D" w:rsidRDefault="00985FDB" w:rsidP="004D6B9B">
            <w:pPr>
              <w:widowControl w:val="0"/>
              <w:autoSpaceDE w:val="0"/>
              <w:autoSpaceDN w:val="0"/>
              <w:adjustRightInd w:val="0"/>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eastAsia="bg-BG"/>
              </w:rPr>
              <w:t>8</w:t>
            </w:r>
            <w:r w:rsidR="004D6B9B" w:rsidRPr="00BC4DE6">
              <w:rPr>
                <w:rFonts w:ascii="Times New Roman" w:eastAsiaTheme="minorEastAsia" w:hAnsi="Times New Roman" w:cs="Times New Roman"/>
                <w:sz w:val="24"/>
                <w:szCs w:val="24"/>
                <w:lang w:eastAsia="bg-BG"/>
              </w:rPr>
              <w:t xml:space="preserve">. </w:t>
            </w:r>
            <w:r w:rsidR="004D6B9B" w:rsidRPr="00BC4DE6">
              <w:rPr>
                <w:rFonts w:ascii="Times New Roman" w:eastAsiaTheme="minorEastAsia" w:hAnsi="Times New Roman" w:cs="Times New Roman"/>
                <w:sz w:val="24"/>
                <w:szCs w:val="24"/>
                <w:lang w:val="x-none" w:eastAsia="bg-BG"/>
              </w:rPr>
              <w:t xml:space="preserve">Списък с наименованията на активите, дейностите и услугите, за които са определени референтни разходи, </w:t>
            </w:r>
            <w:r w:rsidR="004D6B9B" w:rsidRPr="00BC4DE6">
              <w:rPr>
                <w:rFonts w:ascii="Times New Roman" w:eastAsiaTheme="minorEastAsia" w:hAnsi="Times New Roman" w:cs="Times New Roman"/>
                <w:sz w:val="24"/>
                <w:szCs w:val="24"/>
                <w:lang w:eastAsia="bg-BG"/>
              </w:rPr>
              <w:t xml:space="preserve">е приложен към настоящите условия за кандидатстване - Приложение № </w:t>
            </w:r>
            <w:r w:rsidR="009E4D57">
              <w:rPr>
                <w:rFonts w:ascii="Times New Roman" w:eastAsiaTheme="minorEastAsia" w:hAnsi="Times New Roman" w:cs="Times New Roman"/>
                <w:sz w:val="24"/>
                <w:szCs w:val="24"/>
                <w:lang w:eastAsia="bg-BG"/>
              </w:rPr>
              <w:t>3</w:t>
            </w:r>
            <w:r w:rsidR="004D6B9B" w:rsidRPr="00CF546D">
              <w:rPr>
                <w:rFonts w:ascii="Times New Roman" w:eastAsiaTheme="minorEastAsia" w:hAnsi="Times New Roman" w:cs="Times New Roman"/>
                <w:sz w:val="24"/>
                <w:szCs w:val="24"/>
                <w:lang w:eastAsia="bg-BG"/>
              </w:rPr>
              <w:t>.</w:t>
            </w:r>
          </w:p>
          <w:p w14:paraId="28F837EF" w14:textId="5E26038A" w:rsidR="004D6B9B" w:rsidRPr="00BC4DE6" w:rsidRDefault="00985FDB" w:rsidP="004D6B9B">
            <w:pPr>
              <w:widowControl w:val="0"/>
              <w:autoSpaceDE w:val="0"/>
              <w:autoSpaceDN w:val="0"/>
              <w:adjustRightInd w:val="0"/>
              <w:jc w:val="both"/>
              <w:rPr>
                <w:rFonts w:ascii="Times New Roman" w:eastAsiaTheme="minorEastAsia" w:hAnsi="Times New Roman" w:cs="Times New Roman"/>
                <w:sz w:val="24"/>
                <w:szCs w:val="24"/>
                <w:lang w:val="x-none" w:eastAsia="bg-BG"/>
              </w:rPr>
            </w:pPr>
            <w:r>
              <w:rPr>
                <w:rFonts w:ascii="Times New Roman" w:eastAsiaTheme="minorEastAsia" w:hAnsi="Times New Roman" w:cs="Times New Roman"/>
                <w:sz w:val="24"/>
                <w:szCs w:val="24"/>
                <w:lang w:eastAsia="bg-BG"/>
              </w:rPr>
              <w:t>9</w:t>
            </w:r>
            <w:r w:rsidR="004D6B9B" w:rsidRPr="00BC4DE6">
              <w:rPr>
                <w:rFonts w:ascii="Times New Roman" w:eastAsiaTheme="minorEastAsia" w:hAnsi="Times New Roman" w:cs="Times New Roman"/>
                <w:sz w:val="24"/>
                <w:szCs w:val="24"/>
                <w:lang w:eastAsia="bg-BG"/>
              </w:rPr>
              <w:t xml:space="preserve">. </w:t>
            </w:r>
            <w:r w:rsidR="004D6B9B" w:rsidRPr="00BC4DE6">
              <w:rPr>
                <w:rFonts w:ascii="Times New Roman" w:eastAsiaTheme="minorEastAsia" w:hAnsi="Times New Roman" w:cs="Times New Roman"/>
                <w:sz w:val="24"/>
                <w:szCs w:val="24"/>
                <w:lang w:val="x-none" w:eastAsia="bg-BG"/>
              </w:rPr>
              <w:t xml:space="preserve">За всеки заявен за финансиране разход по </w:t>
            </w:r>
            <w:r w:rsidR="004D6B9B" w:rsidRPr="00BC4DE6">
              <w:rPr>
                <w:rFonts w:ascii="Times New Roman" w:eastAsiaTheme="minorEastAsia" w:hAnsi="Times New Roman" w:cs="Times New Roman"/>
                <w:sz w:val="24"/>
                <w:szCs w:val="24"/>
                <w:lang w:eastAsia="bg-BG"/>
              </w:rPr>
              <w:t>т. 1</w:t>
            </w:r>
            <w:r w:rsidR="001F467C">
              <w:rPr>
                <w:rFonts w:ascii="Times New Roman" w:eastAsiaTheme="minorEastAsia" w:hAnsi="Times New Roman" w:cs="Times New Roman"/>
                <w:sz w:val="24"/>
                <w:szCs w:val="24"/>
                <w:lang w:eastAsia="bg-BG"/>
              </w:rPr>
              <w:t xml:space="preserve"> и </w:t>
            </w:r>
            <w:r w:rsidR="00BC4DE6" w:rsidRPr="00BC4DE6">
              <w:rPr>
                <w:rFonts w:ascii="Times New Roman" w:eastAsiaTheme="minorEastAsia" w:hAnsi="Times New Roman" w:cs="Times New Roman"/>
                <w:sz w:val="24"/>
                <w:szCs w:val="24"/>
                <w:lang w:eastAsia="bg-BG"/>
              </w:rPr>
              <w:t>2</w:t>
            </w:r>
            <w:r w:rsidR="00C0088F">
              <w:rPr>
                <w:rFonts w:ascii="Times New Roman" w:eastAsiaTheme="minorEastAsia" w:hAnsi="Times New Roman" w:cs="Times New Roman"/>
                <w:sz w:val="24"/>
                <w:szCs w:val="24"/>
                <w:lang w:eastAsia="bg-BG"/>
              </w:rPr>
              <w:t xml:space="preserve"> </w:t>
            </w:r>
            <w:r w:rsidR="004D6B9B" w:rsidRPr="00BC4DE6">
              <w:rPr>
                <w:rFonts w:ascii="Times New Roman" w:eastAsiaTheme="minorEastAsia" w:hAnsi="Times New Roman" w:cs="Times New Roman"/>
                <w:sz w:val="24"/>
                <w:szCs w:val="24"/>
                <w:lang w:eastAsia="bg-BG"/>
              </w:rPr>
              <w:t xml:space="preserve">от Раздел </w:t>
            </w:r>
            <w:r w:rsidR="004D6B9B" w:rsidRPr="00BC4DE6">
              <w:rPr>
                <w:rFonts w:ascii="Times New Roman" w:hAnsi="Times New Roman" w:cs="Times New Roman"/>
                <w:sz w:val="24"/>
                <w:szCs w:val="24"/>
              </w:rPr>
              <w:t>14.1 „Допустими разходи</w:t>
            </w:r>
            <w:r w:rsidR="004D6B9B" w:rsidRPr="00BC4DE6">
              <w:rPr>
                <w:rFonts w:ascii="Times New Roman" w:eastAsiaTheme="minorEastAsia" w:hAnsi="Times New Roman" w:cs="Times New Roman"/>
                <w:sz w:val="24"/>
                <w:szCs w:val="24"/>
                <w:lang w:eastAsia="bg-BG"/>
              </w:rPr>
              <w:t>“</w:t>
            </w:r>
            <w:r w:rsidR="004D6B9B" w:rsidRPr="00BC4DE6">
              <w:rPr>
                <w:rFonts w:ascii="Times New Roman" w:eastAsiaTheme="minorEastAsia" w:hAnsi="Times New Roman" w:cs="Times New Roman"/>
                <w:sz w:val="24"/>
                <w:szCs w:val="24"/>
                <w:lang w:val="x-none" w:eastAsia="bg-BG"/>
              </w:rPr>
              <w:t xml:space="preserve">, който към датата на подаване на проектното предложение е включен в списъка по </w:t>
            </w:r>
            <w:r w:rsidR="004D6B9B" w:rsidRPr="00BC4DE6">
              <w:rPr>
                <w:rFonts w:ascii="Times New Roman" w:eastAsiaTheme="minorEastAsia" w:hAnsi="Times New Roman" w:cs="Times New Roman"/>
                <w:sz w:val="24"/>
                <w:szCs w:val="24"/>
                <w:lang w:eastAsia="bg-BG"/>
              </w:rPr>
              <w:t xml:space="preserve">т. </w:t>
            </w:r>
            <w:r w:rsidR="009E4D57">
              <w:rPr>
                <w:rFonts w:ascii="Times New Roman" w:eastAsiaTheme="minorEastAsia" w:hAnsi="Times New Roman" w:cs="Times New Roman"/>
                <w:sz w:val="24"/>
                <w:szCs w:val="24"/>
                <w:lang w:eastAsia="bg-BG"/>
              </w:rPr>
              <w:t>8</w:t>
            </w:r>
            <w:r w:rsidR="004D6B9B" w:rsidRPr="00BC4DE6">
              <w:rPr>
                <w:rFonts w:ascii="Times New Roman" w:eastAsiaTheme="minorEastAsia" w:hAnsi="Times New Roman" w:cs="Times New Roman"/>
                <w:sz w:val="24"/>
                <w:szCs w:val="24"/>
                <w:lang w:val="x-none" w:eastAsia="bg-BG"/>
              </w:rPr>
              <w:t xml:space="preserve">, кандидатът представя една независима оферта, която съдържа </w:t>
            </w:r>
            <w:r w:rsidR="004D6B9B" w:rsidRPr="00BC4DE6">
              <w:rPr>
                <w:rFonts w:ascii="Times New Roman" w:eastAsiaTheme="minorEastAsia" w:hAnsi="Times New Roman" w:cs="Times New Roman"/>
                <w:sz w:val="24"/>
                <w:szCs w:val="24"/>
                <w:lang w:val="x-none" w:eastAsia="bg-BG"/>
              </w:rPr>
              <w:lastRenderedPageBreak/>
              <w:t xml:space="preserve">наименованието на оферента, срока на валидност на офертата, датата на издаване на офертата, подпис и печат на оферента, подробна техническа спецификация на активите/услугите, цена в левове или евро с посочен данък върху добавената стойност (ДДС). </w:t>
            </w:r>
            <w:r w:rsidR="006F4F83" w:rsidRPr="006F4F83">
              <w:rPr>
                <w:rFonts w:ascii="Times New Roman" w:eastAsiaTheme="minorEastAsia" w:hAnsi="Times New Roman" w:cs="Times New Roman"/>
                <w:sz w:val="24"/>
                <w:szCs w:val="24"/>
                <w:lang w:val="x-none" w:eastAsia="bg-BG"/>
              </w:rPr>
              <w:t>Оценителната комисия по чл. 33 от ЗУСЕСИФ</w:t>
            </w:r>
            <w:r w:rsidR="004D6B9B" w:rsidRPr="00BC4DE6">
              <w:rPr>
                <w:rFonts w:ascii="Times New Roman" w:eastAsiaTheme="minorEastAsia" w:hAnsi="Times New Roman" w:cs="Times New Roman"/>
                <w:sz w:val="24"/>
                <w:szCs w:val="24"/>
                <w:lang w:val="x-none" w:eastAsia="bg-BG"/>
              </w:rPr>
              <w:t xml:space="preserve"> извършва съпоставка между размера на определения референтен разход и на предложения за финансиране от кандидата, като одобрява за финансиране разхода до по-ниския му размер.</w:t>
            </w:r>
          </w:p>
          <w:p w14:paraId="5586A570" w14:textId="5E3246D4" w:rsidR="004D6B9B" w:rsidRPr="00052620" w:rsidRDefault="00985FDB" w:rsidP="004D6B9B">
            <w:pPr>
              <w:widowControl w:val="0"/>
              <w:autoSpaceDE w:val="0"/>
              <w:autoSpaceDN w:val="0"/>
              <w:adjustRightInd w:val="0"/>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eastAsia="bg-BG"/>
              </w:rPr>
              <w:t>10</w:t>
            </w:r>
            <w:r w:rsidR="004D6B9B" w:rsidRPr="00BC4DE6">
              <w:rPr>
                <w:rFonts w:ascii="Times New Roman" w:eastAsiaTheme="minorEastAsia" w:hAnsi="Times New Roman" w:cs="Times New Roman"/>
                <w:sz w:val="24"/>
                <w:szCs w:val="24"/>
                <w:lang w:eastAsia="bg-BG"/>
              </w:rPr>
              <w:t xml:space="preserve">. </w:t>
            </w:r>
            <w:r w:rsidR="004D6B9B" w:rsidRPr="00BC4DE6">
              <w:rPr>
                <w:rFonts w:ascii="Times New Roman" w:eastAsiaTheme="minorEastAsia" w:hAnsi="Times New Roman" w:cs="Times New Roman"/>
                <w:sz w:val="24"/>
                <w:szCs w:val="24"/>
                <w:lang w:val="x-none" w:eastAsia="bg-BG"/>
              </w:rPr>
              <w:t xml:space="preserve">За всеки заявен за финансиране разход по </w:t>
            </w:r>
            <w:r w:rsidR="004D6B9B" w:rsidRPr="00BC4DE6">
              <w:rPr>
                <w:rFonts w:ascii="Times New Roman" w:eastAsiaTheme="minorEastAsia" w:hAnsi="Times New Roman" w:cs="Times New Roman"/>
                <w:sz w:val="24"/>
                <w:szCs w:val="24"/>
                <w:lang w:eastAsia="bg-BG"/>
              </w:rPr>
              <w:t>т. 1</w:t>
            </w:r>
            <w:r w:rsidR="001F467C">
              <w:rPr>
                <w:rFonts w:ascii="Times New Roman" w:eastAsiaTheme="minorEastAsia" w:hAnsi="Times New Roman" w:cs="Times New Roman"/>
                <w:sz w:val="24"/>
                <w:szCs w:val="24"/>
                <w:lang w:eastAsia="bg-BG"/>
              </w:rPr>
              <w:t xml:space="preserve"> и </w:t>
            </w:r>
            <w:r w:rsidR="00BC4DE6" w:rsidRPr="000C7E45">
              <w:rPr>
                <w:rFonts w:ascii="Times New Roman" w:eastAsiaTheme="minorEastAsia" w:hAnsi="Times New Roman" w:cs="Times New Roman"/>
                <w:sz w:val="24"/>
                <w:szCs w:val="24"/>
                <w:lang w:eastAsia="bg-BG"/>
              </w:rPr>
              <w:t>2</w:t>
            </w:r>
            <w:r w:rsidR="004D6B9B" w:rsidRPr="000C7E45">
              <w:rPr>
                <w:rFonts w:ascii="Times New Roman" w:eastAsiaTheme="minorEastAsia" w:hAnsi="Times New Roman" w:cs="Times New Roman"/>
                <w:sz w:val="24"/>
                <w:szCs w:val="24"/>
                <w:lang w:eastAsia="bg-BG"/>
              </w:rPr>
              <w:t xml:space="preserve"> от Раздел </w:t>
            </w:r>
            <w:r w:rsidR="004D6B9B" w:rsidRPr="000C7E45">
              <w:rPr>
                <w:rFonts w:ascii="Times New Roman" w:hAnsi="Times New Roman" w:cs="Times New Roman"/>
                <w:sz w:val="24"/>
                <w:szCs w:val="24"/>
              </w:rPr>
              <w:t>14.1 „Допустими разходи</w:t>
            </w:r>
            <w:r w:rsidR="004D6B9B" w:rsidRPr="000C7E45">
              <w:rPr>
                <w:rFonts w:ascii="Times New Roman" w:eastAsiaTheme="minorEastAsia" w:hAnsi="Times New Roman" w:cs="Times New Roman"/>
                <w:sz w:val="24"/>
                <w:szCs w:val="24"/>
                <w:lang w:eastAsia="bg-BG"/>
              </w:rPr>
              <w:t>“</w:t>
            </w:r>
            <w:r w:rsidR="004D6B9B" w:rsidRPr="000C7E45">
              <w:rPr>
                <w:rFonts w:ascii="Times New Roman" w:eastAsiaTheme="minorEastAsia" w:hAnsi="Times New Roman" w:cs="Times New Roman"/>
                <w:sz w:val="24"/>
                <w:szCs w:val="24"/>
                <w:lang w:val="x-none" w:eastAsia="bg-BG"/>
              </w:rPr>
              <w:t xml:space="preserve">, който към датата на подаване на проектното предложение не е включен в списъка </w:t>
            </w:r>
            <w:r w:rsidR="004D6B9B" w:rsidRPr="00052620">
              <w:rPr>
                <w:rFonts w:ascii="Times New Roman" w:eastAsiaTheme="minorEastAsia" w:hAnsi="Times New Roman" w:cs="Times New Roman"/>
                <w:sz w:val="24"/>
                <w:szCs w:val="24"/>
                <w:lang w:eastAsia="bg-BG"/>
              </w:rPr>
              <w:t>по т.</w:t>
            </w:r>
            <w:r w:rsidR="008340BB">
              <w:rPr>
                <w:rFonts w:ascii="Times New Roman" w:eastAsiaTheme="minorEastAsia" w:hAnsi="Times New Roman" w:cs="Times New Roman"/>
                <w:sz w:val="24"/>
                <w:szCs w:val="24"/>
                <w:lang w:eastAsia="bg-BG"/>
              </w:rPr>
              <w:t xml:space="preserve"> </w:t>
            </w:r>
            <w:r w:rsidR="009E4D57">
              <w:rPr>
                <w:rFonts w:ascii="Times New Roman" w:eastAsiaTheme="minorEastAsia" w:hAnsi="Times New Roman" w:cs="Times New Roman"/>
                <w:sz w:val="24"/>
                <w:szCs w:val="24"/>
                <w:lang w:eastAsia="bg-BG"/>
              </w:rPr>
              <w:t>8</w:t>
            </w:r>
            <w:r w:rsidR="004D6B9B" w:rsidRPr="00052620">
              <w:rPr>
                <w:rFonts w:ascii="Times New Roman" w:eastAsiaTheme="minorEastAsia" w:hAnsi="Times New Roman" w:cs="Times New Roman"/>
                <w:sz w:val="24"/>
                <w:szCs w:val="24"/>
                <w:lang w:eastAsia="bg-BG"/>
              </w:rPr>
              <w:t xml:space="preserve">, кандидатът представя най-малко три съпоставими независими оферти, които съдържат наименование на оферента, срока на валидност на офертата, датата на издаване на офертата, подпис и печат на оферента, подробна техническа спецификация на активите/услугите, цена в левове или евро с посочен ДДС. В тези случаи </w:t>
            </w:r>
            <w:r w:rsidR="00710336" w:rsidRPr="00052620">
              <w:rPr>
                <w:rFonts w:ascii="Times New Roman" w:eastAsiaTheme="minorEastAsia" w:hAnsi="Times New Roman" w:cs="Times New Roman"/>
                <w:sz w:val="24"/>
                <w:szCs w:val="24"/>
                <w:lang w:eastAsia="bg-BG"/>
              </w:rPr>
              <w:t xml:space="preserve">оценителната комисия </w:t>
            </w:r>
            <w:r w:rsidR="004D6B9B" w:rsidRPr="00052620">
              <w:rPr>
                <w:rFonts w:ascii="Times New Roman" w:eastAsiaTheme="minorEastAsia" w:hAnsi="Times New Roman" w:cs="Times New Roman"/>
                <w:sz w:val="24"/>
                <w:szCs w:val="24"/>
                <w:lang w:eastAsia="bg-BG"/>
              </w:rPr>
              <w:t>извършва съпоставка между размера на разхода, посочен във всяка от представените оферти, като одобрява за финансиране разхода до най-ниския му размер, освен ако кандидатът е представил мотивирана обосновка за направения избор.</w:t>
            </w:r>
          </w:p>
          <w:p w14:paraId="29859CD2" w14:textId="45CC65BD" w:rsidR="004D6B9B" w:rsidRPr="00BC4DE6" w:rsidRDefault="00985FDB" w:rsidP="004D6B9B">
            <w:pPr>
              <w:widowControl w:val="0"/>
              <w:autoSpaceDE w:val="0"/>
              <w:autoSpaceDN w:val="0"/>
              <w:adjustRightInd w:val="0"/>
              <w:jc w:val="both"/>
              <w:rPr>
                <w:rFonts w:ascii="Times New Roman" w:eastAsiaTheme="minorEastAsia" w:hAnsi="Times New Roman" w:cs="Times New Roman"/>
                <w:sz w:val="24"/>
                <w:szCs w:val="24"/>
                <w:lang w:eastAsia="bg-BG"/>
              </w:rPr>
            </w:pPr>
            <w:r w:rsidRPr="00CF546D">
              <w:rPr>
                <w:rFonts w:ascii="Times New Roman" w:eastAsiaTheme="minorEastAsia" w:hAnsi="Times New Roman" w:cs="Times New Roman"/>
                <w:sz w:val="24"/>
                <w:szCs w:val="24"/>
                <w:lang w:eastAsia="bg-BG"/>
              </w:rPr>
              <w:t>1</w:t>
            </w:r>
            <w:r>
              <w:rPr>
                <w:rFonts w:ascii="Times New Roman" w:eastAsiaTheme="minorEastAsia" w:hAnsi="Times New Roman" w:cs="Times New Roman"/>
                <w:sz w:val="24"/>
                <w:szCs w:val="24"/>
                <w:lang w:eastAsia="bg-BG"/>
              </w:rPr>
              <w:t>1</w:t>
            </w:r>
            <w:r w:rsidR="004D6B9B" w:rsidRPr="00052620">
              <w:rPr>
                <w:rFonts w:ascii="Times New Roman" w:eastAsiaTheme="minorEastAsia" w:hAnsi="Times New Roman" w:cs="Times New Roman"/>
                <w:sz w:val="24"/>
                <w:szCs w:val="24"/>
                <w:lang w:eastAsia="bg-BG"/>
              </w:rPr>
              <w:t xml:space="preserve">. В случаите по т. </w:t>
            </w:r>
            <w:r w:rsidR="009E4D57">
              <w:rPr>
                <w:rFonts w:ascii="Times New Roman" w:eastAsiaTheme="minorEastAsia" w:hAnsi="Times New Roman" w:cs="Times New Roman"/>
                <w:sz w:val="24"/>
                <w:szCs w:val="24"/>
                <w:lang w:eastAsia="bg-BG"/>
              </w:rPr>
              <w:t>9</w:t>
            </w:r>
            <w:r w:rsidR="009E4D57" w:rsidRPr="00052620">
              <w:rPr>
                <w:rFonts w:ascii="Times New Roman" w:eastAsiaTheme="minorEastAsia" w:hAnsi="Times New Roman" w:cs="Times New Roman"/>
                <w:sz w:val="24"/>
                <w:szCs w:val="24"/>
                <w:lang w:eastAsia="bg-BG"/>
              </w:rPr>
              <w:t xml:space="preserve"> </w:t>
            </w:r>
            <w:r w:rsidR="004D6B9B" w:rsidRPr="00052620">
              <w:rPr>
                <w:rFonts w:ascii="Times New Roman" w:eastAsiaTheme="minorEastAsia" w:hAnsi="Times New Roman" w:cs="Times New Roman"/>
                <w:sz w:val="24"/>
                <w:szCs w:val="24"/>
                <w:lang w:eastAsia="bg-BG"/>
              </w:rPr>
              <w:t xml:space="preserve">и т. </w:t>
            </w:r>
            <w:r w:rsidR="009E4D57">
              <w:rPr>
                <w:rFonts w:ascii="Times New Roman" w:eastAsiaTheme="minorEastAsia" w:hAnsi="Times New Roman" w:cs="Times New Roman"/>
                <w:sz w:val="24"/>
                <w:szCs w:val="24"/>
                <w:lang w:eastAsia="bg-BG"/>
              </w:rPr>
              <w:t>10</w:t>
            </w:r>
            <w:r w:rsidR="009E4D57" w:rsidRPr="00052620">
              <w:rPr>
                <w:rFonts w:ascii="Times New Roman" w:eastAsiaTheme="minorEastAsia" w:hAnsi="Times New Roman" w:cs="Times New Roman"/>
                <w:sz w:val="24"/>
                <w:szCs w:val="24"/>
                <w:lang w:eastAsia="bg-BG"/>
              </w:rPr>
              <w:t xml:space="preserve"> </w:t>
            </w:r>
            <w:r w:rsidR="004D6B9B" w:rsidRPr="00052620">
              <w:rPr>
                <w:rFonts w:ascii="Times New Roman" w:eastAsiaTheme="minorEastAsia" w:hAnsi="Times New Roman" w:cs="Times New Roman"/>
                <w:sz w:val="24"/>
                <w:szCs w:val="24"/>
                <w:lang w:eastAsia="bg-BG"/>
              </w:rPr>
              <w:t>оферентите</w:t>
            </w:r>
            <w:r w:rsidR="004D6B9B" w:rsidRPr="00BC4DE6">
              <w:rPr>
                <w:rFonts w:ascii="Times New Roman" w:eastAsiaTheme="minorEastAsia" w:hAnsi="Times New Roman" w:cs="Times New Roman"/>
                <w:sz w:val="24"/>
                <w:szCs w:val="24"/>
                <w:lang w:val="x-none" w:eastAsia="bg-BG"/>
              </w:rPr>
              <w:t xml:space="preserve">, когато са местни лица, трябва да са вписани в търговския регистър, а оферентите – чуждестранни лица, следва да представят документ за правосубектност съгласно националното им законодателство. Оферентите на строително-монтажни работи, местни и чуждестранни лица, трябва да бъдат вписани в </w:t>
            </w:r>
            <w:r w:rsidR="004D6B9B" w:rsidRPr="0044456A">
              <w:rPr>
                <w:rFonts w:ascii="Times New Roman" w:eastAsiaTheme="minorEastAsia" w:hAnsi="Times New Roman" w:cs="Times New Roman"/>
                <w:sz w:val="24"/>
                <w:szCs w:val="24"/>
                <w:lang w:val="x-none" w:eastAsia="bg-BG"/>
              </w:rPr>
              <w:t>Централен професионален регистър на строителя съгласно Закона за Камарата на строителите</w:t>
            </w:r>
            <w:r w:rsidR="004D6B9B" w:rsidRPr="00BC4DE6">
              <w:rPr>
                <w:rFonts w:ascii="Times New Roman" w:eastAsiaTheme="minorEastAsia" w:hAnsi="Times New Roman" w:cs="Times New Roman"/>
                <w:sz w:val="24"/>
                <w:szCs w:val="24"/>
                <w:lang w:val="x-none" w:eastAsia="bg-BG"/>
              </w:rPr>
              <w:t xml:space="preserve"> и да могат да извършват строежи и/или отделни видове строителни и монтажни работи от съответната категория съгласно изискванията на чл. 3, ал. 2 от Закона за Камарата на строителите. Изискването за вписване в търговския регистър не се прилага </w:t>
            </w:r>
            <w:r w:rsidR="004D6B9B" w:rsidRPr="00BC4DE6">
              <w:rPr>
                <w:rFonts w:ascii="Times New Roman" w:eastAsiaTheme="minorEastAsia" w:hAnsi="Times New Roman" w:cs="Times New Roman"/>
                <w:sz w:val="24"/>
                <w:szCs w:val="24"/>
                <w:lang w:eastAsia="bg-BG"/>
              </w:rPr>
              <w:t xml:space="preserve">за </w:t>
            </w:r>
            <w:r w:rsidR="004D6B9B" w:rsidRPr="00BC4DE6">
              <w:rPr>
                <w:rFonts w:ascii="Times New Roman" w:eastAsiaTheme="minorEastAsia" w:hAnsi="Times New Roman" w:cs="Times New Roman"/>
                <w:sz w:val="24"/>
                <w:szCs w:val="24"/>
                <w:lang w:val="x-none" w:eastAsia="bg-BG"/>
              </w:rPr>
              <w:t xml:space="preserve">физически лица, предоставящи услуги по </w:t>
            </w:r>
            <w:r w:rsidR="004D6B9B" w:rsidRPr="00BC4DE6">
              <w:rPr>
                <w:rFonts w:ascii="Times New Roman" w:eastAsiaTheme="minorEastAsia" w:hAnsi="Times New Roman" w:cs="Times New Roman"/>
                <w:sz w:val="24"/>
                <w:szCs w:val="24"/>
                <w:lang w:eastAsia="bg-BG"/>
              </w:rPr>
              <w:t>т. 1</w:t>
            </w:r>
            <w:r w:rsidR="00BC4DE6" w:rsidRPr="00BC4DE6">
              <w:rPr>
                <w:rFonts w:ascii="Times New Roman" w:eastAsiaTheme="minorEastAsia" w:hAnsi="Times New Roman" w:cs="Times New Roman"/>
                <w:sz w:val="24"/>
                <w:szCs w:val="24"/>
                <w:lang w:eastAsia="bg-BG"/>
              </w:rPr>
              <w:t>, буква „е</w:t>
            </w:r>
            <w:r w:rsidR="001F467C" w:rsidRPr="00BC4DE6">
              <w:rPr>
                <w:rFonts w:ascii="Times New Roman" w:eastAsiaTheme="minorEastAsia" w:hAnsi="Times New Roman" w:cs="Times New Roman"/>
                <w:sz w:val="24"/>
                <w:szCs w:val="24"/>
                <w:lang w:eastAsia="bg-BG"/>
              </w:rPr>
              <w:t>“</w:t>
            </w:r>
            <w:r w:rsidR="001F467C">
              <w:rPr>
                <w:rFonts w:ascii="Times New Roman" w:eastAsiaTheme="minorEastAsia" w:hAnsi="Times New Roman" w:cs="Times New Roman"/>
                <w:sz w:val="24"/>
                <w:szCs w:val="24"/>
                <w:lang w:eastAsia="bg-BG"/>
              </w:rPr>
              <w:t xml:space="preserve"> и </w:t>
            </w:r>
            <w:r w:rsidR="001F467C" w:rsidRPr="00BC4DE6">
              <w:rPr>
                <w:rFonts w:ascii="Times New Roman" w:eastAsiaTheme="minorEastAsia" w:hAnsi="Times New Roman" w:cs="Times New Roman"/>
                <w:sz w:val="24"/>
                <w:szCs w:val="24"/>
                <w:lang w:eastAsia="bg-BG"/>
              </w:rPr>
              <w:t xml:space="preserve"> </w:t>
            </w:r>
            <w:r w:rsidR="00BC4DE6" w:rsidRPr="00BC4DE6">
              <w:rPr>
                <w:rFonts w:ascii="Times New Roman" w:eastAsiaTheme="minorEastAsia" w:hAnsi="Times New Roman" w:cs="Times New Roman"/>
                <w:sz w:val="24"/>
                <w:szCs w:val="24"/>
                <w:lang w:eastAsia="bg-BG"/>
              </w:rPr>
              <w:t>т. 2, буква „</w:t>
            </w:r>
            <w:r w:rsidR="000706DE">
              <w:rPr>
                <w:rFonts w:ascii="Times New Roman" w:eastAsiaTheme="minorEastAsia" w:hAnsi="Times New Roman" w:cs="Times New Roman"/>
                <w:sz w:val="24"/>
                <w:szCs w:val="24"/>
                <w:lang w:eastAsia="bg-BG"/>
              </w:rPr>
              <w:t>е</w:t>
            </w:r>
            <w:r w:rsidR="00BC4DE6" w:rsidRPr="00BC4DE6">
              <w:rPr>
                <w:rFonts w:ascii="Times New Roman" w:eastAsiaTheme="minorEastAsia" w:hAnsi="Times New Roman" w:cs="Times New Roman"/>
                <w:sz w:val="24"/>
                <w:szCs w:val="24"/>
                <w:lang w:eastAsia="bg-BG"/>
              </w:rPr>
              <w:t>“</w:t>
            </w:r>
            <w:r w:rsidR="000706DE">
              <w:rPr>
                <w:rFonts w:ascii="Times New Roman" w:eastAsiaTheme="minorEastAsia" w:hAnsi="Times New Roman" w:cs="Times New Roman"/>
                <w:sz w:val="24"/>
                <w:szCs w:val="24"/>
                <w:lang w:eastAsia="bg-BG"/>
              </w:rPr>
              <w:t xml:space="preserve"> </w:t>
            </w:r>
            <w:r w:rsidR="00BC4DE6" w:rsidRPr="00BC4DE6">
              <w:rPr>
                <w:rFonts w:ascii="Times New Roman" w:eastAsiaTheme="minorEastAsia" w:hAnsi="Times New Roman" w:cs="Times New Roman"/>
                <w:sz w:val="24"/>
                <w:szCs w:val="24"/>
                <w:lang w:eastAsia="bg-BG"/>
              </w:rPr>
              <w:t>от Раздел 14.1 „Допустими разходи“</w:t>
            </w:r>
            <w:r w:rsidR="004D6B9B" w:rsidRPr="00BC4DE6">
              <w:rPr>
                <w:rFonts w:ascii="Times New Roman" w:eastAsiaTheme="minorEastAsia" w:hAnsi="Times New Roman" w:cs="Times New Roman"/>
                <w:sz w:val="24"/>
                <w:szCs w:val="24"/>
                <w:lang w:val="x-none" w:eastAsia="bg-BG"/>
              </w:rPr>
              <w:t>.</w:t>
            </w:r>
          </w:p>
          <w:p w14:paraId="05DDE3AF" w14:textId="3B40DF27" w:rsidR="004D6B9B" w:rsidRPr="00BC4DE6" w:rsidRDefault="00985FDB" w:rsidP="004D6B9B">
            <w:pPr>
              <w:widowControl w:val="0"/>
              <w:autoSpaceDE w:val="0"/>
              <w:autoSpaceDN w:val="0"/>
              <w:adjustRightInd w:val="0"/>
              <w:jc w:val="both"/>
              <w:rPr>
                <w:rFonts w:ascii="Times New Roman" w:eastAsiaTheme="minorEastAsia" w:hAnsi="Times New Roman" w:cs="Times New Roman"/>
                <w:sz w:val="24"/>
                <w:szCs w:val="24"/>
                <w:lang w:eastAsia="bg-BG"/>
              </w:rPr>
            </w:pPr>
            <w:r w:rsidRPr="00BC4DE6">
              <w:rPr>
                <w:rFonts w:ascii="Times New Roman" w:eastAsiaTheme="minorEastAsia" w:hAnsi="Times New Roman" w:cs="Times New Roman"/>
                <w:sz w:val="24"/>
                <w:szCs w:val="24"/>
                <w:lang w:eastAsia="bg-BG"/>
              </w:rPr>
              <w:t>1</w:t>
            </w:r>
            <w:r>
              <w:rPr>
                <w:rFonts w:ascii="Times New Roman" w:eastAsiaTheme="minorEastAsia" w:hAnsi="Times New Roman" w:cs="Times New Roman"/>
                <w:sz w:val="24"/>
                <w:szCs w:val="24"/>
                <w:lang w:eastAsia="bg-BG"/>
              </w:rPr>
              <w:t>2</w:t>
            </w:r>
            <w:r w:rsidR="004D6B9B" w:rsidRPr="00BC4DE6">
              <w:rPr>
                <w:rFonts w:ascii="Times New Roman" w:eastAsiaTheme="minorEastAsia" w:hAnsi="Times New Roman" w:cs="Times New Roman"/>
                <w:sz w:val="24"/>
                <w:szCs w:val="24"/>
                <w:lang w:eastAsia="bg-BG"/>
              </w:rPr>
              <w:t xml:space="preserve">. </w:t>
            </w:r>
            <w:r w:rsidR="004D6B9B" w:rsidRPr="00BC4DE6">
              <w:rPr>
                <w:rFonts w:ascii="Times New Roman" w:eastAsiaTheme="minorEastAsia" w:hAnsi="Times New Roman" w:cs="Times New Roman"/>
                <w:sz w:val="24"/>
                <w:szCs w:val="24"/>
                <w:lang w:val="x-none" w:eastAsia="bg-BG"/>
              </w:rPr>
              <w:t xml:space="preserve">Когато за заявения за финансиране разход кандидатът е представил съпоставими оферти, независимо </w:t>
            </w:r>
            <w:r w:rsidR="004D6B9B" w:rsidRPr="00BC4DE6">
              <w:rPr>
                <w:rFonts w:ascii="Times New Roman" w:eastAsiaTheme="minorEastAsia" w:hAnsi="Times New Roman" w:cs="Times New Roman"/>
                <w:sz w:val="24"/>
                <w:szCs w:val="24"/>
                <w:lang w:eastAsia="bg-BG"/>
              </w:rPr>
              <w:t>дали</w:t>
            </w:r>
            <w:r w:rsidR="004D6B9B" w:rsidRPr="00BC4DE6">
              <w:rPr>
                <w:rFonts w:ascii="Times New Roman" w:eastAsiaTheme="minorEastAsia" w:hAnsi="Times New Roman" w:cs="Times New Roman"/>
                <w:sz w:val="24"/>
                <w:szCs w:val="24"/>
                <w:lang w:val="x-none" w:eastAsia="bg-BG"/>
              </w:rPr>
              <w:t xml:space="preserve"> разходът е включен в списъка по </w:t>
            </w:r>
            <w:r w:rsidR="004D6B9B" w:rsidRPr="00BC4DE6">
              <w:rPr>
                <w:rFonts w:ascii="Times New Roman" w:eastAsiaTheme="minorEastAsia" w:hAnsi="Times New Roman" w:cs="Times New Roman"/>
                <w:sz w:val="24"/>
                <w:szCs w:val="24"/>
                <w:lang w:eastAsia="bg-BG"/>
              </w:rPr>
              <w:t xml:space="preserve">т. </w:t>
            </w:r>
            <w:r>
              <w:rPr>
                <w:rFonts w:ascii="Times New Roman" w:eastAsiaTheme="minorEastAsia" w:hAnsi="Times New Roman" w:cs="Times New Roman"/>
                <w:sz w:val="24"/>
                <w:szCs w:val="24"/>
                <w:lang w:eastAsia="bg-BG"/>
              </w:rPr>
              <w:t>8</w:t>
            </w:r>
            <w:r w:rsidR="004D6B9B" w:rsidRPr="00BC4DE6">
              <w:rPr>
                <w:rFonts w:ascii="Times New Roman" w:eastAsiaTheme="minorEastAsia" w:hAnsi="Times New Roman" w:cs="Times New Roman"/>
                <w:sz w:val="24"/>
                <w:szCs w:val="24"/>
                <w:lang w:val="x-none" w:eastAsia="bg-BG"/>
              </w:rPr>
              <w:t xml:space="preserve">, </w:t>
            </w:r>
            <w:r w:rsidR="006F4F83">
              <w:rPr>
                <w:rFonts w:ascii="Times New Roman" w:eastAsiaTheme="minorEastAsia" w:hAnsi="Times New Roman" w:cs="Times New Roman"/>
                <w:sz w:val="24"/>
                <w:szCs w:val="24"/>
                <w:lang w:eastAsia="bg-BG"/>
              </w:rPr>
              <w:t>о</w:t>
            </w:r>
            <w:r w:rsidR="006F4F83" w:rsidRPr="006F4F83">
              <w:rPr>
                <w:rFonts w:ascii="Times New Roman" w:eastAsiaTheme="minorEastAsia" w:hAnsi="Times New Roman" w:cs="Times New Roman"/>
                <w:sz w:val="24"/>
                <w:szCs w:val="24"/>
                <w:lang w:val="x-none" w:eastAsia="bg-BG"/>
              </w:rPr>
              <w:t>ценителната комисия по чл. 33 от ЗУСЕСИФ</w:t>
            </w:r>
            <w:r w:rsidR="004D6B9B" w:rsidRPr="00BC4DE6">
              <w:rPr>
                <w:rFonts w:ascii="Times New Roman" w:eastAsiaTheme="minorEastAsia" w:hAnsi="Times New Roman" w:cs="Times New Roman"/>
                <w:sz w:val="24"/>
                <w:szCs w:val="24"/>
                <w:lang w:val="x-none" w:eastAsia="bg-BG"/>
              </w:rPr>
              <w:t xml:space="preserve"> извършва съпоставка между размера на разхода, посочен във всяка от представените оферти, и размера на определения референтен разход, като одобрява за финансиране разхода до най-ниския му размер. </w:t>
            </w:r>
            <w:r w:rsidR="004D6B9B" w:rsidRPr="00C119DA">
              <w:rPr>
                <w:rFonts w:ascii="Times New Roman" w:eastAsiaTheme="minorEastAsia" w:hAnsi="Times New Roman" w:cs="Times New Roman"/>
                <w:sz w:val="24"/>
                <w:szCs w:val="24"/>
                <w:lang w:val="x-none" w:eastAsia="bg-BG"/>
              </w:rPr>
              <w:t>Когато кандидатът е представил мотивирана обосновка за направения избор, съпоставката се извършва между размера на определения референтен разход и размера на предложения за финансиране разход, като РА одобрява за финансиране разхода до по-ниския му размер.</w:t>
            </w:r>
          </w:p>
          <w:p w14:paraId="2C745750" w14:textId="24504430" w:rsidR="004D6B9B" w:rsidRPr="00052620" w:rsidRDefault="00985FDB" w:rsidP="004D6B9B">
            <w:pPr>
              <w:widowControl w:val="0"/>
              <w:autoSpaceDE w:val="0"/>
              <w:autoSpaceDN w:val="0"/>
              <w:adjustRightInd w:val="0"/>
              <w:jc w:val="both"/>
              <w:rPr>
                <w:rFonts w:ascii="Times New Roman" w:eastAsiaTheme="minorEastAsia" w:hAnsi="Times New Roman" w:cs="Times New Roman"/>
                <w:sz w:val="24"/>
                <w:szCs w:val="24"/>
                <w:lang w:eastAsia="bg-BG"/>
              </w:rPr>
            </w:pPr>
            <w:r w:rsidRPr="00BC4DE6">
              <w:rPr>
                <w:rFonts w:ascii="Times New Roman" w:eastAsiaTheme="minorEastAsia" w:hAnsi="Times New Roman" w:cs="Times New Roman"/>
                <w:sz w:val="24"/>
                <w:szCs w:val="24"/>
                <w:lang w:eastAsia="bg-BG"/>
              </w:rPr>
              <w:t>1</w:t>
            </w:r>
            <w:r>
              <w:rPr>
                <w:rFonts w:ascii="Times New Roman" w:eastAsiaTheme="minorEastAsia" w:hAnsi="Times New Roman" w:cs="Times New Roman"/>
                <w:sz w:val="24"/>
                <w:szCs w:val="24"/>
                <w:lang w:eastAsia="bg-BG"/>
              </w:rPr>
              <w:t>3</w:t>
            </w:r>
            <w:r w:rsidR="004D6B9B" w:rsidRPr="00BC4DE6">
              <w:rPr>
                <w:rFonts w:ascii="Times New Roman" w:eastAsiaTheme="minorEastAsia" w:hAnsi="Times New Roman" w:cs="Times New Roman"/>
                <w:sz w:val="24"/>
                <w:szCs w:val="24"/>
                <w:lang w:eastAsia="bg-BG"/>
              </w:rPr>
              <w:t xml:space="preserve">. </w:t>
            </w:r>
            <w:r w:rsidR="00BC4DE6" w:rsidRPr="00BC4DE6">
              <w:rPr>
                <w:rFonts w:ascii="Times New Roman" w:eastAsiaTheme="minorEastAsia" w:hAnsi="Times New Roman" w:cs="Times New Roman"/>
                <w:sz w:val="24"/>
                <w:szCs w:val="24"/>
                <w:lang w:val="x-none" w:eastAsia="bg-BG"/>
              </w:rPr>
              <w:t xml:space="preserve">За разходите по </w:t>
            </w:r>
            <w:r w:rsidR="00BC4DE6" w:rsidRPr="0077439C">
              <w:rPr>
                <w:rFonts w:ascii="Times New Roman" w:eastAsiaTheme="minorEastAsia" w:hAnsi="Times New Roman" w:cs="Times New Roman"/>
                <w:sz w:val="24"/>
                <w:szCs w:val="24"/>
                <w:lang w:eastAsia="bg-BG"/>
              </w:rPr>
              <w:t>т. 1, буква „е“ и т. 2, буква „</w:t>
            </w:r>
            <w:r w:rsidR="000706DE" w:rsidRPr="0077439C">
              <w:rPr>
                <w:rFonts w:ascii="Times New Roman" w:eastAsiaTheme="minorEastAsia" w:hAnsi="Times New Roman" w:cs="Times New Roman"/>
                <w:sz w:val="24"/>
                <w:szCs w:val="24"/>
                <w:lang w:eastAsia="bg-BG"/>
              </w:rPr>
              <w:t>е</w:t>
            </w:r>
            <w:r w:rsidR="00BC4DE6" w:rsidRPr="0077439C">
              <w:rPr>
                <w:rFonts w:ascii="Times New Roman" w:eastAsiaTheme="minorEastAsia" w:hAnsi="Times New Roman" w:cs="Times New Roman"/>
                <w:sz w:val="24"/>
                <w:szCs w:val="24"/>
                <w:lang w:eastAsia="bg-BG"/>
              </w:rPr>
              <w:t xml:space="preserve">“ от Раздел 14.1 „Допустими разходи“, </w:t>
            </w:r>
            <w:r w:rsidR="004D6B9B" w:rsidRPr="0077439C">
              <w:rPr>
                <w:rFonts w:ascii="Times New Roman" w:eastAsiaTheme="minorEastAsia" w:hAnsi="Times New Roman" w:cs="Times New Roman"/>
                <w:sz w:val="24"/>
                <w:szCs w:val="24"/>
                <w:lang w:eastAsia="bg-BG"/>
              </w:rPr>
              <w:t xml:space="preserve">извършени преди датата на подаване на проектното предложение, кандидатите, </w:t>
            </w:r>
            <w:r w:rsidR="004D6B9B" w:rsidRPr="00052620">
              <w:rPr>
                <w:rFonts w:ascii="Times New Roman" w:eastAsiaTheme="minorEastAsia" w:hAnsi="Times New Roman" w:cs="Times New Roman"/>
                <w:sz w:val="24"/>
                <w:szCs w:val="24"/>
                <w:lang w:eastAsia="bg-BG"/>
              </w:rPr>
              <w:t xml:space="preserve"> при подаване на проектното предложение представят заверено от възложителя копие на всички документи от проведената </w:t>
            </w:r>
            <w:r w:rsidR="00043F1F" w:rsidRPr="00052620">
              <w:rPr>
                <w:rFonts w:ascii="Times New Roman" w:eastAsiaTheme="minorEastAsia" w:hAnsi="Times New Roman" w:cs="Times New Roman"/>
                <w:sz w:val="24"/>
                <w:szCs w:val="24"/>
                <w:lang w:eastAsia="bg-BG"/>
              </w:rPr>
              <w:t>обществена</w:t>
            </w:r>
            <w:r w:rsidR="00C0088F" w:rsidRPr="00052620">
              <w:rPr>
                <w:rFonts w:ascii="Times New Roman" w:eastAsiaTheme="minorEastAsia" w:hAnsi="Times New Roman" w:cs="Times New Roman"/>
                <w:sz w:val="24"/>
                <w:szCs w:val="24"/>
                <w:lang w:eastAsia="bg-BG"/>
              </w:rPr>
              <w:t xml:space="preserve"> поръчка </w:t>
            </w:r>
            <w:r w:rsidR="004D6B9B" w:rsidRPr="00052620">
              <w:rPr>
                <w:rFonts w:ascii="Times New Roman" w:eastAsiaTheme="minorEastAsia" w:hAnsi="Times New Roman" w:cs="Times New Roman"/>
                <w:sz w:val="24"/>
                <w:szCs w:val="24"/>
                <w:lang w:eastAsia="bg-BG"/>
              </w:rPr>
              <w:t>съгласно изискванията на З</w:t>
            </w:r>
            <w:r w:rsidR="007C3087" w:rsidRPr="00052620">
              <w:rPr>
                <w:rFonts w:ascii="Times New Roman" w:eastAsiaTheme="minorEastAsia" w:hAnsi="Times New Roman" w:cs="Times New Roman"/>
                <w:sz w:val="24"/>
                <w:szCs w:val="24"/>
                <w:lang w:eastAsia="bg-BG"/>
              </w:rPr>
              <w:t>ОП</w:t>
            </w:r>
            <w:r w:rsidR="004D6B9B" w:rsidRPr="00052620">
              <w:rPr>
                <w:rFonts w:ascii="Times New Roman" w:eastAsiaTheme="minorEastAsia" w:hAnsi="Times New Roman" w:cs="Times New Roman"/>
                <w:sz w:val="24"/>
                <w:szCs w:val="24"/>
                <w:lang w:eastAsia="bg-BG"/>
              </w:rPr>
              <w:t>.</w:t>
            </w:r>
          </w:p>
          <w:p w14:paraId="06466E62" w14:textId="1D395BF6" w:rsidR="004D6B9B" w:rsidRPr="0001252D" w:rsidRDefault="00985FDB" w:rsidP="004D6B9B">
            <w:pPr>
              <w:widowControl w:val="0"/>
              <w:autoSpaceDE w:val="0"/>
              <w:autoSpaceDN w:val="0"/>
              <w:adjustRightInd w:val="0"/>
              <w:jc w:val="both"/>
              <w:rPr>
                <w:rFonts w:ascii="Times New Roman" w:eastAsiaTheme="minorEastAsia" w:hAnsi="Times New Roman" w:cs="Times New Roman"/>
                <w:sz w:val="24"/>
                <w:szCs w:val="24"/>
                <w:lang w:eastAsia="bg-BG"/>
              </w:rPr>
            </w:pPr>
            <w:r w:rsidRPr="00052620">
              <w:rPr>
                <w:rFonts w:ascii="Times New Roman" w:eastAsiaTheme="minorEastAsia" w:hAnsi="Times New Roman" w:cs="Times New Roman"/>
                <w:sz w:val="24"/>
                <w:szCs w:val="24"/>
                <w:lang w:eastAsia="bg-BG"/>
              </w:rPr>
              <w:t>1</w:t>
            </w:r>
            <w:r>
              <w:rPr>
                <w:rFonts w:ascii="Times New Roman" w:eastAsiaTheme="minorEastAsia" w:hAnsi="Times New Roman" w:cs="Times New Roman"/>
                <w:sz w:val="24"/>
                <w:szCs w:val="24"/>
                <w:lang w:eastAsia="bg-BG"/>
              </w:rPr>
              <w:t>4</w:t>
            </w:r>
            <w:r w:rsidR="004D6B9B" w:rsidRPr="00052620">
              <w:rPr>
                <w:rFonts w:ascii="Times New Roman" w:eastAsiaTheme="minorEastAsia" w:hAnsi="Times New Roman" w:cs="Times New Roman"/>
                <w:sz w:val="24"/>
                <w:szCs w:val="24"/>
                <w:lang w:eastAsia="bg-BG"/>
              </w:rPr>
              <w:t>. За кандидати</w:t>
            </w:r>
            <w:r w:rsidR="004D6B9B" w:rsidRPr="00DA45B1">
              <w:rPr>
                <w:rFonts w:ascii="Times New Roman" w:eastAsiaTheme="minorEastAsia" w:hAnsi="Times New Roman" w:cs="Times New Roman"/>
                <w:sz w:val="24"/>
                <w:szCs w:val="24"/>
                <w:lang w:eastAsia="bg-BG"/>
              </w:rPr>
              <w:t>, които са възложители по чл. 5 и 6 от ЗОП, обосноваността</w:t>
            </w:r>
            <w:r w:rsidR="004D6B9B" w:rsidRPr="00DA45B1">
              <w:rPr>
                <w:rFonts w:ascii="Times New Roman" w:eastAsiaTheme="minorEastAsia" w:hAnsi="Times New Roman" w:cs="Times New Roman"/>
                <w:sz w:val="24"/>
                <w:szCs w:val="24"/>
                <w:lang w:val="x-none" w:eastAsia="bg-BG"/>
              </w:rPr>
              <w:t xml:space="preserve"> на разхода може да се преценява чрез съпоставяне с определени референтни разходи</w:t>
            </w:r>
            <w:r w:rsidR="004D6B9B" w:rsidRPr="00DA45B1">
              <w:rPr>
                <w:rFonts w:ascii="Times New Roman" w:eastAsiaTheme="minorEastAsia" w:hAnsi="Times New Roman" w:cs="Times New Roman"/>
                <w:sz w:val="24"/>
                <w:szCs w:val="24"/>
                <w:lang w:eastAsia="bg-BG"/>
              </w:rPr>
              <w:t>.</w:t>
            </w:r>
          </w:p>
          <w:p w14:paraId="570562AB" w14:textId="77777777" w:rsidR="00777519" w:rsidRPr="0001252D" w:rsidRDefault="00777519" w:rsidP="00CE4C3F">
            <w:pPr>
              <w:widowControl w:val="0"/>
              <w:shd w:val="clear" w:color="auto" w:fill="BFBFBF" w:themeFill="background1" w:themeFillShade="BF"/>
              <w:autoSpaceDE w:val="0"/>
              <w:autoSpaceDN w:val="0"/>
              <w:adjustRightInd w:val="0"/>
              <w:jc w:val="both"/>
              <w:rPr>
                <w:rFonts w:ascii="Times New Roman" w:eastAsiaTheme="minorEastAsia" w:hAnsi="Times New Roman" w:cs="Times New Roman"/>
                <w:sz w:val="24"/>
                <w:szCs w:val="24"/>
                <w:lang w:eastAsia="bg-BG"/>
              </w:rPr>
            </w:pPr>
            <w:r w:rsidRPr="0001252D">
              <w:rPr>
                <w:rFonts w:ascii="Times New Roman" w:eastAsiaTheme="minorEastAsia" w:hAnsi="Times New Roman" w:cs="Times New Roman"/>
                <w:b/>
                <w:sz w:val="24"/>
                <w:szCs w:val="24"/>
                <w:lang w:eastAsia="bg-BG"/>
              </w:rPr>
              <w:t>ВАЖНО</w:t>
            </w:r>
            <w:r w:rsidRPr="0001252D">
              <w:rPr>
                <w:rFonts w:ascii="Times New Roman" w:eastAsiaTheme="minorEastAsia" w:hAnsi="Times New Roman" w:cs="Times New Roman"/>
                <w:sz w:val="24"/>
                <w:szCs w:val="24"/>
                <w:lang w:eastAsia="bg-BG"/>
              </w:rPr>
              <w:t>:</w:t>
            </w:r>
          </w:p>
          <w:p w14:paraId="18EC3396" w14:textId="71D286F5" w:rsidR="00EA602C" w:rsidRDefault="00985FDB" w:rsidP="00254830">
            <w:pPr>
              <w:widowControl w:val="0"/>
              <w:shd w:val="clear" w:color="auto" w:fill="BFBFBF" w:themeFill="background1" w:themeFillShade="BF"/>
              <w:autoSpaceDE w:val="0"/>
              <w:autoSpaceDN w:val="0"/>
              <w:adjustRightInd w:val="0"/>
              <w:spacing w:before="120" w:after="120"/>
              <w:jc w:val="both"/>
              <w:rPr>
                <w:rFonts w:ascii="Times New Roman" w:eastAsiaTheme="minorEastAsia" w:hAnsi="Times New Roman" w:cs="Times New Roman"/>
                <w:b/>
                <w:sz w:val="24"/>
                <w:szCs w:val="24"/>
                <w:lang w:eastAsia="bg-BG"/>
              </w:rPr>
            </w:pPr>
            <w:r w:rsidRPr="0001252D">
              <w:rPr>
                <w:rFonts w:ascii="Times New Roman" w:eastAsiaTheme="minorEastAsia" w:hAnsi="Times New Roman" w:cs="Times New Roman"/>
                <w:b/>
                <w:sz w:val="24"/>
                <w:szCs w:val="24"/>
                <w:lang w:eastAsia="bg-BG"/>
              </w:rPr>
              <w:t>1</w:t>
            </w:r>
            <w:r>
              <w:rPr>
                <w:rFonts w:ascii="Times New Roman" w:eastAsiaTheme="minorEastAsia" w:hAnsi="Times New Roman" w:cs="Times New Roman"/>
                <w:b/>
                <w:sz w:val="24"/>
                <w:szCs w:val="24"/>
                <w:lang w:eastAsia="bg-BG"/>
              </w:rPr>
              <w:t>5</w:t>
            </w:r>
            <w:r w:rsidR="009E0D2E" w:rsidRPr="0001252D">
              <w:rPr>
                <w:rFonts w:ascii="Times New Roman" w:eastAsiaTheme="minorEastAsia" w:hAnsi="Times New Roman" w:cs="Times New Roman"/>
                <w:b/>
                <w:sz w:val="24"/>
                <w:szCs w:val="24"/>
                <w:lang w:eastAsia="bg-BG"/>
              </w:rPr>
              <w:t xml:space="preserve">. </w:t>
            </w:r>
            <w:r w:rsidR="000706DE" w:rsidRPr="0001252D">
              <w:rPr>
                <w:rFonts w:ascii="Times New Roman" w:eastAsiaTheme="minorEastAsia" w:hAnsi="Times New Roman" w:cs="Times New Roman"/>
                <w:b/>
                <w:sz w:val="24"/>
                <w:szCs w:val="24"/>
                <w:lang w:eastAsia="bg-BG"/>
              </w:rPr>
              <w:t>Техническите спецификации с посочени минимални параметри или подробно описание на актива</w:t>
            </w:r>
            <w:r w:rsidR="00551A45">
              <w:rPr>
                <w:rFonts w:ascii="Times New Roman" w:eastAsiaTheme="minorEastAsia" w:hAnsi="Times New Roman" w:cs="Times New Roman"/>
                <w:b/>
                <w:sz w:val="24"/>
                <w:szCs w:val="24"/>
                <w:lang w:eastAsia="bg-BG"/>
              </w:rPr>
              <w:t>/активите</w:t>
            </w:r>
            <w:r w:rsidR="000706DE" w:rsidRPr="0001252D">
              <w:rPr>
                <w:rFonts w:ascii="Times New Roman" w:eastAsiaTheme="minorEastAsia" w:hAnsi="Times New Roman" w:cs="Times New Roman"/>
                <w:b/>
                <w:sz w:val="24"/>
                <w:szCs w:val="24"/>
                <w:lang w:eastAsia="bg-BG"/>
              </w:rPr>
              <w:t xml:space="preserve">, описани в Таблицата за </w:t>
            </w:r>
            <w:r w:rsidR="009E0D2E" w:rsidRPr="0001252D">
              <w:rPr>
                <w:rFonts w:ascii="Times New Roman" w:eastAsiaTheme="minorEastAsia" w:hAnsi="Times New Roman" w:cs="Times New Roman"/>
                <w:b/>
                <w:sz w:val="24"/>
                <w:szCs w:val="24"/>
                <w:lang w:eastAsia="bg-BG"/>
              </w:rPr>
              <w:t>допустимите инвестиции</w:t>
            </w:r>
            <w:r w:rsidR="000706DE" w:rsidRPr="0001252D">
              <w:rPr>
                <w:rFonts w:ascii="Times New Roman" w:eastAsiaTheme="minorEastAsia" w:hAnsi="Times New Roman" w:cs="Times New Roman"/>
                <w:b/>
                <w:sz w:val="24"/>
                <w:szCs w:val="24"/>
                <w:lang w:eastAsia="bg-BG"/>
              </w:rPr>
              <w:t xml:space="preserve"> Приложение № </w:t>
            </w:r>
            <w:r w:rsidR="00C452CD">
              <w:rPr>
                <w:rFonts w:ascii="Times New Roman" w:eastAsiaTheme="minorEastAsia" w:hAnsi="Times New Roman" w:cs="Times New Roman"/>
                <w:b/>
                <w:sz w:val="24"/>
                <w:szCs w:val="24"/>
                <w:lang w:val="en-US" w:eastAsia="bg-BG"/>
              </w:rPr>
              <w:t>6</w:t>
            </w:r>
            <w:r w:rsidR="000706DE" w:rsidRPr="0001252D">
              <w:rPr>
                <w:rFonts w:ascii="Times New Roman" w:eastAsiaTheme="minorEastAsia" w:hAnsi="Times New Roman" w:cs="Times New Roman"/>
                <w:b/>
                <w:sz w:val="24"/>
                <w:szCs w:val="24"/>
                <w:lang w:eastAsia="bg-BG"/>
              </w:rPr>
              <w:t xml:space="preserve">, трябва да съответстват на </w:t>
            </w:r>
            <w:r w:rsidR="00D45AFE">
              <w:rPr>
                <w:rFonts w:ascii="Times New Roman" w:eastAsiaTheme="minorEastAsia" w:hAnsi="Times New Roman" w:cs="Times New Roman"/>
                <w:b/>
                <w:sz w:val="24"/>
                <w:szCs w:val="24"/>
                <w:lang w:eastAsia="bg-BG"/>
              </w:rPr>
              <w:t xml:space="preserve"> минималните параметри</w:t>
            </w:r>
            <w:r w:rsidR="00551A45">
              <w:rPr>
                <w:rFonts w:ascii="Times New Roman" w:eastAsiaTheme="minorEastAsia" w:hAnsi="Times New Roman" w:cs="Times New Roman"/>
                <w:b/>
                <w:sz w:val="24"/>
                <w:szCs w:val="24"/>
                <w:lang w:eastAsia="bg-BG"/>
              </w:rPr>
              <w:t xml:space="preserve"> за съответния актив</w:t>
            </w:r>
            <w:r w:rsidR="00D45AFE">
              <w:rPr>
                <w:rFonts w:ascii="Times New Roman" w:eastAsiaTheme="minorEastAsia" w:hAnsi="Times New Roman" w:cs="Times New Roman"/>
                <w:b/>
                <w:sz w:val="24"/>
                <w:szCs w:val="24"/>
                <w:lang w:eastAsia="bg-BG"/>
              </w:rPr>
              <w:t>, публикувани на профила на купувача</w:t>
            </w:r>
            <w:r w:rsidR="000706DE" w:rsidRPr="0001252D">
              <w:rPr>
                <w:rFonts w:ascii="Times New Roman" w:eastAsiaTheme="minorEastAsia" w:hAnsi="Times New Roman" w:cs="Times New Roman"/>
                <w:b/>
                <w:sz w:val="24"/>
                <w:szCs w:val="24"/>
                <w:lang w:eastAsia="bg-BG"/>
              </w:rPr>
              <w:t xml:space="preserve">. Въз основа на тях след подписване на административния договор следва да бъдат проведени </w:t>
            </w:r>
            <w:r w:rsidR="000706DE" w:rsidRPr="0001252D">
              <w:rPr>
                <w:rFonts w:ascii="Times New Roman" w:eastAsiaTheme="minorEastAsia" w:hAnsi="Times New Roman" w:cs="Times New Roman"/>
                <w:b/>
                <w:sz w:val="24"/>
                <w:szCs w:val="24"/>
                <w:lang w:eastAsia="bg-BG"/>
              </w:rPr>
              <w:lastRenderedPageBreak/>
              <w:t>процедурите по ЗОП</w:t>
            </w:r>
            <w:r>
              <w:rPr>
                <w:rFonts w:ascii="Times New Roman" w:eastAsiaTheme="minorEastAsia" w:hAnsi="Times New Roman" w:cs="Times New Roman"/>
                <w:b/>
                <w:sz w:val="24"/>
                <w:szCs w:val="24"/>
                <w:lang w:eastAsia="bg-BG"/>
              </w:rPr>
              <w:t>.</w:t>
            </w:r>
            <w:r w:rsidR="000706DE" w:rsidRPr="0001252D">
              <w:rPr>
                <w:rFonts w:ascii="Times New Roman" w:eastAsiaTheme="minorEastAsia" w:hAnsi="Times New Roman" w:cs="Times New Roman"/>
                <w:b/>
                <w:sz w:val="24"/>
                <w:szCs w:val="24"/>
                <w:lang w:eastAsia="bg-BG"/>
              </w:rPr>
              <w:t xml:space="preserve"> </w:t>
            </w:r>
          </w:p>
          <w:p w14:paraId="2F74C342" w14:textId="03CC57B6" w:rsidR="0054000D" w:rsidRDefault="00985FDB" w:rsidP="00512704">
            <w:pPr>
              <w:widowControl w:val="0"/>
              <w:shd w:val="clear" w:color="auto" w:fill="BFBFBF" w:themeFill="background1" w:themeFillShade="BF"/>
              <w:autoSpaceDE w:val="0"/>
              <w:autoSpaceDN w:val="0"/>
              <w:adjustRightInd w:val="0"/>
              <w:spacing w:before="120" w:after="120"/>
              <w:jc w:val="both"/>
              <w:rPr>
                <w:rFonts w:ascii="Times New Roman" w:eastAsiaTheme="minorEastAsia" w:hAnsi="Times New Roman" w:cs="Times New Roman"/>
                <w:b/>
                <w:sz w:val="24"/>
                <w:szCs w:val="24"/>
                <w:lang w:val="en-US" w:eastAsia="bg-BG"/>
              </w:rPr>
            </w:pPr>
            <w:r w:rsidRPr="0054000D">
              <w:rPr>
                <w:rFonts w:ascii="Times New Roman" w:eastAsiaTheme="minorEastAsia" w:hAnsi="Times New Roman" w:cs="Times New Roman"/>
                <w:b/>
                <w:sz w:val="24"/>
                <w:szCs w:val="24"/>
                <w:lang w:eastAsia="bg-BG"/>
              </w:rPr>
              <w:t>1</w:t>
            </w:r>
            <w:r>
              <w:rPr>
                <w:rFonts w:ascii="Times New Roman" w:eastAsiaTheme="minorEastAsia" w:hAnsi="Times New Roman" w:cs="Times New Roman"/>
                <w:b/>
                <w:sz w:val="24"/>
                <w:szCs w:val="24"/>
                <w:lang w:eastAsia="bg-BG"/>
              </w:rPr>
              <w:t>6</w:t>
            </w:r>
            <w:r w:rsidR="0054000D" w:rsidRPr="0054000D">
              <w:rPr>
                <w:rFonts w:ascii="Times New Roman" w:eastAsiaTheme="minorEastAsia" w:hAnsi="Times New Roman" w:cs="Times New Roman"/>
                <w:b/>
                <w:sz w:val="24"/>
                <w:szCs w:val="24"/>
                <w:lang w:eastAsia="bg-BG"/>
              </w:rPr>
              <w:t xml:space="preserve">.  Допустимо е </w:t>
            </w:r>
            <w:r w:rsidR="00E57B0A" w:rsidRPr="00551A45">
              <w:rPr>
                <w:rFonts w:ascii="Times New Roman" w:eastAsiaTheme="minorEastAsia" w:hAnsi="Times New Roman" w:cs="Times New Roman"/>
                <w:b/>
                <w:sz w:val="24"/>
                <w:szCs w:val="24"/>
                <w:lang w:eastAsia="bg-BG"/>
              </w:rPr>
              <w:t>стартиране на процеса на възлагане</w:t>
            </w:r>
            <w:r w:rsidR="0054000D" w:rsidRPr="0054000D">
              <w:rPr>
                <w:rFonts w:ascii="Times New Roman" w:eastAsiaTheme="minorEastAsia" w:hAnsi="Times New Roman" w:cs="Times New Roman"/>
                <w:b/>
                <w:sz w:val="24"/>
                <w:szCs w:val="24"/>
                <w:lang w:eastAsia="bg-BG"/>
              </w:rPr>
              <w:t xml:space="preserve"> за избор на изпълнител/и на дейности по проекта по реда на ЗОП и преди сключване на административен договор, но не по-рано от </w:t>
            </w:r>
            <w:r w:rsidR="0054000D" w:rsidRPr="00FC1ECA">
              <w:rPr>
                <w:rFonts w:ascii="Times New Roman" w:eastAsiaTheme="minorEastAsia" w:hAnsi="Times New Roman" w:cs="Times New Roman"/>
                <w:b/>
                <w:sz w:val="24"/>
                <w:szCs w:val="24"/>
                <w:lang w:eastAsia="bg-BG"/>
              </w:rPr>
              <w:t>15 ноември 2019 г</w:t>
            </w:r>
            <w:r w:rsidR="0054000D" w:rsidRPr="0054000D">
              <w:rPr>
                <w:rFonts w:ascii="Times New Roman" w:eastAsiaTheme="minorEastAsia" w:hAnsi="Times New Roman" w:cs="Times New Roman"/>
                <w:b/>
                <w:sz w:val="24"/>
                <w:szCs w:val="24"/>
                <w:lang w:eastAsia="bg-BG"/>
              </w:rPr>
              <w:t>., само ако Държавен фонд „Земеделие“ е извършил предварителна проверка на планираните обществени поръчки за избор на изпълнители на дейностите по проекта.“</w:t>
            </w:r>
          </w:p>
          <w:p w14:paraId="457D0EF8" w14:textId="5085EF79" w:rsidR="006F4F83" w:rsidRDefault="009D25F0" w:rsidP="00512704">
            <w:pPr>
              <w:widowControl w:val="0"/>
              <w:shd w:val="clear" w:color="auto" w:fill="BFBFBF" w:themeFill="background1" w:themeFillShade="BF"/>
              <w:autoSpaceDE w:val="0"/>
              <w:autoSpaceDN w:val="0"/>
              <w:adjustRightInd w:val="0"/>
              <w:spacing w:before="120" w:after="120"/>
              <w:jc w:val="both"/>
              <w:rPr>
                <w:rFonts w:ascii="Times New Roman" w:eastAsiaTheme="minorEastAsia" w:hAnsi="Times New Roman" w:cs="Times New Roman"/>
                <w:b/>
                <w:sz w:val="24"/>
                <w:szCs w:val="24"/>
                <w:lang w:val="en-US" w:eastAsia="bg-BG"/>
              </w:rPr>
            </w:pPr>
            <w:r>
              <w:rPr>
                <w:rFonts w:ascii="Times New Roman" w:eastAsiaTheme="minorEastAsia" w:hAnsi="Times New Roman" w:cs="Times New Roman"/>
                <w:b/>
                <w:sz w:val="24"/>
                <w:szCs w:val="24"/>
                <w:lang w:eastAsia="bg-BG"/>
              </w:rPr>
              <w:t>17</w:t>
            </w:r>
            <w:r w:rsidR="006F4F83">
              <w:rPr>
                <w:rFonts w:ascii="Times New Roman" w:eastAsiaTheme="minorEastAsia" w:hAnsi="Times New Roman" w:cs="Times New Roman"/>
                <w:b/>
                <w:sz w:val="24"/>
                <w:szCs w:val="24"/>
                <w:lang w:eastAsia="bg-BG"/>
              </w:rPr>
              <w:t xml:space="preserve">. </w:t>
            </w:r>
            <w:r w:rsidR="006F4F83" w:rsidRPr="006F4F83">
              <w:rPr>
                <w:rFonts w:ascii="Times New Roman" w:eastAsiaTheme="minorEastAsia" w:hAnsi="Times New Roman" w:cs="Times New Roman"/>
                <w:b/>
                <w:sz w:val="24"/>
                <w:szCs w:val="24"/>
                <w:lang w:eastAsia="bg-BG"/>
              </w:rPr>
              <w:t xml:space="preserve">Изискванията по точки от </w:t>
            </w:r>
            <w:r w:rsidR="00985FDB">
              <w:rPr>
                <w:rFonts w:ascii="Times New Roman" w:eastAsiaTheme="minorEastAsia" w:hAnsi="Times New Roman" w:cs="Times New Roman"/>
                <w:b/>
                <w:sz w:val="24"/>
                <w:szCs w:val="24"/>
                <w:lang w:eastAsia="bg-BG"/>
              </w:rPr>
              <w:t>7</w:t>
            </w:r>
            <w:r w:rsidR="00985FDB" w:rsidRPr="006F4F83">
              <w:rPr>
                <w:rFonts w:ascii="Times New Roman" w:eastAsiaTheme="minorEastAsia" w:hAnsi="Times New Roman" w:cs="Times New Roman"/>
                <w:b/>
                <w:sz w:val="24"/>
                <w:szCs w:val="24"/>
                <w:lang w:eastAsia="bg-BG"/>
              </w:rPr>
              <w:t xml:space="preserve"> </w:t>
            </w:r>
            <w:r w:rsidR="006F4F83" w:rsidRPr="006F4F83">
              <w:rPr>
                <w:rFonts w:ascii="Times New Roman" w:eastAsiaTheme="minorEastAsia" w:hAnsi="Times New Roman" w:cs="Times New Roman"/>
                <w:b/>
                <w:sz w:val="24"/>
                <w:szCs w:val="24"/>
                <w:lang w:eastAsia="bg-BG"/>
              </w:rPr>
              <w:t xml:space="preserve">до </w:t>
            </w:r>
            <w:r w:rsidR="00985FDB" w:rsidRPr="006F4F83">
              <w:rPr>
                <w:rFonts w:ascii="Times New Roman" w:eastAsiaTheme="minorEastAsia" w:hAnsi="Times New Roman" w:cs="Times New Roman"/>
                <w:b/>
                <w:sz w:val="24"/>
                <w:szCs w:val="24"/>
                <w:lang w:eastAsia="bg-BG"/>
              </w:rPr>
              <w:t>1</w:t>
            </w:r>
            <w:r w:rsidR="00985FDB">
              <w:rPr>
                <w:rFonts w:ascii="Times New Roman" w:eastAsiaTheme="minorEastAsia" w:hAnsi="Times New Roman" w:cs="Times New Roman"/>
                <w:b/>
                <w:sz w:val="24"/>
                <w:szCs w:val="24"/>
                <w:lang w:eastAsia="bg-BG"/>
              </w:rPr>
              <w:t>4</w:t>
            </w:r>
            <w:r w:rsidR="00985FDB" w:rsidRPr="006F4F83">
              <w:rPr>
                <w:rFonts w:ascii="Times New Roman" w:eastAsiaTheme="minorEastAsia" w:hAnsi="Times New Roman" w:cs="Times New Roman"/>
                <w:b/>
                <w:sz w:val="24"/>
                <w:szCs w:val="24"/>
                <w:lang w:eastAsia="bg-BG"/>
              </w:rPr>
              <w:t xml:space="preserve"> </w:t>
            </w:r>
            <w:r w:rsidR="006F4F83" w:rsidRPr="006F4F83">
              <w:rPr>
                <w:rFonts w:ascii="Times New Roman" w:eastAsiaTheme="minorEastAsia" w:hAnsi="Times New Roman" w:cs="Times New Roman"/>
                <w:b/>
                <w:sz w:val="24"/>
                <w:szCs w:val="24"/>
                <w:lang w:eastAsia="bg-BG"/>
              </w:rPr>
              <w:t>включително не се прилагат по отношение на заявени за финансиране разходи за</w:t>
            </w:r>
            <w:r w:rsidR="006F4F83">
              <w:rPr>
                <w:rFonts w:ascii="Times New Roman" w:eastAsiaTheme="minorEastAsia" w:hAnsi="Times New Roman" w:cs="Times New Roman"/>
                <w:b/>
                <w:sz w:val="24"/>
                <w:szCs w:val="24"/>
                <w:lang w:eastAsia="bg-BG"/>
              </w:rPr>
              <w:t xml:space="preserve"> </w:t>
            </w:r>
            <w:r w:rsidR="006F4F83" w:rsidRPr="006F4F83">
              <w:rPr>
                <w:rFonts w:ascii="Times New Roman" w:eastAsiaTheme="minorEastAsia" w:hAnsi="Times New Roman" w:cs="Times New Roman"/>
                <w:b/>
                <w:sz w:val="24"/>
                <w:szCs w:val="24"/>
                <w:lang w:eastAsia="bg-BG"/>
              </w:rPr>
              <w:t>такси за извършвани услуги от държавни и/или общински органи и институции</w:t>
            </w:r>
            <w:r w:rsidR="006F4F83">
              <w:rPr>
                <w:rFonts w:ascii="Times New Roman" w:eastAsiaTheme="minorEastAsia" w:hAnsi="Times New Roman" w:cs="Times New Roman"/>
                <w:b/>
                <w:sz w:val="24"/>
                <w:szCs w:val="24"/>
                <w:lang w:eastAsia="bg-BG"/>
              </w:rPr>
              <w:t>.</w:t>
            </w:r>
          </w:p>
          <w:p w14:paraId="5D60F04B" w14:textId="79FA9C34" w:rsidR="006F4F83" w:rsidRPr="00B76BE3" w:rsidRDefault="00BB48A6" w:rsidP="00DB6564">
            <w:pPr>
              <w:widowControl w:val="0"/>
              <w:shd w:val="clear" w:color="auto" w:fill="BFBFBF" w:themeFill="background1" w:themeFillShade="BF"/>
              <w:autoSpaceDE w:val="0"/>
              <w:autoSpaceDN w:val="0"/>
              <w:adjustRightInd w:val="0"/>
              <w:spacing w:before="120" w:after="120"/>
              <w:jc w:val="both"/>
              <w:rPr>
                <w:rFonts w:ascii="Times New Roman" w:eastAsiaTheme="minorEastAsia" w:hAnsi="Times New Roman" w:cs="Times New Roman"/>
                <w:b/>
                <w:sz w:val="24"/>
                <w:szCs w:val="24"/>
                <w:lang w:eastAsia="bg-BG"/>
              </w:rPr>
            </w:pPr>
            <w:r>
              <w:rPr>
                <w:rFonts w:ascii="Times New Roman" w:eastAsiaTheme="minorEastAsia" w:hAnsi="Times New Roman" w:cs="Times New Roman"/>
                <w:b/>
                <w:sz w:val="24"/>
                <w:szCs w:val="24"/>
                <w:lang w:val="en-US" w:eastAsia="bg-BG"/>
              </w:rPr>
              <w:t xml:space="preserve">18. </w:t>
            </w:r>
            <w:r w:rsidR="00551A45">
              <w:rPr>
                <w:rFonts w:ascii="Times New Roman" w:eastAsiaTheme="minorEastAsia" w:hAnsi="Times New Roman" w:cs="Times New Roman"/>
                <w:b/>
                <w:sz w:val="24"/>
                <w:szCs w:val="24"/>
                <w:lang w:eastAsia="bg-BG"/>
              </w:rPr>
              <w:t>О</w:t>
            </w:r>
            <w:r>
              <w:rPr>
                <w:rFonts w:ascii="Times New Roman" w:eastAsiaTheme="minorEastAsia" w:hAnsi="Times New Roman" w:cs="Times New Roman"/>
                <w:b/>
                <w:sz w:val="24"/>
                <w:szCs w:val="24"/>
                <w:lang w:eastAsia="bg-BG"/>
              </w:rPr>
              <w:t>ферти</w:t>
            </w:r>
            <w:r w:rsidR="00265C08">
              <w:rPr>
                <w:rFonts w:ascii="Times New Roman" w:eastAsiaTheme="minorEastAsia" w:hAnsi="Times New Roman" w:cs="Times New Roman"/>
                <w:b/>
                <w:sz w:val="24"/>
                <w:szCs w:val="24"/>
                <w:lang w:eastAsia="bg-BG"/>
              </w:rPr>
              <w:t>те</w:t>
            </w:r>
            <w:r>
              <w:rPr>
                <w:rFonts w:ascii="Times New Roman" w:eastAsiaTheme="minorEastAsia" w:hAnsi="Times New Roman" w:cs="Times New Roman"/>
                <w:b/>
                <w:sz w:val="24"/>
                <w:szCs w:val="24"/>
                <w:lang w:eastAsia="bg-BG"/>
              </w:rPr>
              <w:t xml:space="preserve"> по </w:t>
            </w:r>
            <w:r w:rsidR="00612914">
              <w:rPr>
                <w:rFonts w:ascii="Times New Roman" w:eastAsiaTheme="minorEastAsia" w:hAnsi="Times New Roman" w:cs="Times New Roman"/>
                <w:b/>
                <w:sz w:val="24"/>
                <w:szCs w:val="24"/>
                <w:lang w:eastAsia="bg-BG"/>
              </w:rPr>
              <w:t xml:space="preserve">т. </w:t>
            </w:r>
            <w:r w:rsidR="006E2B22">
              <w:rPr>
                <w:rFonts w:ascii="Times New Roman" w:eastAsiaTheme="minorEastAsia" w:hAnsi="Times New Roman" w:cs="Times New Roman"/>
                <w:b/>
                <w:sz w:val="24"/>
                <w:szCs w:val="24"/>
                <w:lang w:eastAsia="bg-BG"/>
              </w:rPr>
              <w:t>9</w:t>
            </w:r>
            <w:r w:rsidR="00612914">
              <w:rPr>
                <w:rFonts w:ascii="Times New Roman" w:eastAsiaTheme="minorEastAsia" w:hAnsi="Times New Roman" w:cs="Times New Roman"/>
                <w:b/>
                <w:sz w:val="24"/>
                <w:szCs w:val="24"/>
                <w:lang w:eastAsia="bg-BG"/>
              </w:rPr>
              <w:t xml:space="preserve"> и </w:t>
            </w:r>
            <w:r>
              <w:rPr>
                <w:rFonts w:ascii="Times New Roman" w:eastAsiaTheme="minorEastAsia" w:hAnsi="Times New Roman" w:cs="Times New Roman"/>
                <w:b/>
                <w:sz w:val="24"/>
                <w:szCs w:val="24"/>
                <w:lang w:eastAsia="bg-BG"/>
              </w:rPr>
              <w:t>т. 10</w:t>
            </w:r>
            <w:r w:rsidRPr="00BB48A6">
              <w:rPr>
                <w:rFonts w:ascii="Times New Roman" w:eastAsiaTheme="minorEastAsia" w:hAnsi="Times New Roman" w:cs="Times New Roman"/>
                <w:b/>
                <w:sz w:val="24"/>
                <w:szCs w:val="24"/>
                <w:lang w:eastAsia="bg-BG"/>
              </w:rPr>
              <w:t xml:space="preserve"> се събират чрез прилагане на принципа на пазарни консултации съгласно ЗОП, като </w:t>
            </w:r>
            <w:r>
              <w:rPr>
                <w:rFonts w:ascii="Times New Roman" w:eastAsiaTheme="minorEastAsia" w:hAnsi="Times New Roman" w:cs="Times New Roman"/>
                <w:b/>
                <w:sz w:val="24"/>
                <w:szCs w:val="24"/>
                <w:lang w:eastAsia="bg-BG"/>
              </w:rPr>
              <w:t xml:space="preserve">кандидатите </w:t>
            </w:r>
            <w:r w:rsidRPr="00BB48A6">
              <w:rPr>
                <w:rFonts w:ascii="Times New Roman" w:eastAsiaTheme="minorEastAsia" w:hAnsi="Times New Roman" w:cs="Times New Roman"/>
                <w:b/>
                <w:sz w:val="24"/>
                <w:szCs w:val="24"/>
                <w:lang w:eastAsia="bg-BG"/>
              </w:rPr>
              <w:t xml:space="preserve">публикуват на профила на купувача информация относно вида на услугата или доставката, която ще бъде заявена за финансиране, придружена от техническа спецификация с посочени минимални параметри или подробно описание на </w:t>
            </w:r>
            <w:r w:rsidR="00612914">
              <w:rPr>
                <w:rFonts w:ascii="Times New Roman" w:eastAsiaTheme="minorEastAsia" w:hAnsi="Times New Roman" w:cs="Times New Roman"/>
                <w:b/>
                <w:sz w:val="24"/>
                <w:szCs w:val="24"/>
                <w:lang w:eastAsia="bg-BG"/>
              </w:rPr>
              <w:t>услугата/доставката</w:t>
            </w:r>
            <w:r w:rsidRPr="00BB48A6">
              <w:rPr>
                <w:rFonts w:ascii="Times New Roman" w:eastAsiaTheme="minorEastAsia" w:hAnsi="Times New Roman" w:cs="Times New Roman"/>
                <w:b/>
                <w:sz w:val="24"/>
                <w:szCs w:val="24"/>
                <w:lang w:eastAsia="bg-BG"/>
              </w:rPr>
              <w:t>. Кандидатите определят подходящ срок за получаване на оферти, който не може да бъде по-кратък от 5 работни дни</w:t>
            </w:r>
          </w:p>
        </w:tc>
      </w:tr>
    </w:tbl>
    <w:p w14:paraId="79FC97D9" w14:textId="77777777" w:rsidR="008E0987" w:rsidRPr="00A52756" w:rsidRDefault="008E0987" w:rsidP="008E0987">
      <w:pPr>
        <w:pStyle w:val="Heading2"/>
        <w:rPr>
          <w:rFonts w:cs="Times New Roman"/>
          <w:szCs w:val="24"/>
        </w:rPr>
      </w:pPr>
      <w:bookmarkStart w:id="27" w:name="_Toc39829067"/>
      <w:r w:rsidRPr="00A52756">
        <w:rPr>
          <w:rFonts w:cs="Times New Roman"/>
          <w:szCs w:val="24"/>
        </w:rPr>
        <w:lastRenderedPageBreak/>
        <w:t>14.3</w:t>
      </w:r>
      <w:r w:rsidR="00723D49" w:rsidRPr="00A52756">
        <w:rPr>
          <w:rFonts w:cs="Times New Roman"/>
          <w:szCs w:val="24"/>
        </w:rPr>
        <w:t>.</w:t>
      </w:r>
      <w:r w:rsidRPr="00A52756">
        <w:rPr>
          <w:rFonts w:cs="Times New Roman"/>
          <w:szCs w:val="24"/>
        </w:rPr>
        <w:t xml:space="preserve"> Недопустими разходи:</w:t>
      </w:r>
      <w:bookmarkEnd w:id="27"/>
    </w:p>
    <w:tbl>
      <w:tblPr>
        <w:tblStyle w:val="TableGrid"/>
        <w:tblW w:w="0" w:type="auto"/>
        <w:tblLook w:val="04A0" w:firstRow="1" w:lastRow="0" w:firstColumn="1" w:lastColumn="0" w:noHBand="0" w:noVBand="1"/>
      </w:tblPr>
      <w:tblGrid>
        <w:gridCol w:w="9212"/>
      </w:tblGrid>
      <w:tr w:rsidR="008E0987" w:rsidRPr="00A52756" w14:paraId="3406E5D9" w14:textId="77777777" w:rsidTr="008E0987">
        <w:tc>
          <w:tcPr>
            <w:tcW w:w="9212" w:type="dxa"/>
          </w:tcPr>
          <w:p w14:paraId="6A5A60EE" w14:textId="77777777" w:rsidR="00C17D19" w:rsidRPr="004770A1" w:rsidRDefault="00C17D19" w:rsidP="00C17D19">
            <w:pPr>
              <w:widowControl w:val="0"/>
              <w:autoSpaceDE w:val="0"/>
              <w:autoSpaceDN w:val="0"/>
              <w:adjustRightInd w:val="0"/>
              <w:spacing w:before="120" w:after="120"/>
              <w:contextualSpacing/>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eastAsia="bg-BG"/>
              </w:rPr>
              <w:t>1</w:t>
            </w:r>
            <w:r w:rsidRPr="004770A1">
              <w:rPr>
                <w:rFonts w:ascii="Times New Roman" w:eastAsiaTheme="minorEastAsia" w:hAnsi="Times New Roman" w:cs="Times New Roman"/>
                <w:sz w:val="24"/>
                <w:szCs w:val="24"/>
                <w:lang w:eastAsia="bg-BG"/>
              </w:rPr>
              <w:t>.</w:t>
            </w:r>
            <w:r w:rsidRPr="004770A1">
              <w:rPr>
                <w:rFonts w:ascii="Times New Roman" w:eastAsiaTheme="minorEastAsia" w:hAnsi="Times New Roman" w:cs="Times New Roman"/>
                <w:sz w:val="24"/>
                <w:szCs w:val="24"/>
                <w:lang w:val="x-none" w:eastAsia="bg-BG"/>
              </w:rPr>
              <w:t xml:space="preserve"> </w:t>
            </w:r>
            <w:r w:rsidRPr="004770A1">
              <w:rPr>
                <w:rFonts w:ascii="Times New Roman" w:eastAsiaTheme="minorEastAsia" w:hAnsi="Times New Roman" w:cs="Times New Roman"/>
                <w:sz w:val="24"/>
                <w:szCs w:val="24"/>
                <w:lang w:eastAsia="bg-BG"/>
              </w:rPr>
              <w:t>З</w:t>
            </w:r>
            <w:r w:rsidRPr="004770A1">
              <w:rPr>
                <w:rFonts w:ascii="Times New Roman" w:eastAsiaTheme="minorEastAsia" w:hAnsi="Times New Roman" w:cs="Times New Roman"/>
                <w:sz w:val="24"/>
                <w:szCs w:val="24"/>
                <w:lang w:val="x-none" w:eastAsia="bg-BG"/>
              </w:rPr>
              <w:t>акупуване на оборудване, машини</w:t>
            </w:r>
            <w:r>
              <w:rPr>
                <w:rFonts w:ascii="Times New Roman" w:eastAsiaTheme="minorEastAsia" w:hAnsi="Times New Roman" w:cs="Times New Roman"/>
                <w:sz w:val="24"/>
                <w:szCs w:val="24"/>
                <w:lang w:eastAsia="bg-BG"/>
              </w:rPr>
              <w:t xml:space="preserve"> и </w:t>
            </w:r>
            <w:r w:rsidRPr="004770A1">
              <w:rPr>
                <w:rFonts w:ascii="Times New Roman" w:eastAsiaTheme="minorEastAsia" w:hAnsi="Times New Roman" w:cs="Times New Roman"/>
                <w:sz w:val="24"/>
                <w:szCs w:val="24"/>
                <w:lang w:val="x-none" w:eastAsia="bg-BG"/>
              </w:rPr>
              <w:t>съоръжения</w:t>
            </w:r>
            <w:r w:rsidRPr="004770A1">
              <w:rPr>
                <w:rFonts w:ascii="Times New Roman" w:eastAsiaTheme="minorEastAsia" w:hAnsi="Times New Roman" w:cs="Times New Roman"/>
                <w:sz w:val="24"/>
                <w:szCs w:val="24"/>
                <w:lang w:eastAsia="bg-BG"/>
              </w:rPr>
              <w:t xml:space="preserve"> </w:t>
            </w:r>
            <w:r w:rsidRPr="004770A1">
              <w:rPr>
                <w:rFonts w:ascii="Times New Roman" w:eastAsiaTheme="minorEastAsia" w:hAnsi="Times New Roman" w:cs="Times New Roman"/>
                <w:sz w:val="24"/>
                <w:szCs w:val="24"/>
                <w:lang w:val="x-none" w:eastAsia="bg-BG"/>
              </w:rPr>
              <w:t>втора употреба;</w:t>
            </w:r>
          </w:p>
          <w:p w14:paraId="28458977" w14:textId="0AFE931D" w:rsidR="00C17D19" w:rsidRPr="0001252D" w:rsidRDefault="00C17D19" w:rsidP="00C17D19">
            <w:pPr>
              <w:widowControl w:val="0"/>
              <w:autoSpaceDE w:val="0"/>
              <w:autoSpaceDN w:val="0"/>
              <w:adjustRightInd w:val="0"/>
              <w:spacing w:before="120" w:after="120"/>
              <w:contextualSpacing/>
              <w:jc w:val="both"/>
              <w:rPr>
                <w:rFonts w:ascii="Times New Roman" w:eastAsiaTheme="minorEastAsia" w:hAnsi="Times New Roman" w:cs="Times New Roman"/>
                <w:sz w:val="24"/>
                <w:szCs w:val="24"/>
                <w:lang w:eastAsia="bg-BG"/>
              </w:rPr>
            </w:pPr>
            <w:r w:rsidRPr="004770A1">
              <w:rPr>
                <w:rFonts w:ascii="Times New Roman" w:eastAsiaTheme="minorEastAsia" w:hAnsi="Times New Roman" w:cs="Times New Roman"/>
                <w:sz w:val="24"/>
                <w:szCs w:val="24"/>
                <w:lang w:eastAsia="bg-BG"/>
              </w:rPr>
              <w:t>2.</w:t>
            </w:r>
            <w:r w:rsidRPr="004770A1">
              <w:rPr>
                <w:rFonts w:ascii="Times New Roman" w:eastAsiaTheme="minorEastAsia" w:hAnsi="Times New Roman" w:cs="Times New Roman"/>
                <w:sz w:val="24"/>
                <w:szCs w:val="24"/>
                <w:lang w:val="x-none" w:eastAsia="bg-BG"/>
              </w:rPr>
              <w:t xml:space="preserve"> </w:t>
            </w:r>
            <w:r w:rsidRPr="00FA339E">
              <w:rPr>
                <w:rFonts w:ascii="Times New Roman" w:eastAsiaTheme="minorEastAsia" w:hAnsi="Times New Roman" w:cs="Times New Roman"/>
                <w:sz w:val="24"/>
                <w:szCs w:val="24"/>
                <w:lang w:eastAsia="bg-BG"/>
              </w:rPr>
              <w:t xml:space="preserve">Данък върху добавена стойност (ДДС), с изключение на невъзстановим ДДС, когато е поет </w:t>
            </w:r>
            <w:r w:rsidRPr="0001252D">
              <w:rPr>
                <w:rFonts w:ascii="Times New Roman" w:eastAsiaTheme="minorEastAsia" w:hAnsi="Times New Roman" w:cs="Times New Roman"/>
                <w:sz w:val="24"/>
                <w:szCs w:val="24"/>
                <w:lang w:eastAsia="bg-BG"/>
              </w:rPr>
              <w:t>действително и окончателно от кандидат</w:t>
            </w:r>
            <w:r w:rsidR="00092E5E">
              <w:rPr>
                <w:rFonts w:ascii="Times New Roman" w:eastAsiaTheme="minorEastAsia" w:hAnsi="Times New Roman" w:cs="Times New Roman"/>
                <w:sz w:val="24"/>
                <w:szCs w:val="24"/>
                <w:lang w:val="en-US" w:eastAsia="bg-BG"/>
              </w:rPr>
              <w:t>a</w:t>
            </w:r>
            <w:r w:rsidRPr="0001252D">
              <w:rPr>
                <w:rFonts w:ascii="Times New Roman" w:eastAsiaTheme="minorEastAsia" w:hAnsi="Times New Roman" w:cs="Times New Roman"/>
                <w:sz w:val="24"/>
                <w:szCs w:val="24"/>
                <w:lang w:eastAsia="bg-BG"/>
              </w:rPr>
              <w:t>;</w:t>
            </w:r>
          </w:p>
          <w:p w14:paraId="0EB76F81" w14:textId="77777777" w:rsidR="00C17D19" w:rsidRPr="0001252D" w:rsidRDefault="00C17D19" w:rsidP="00C17D19">
            <w:pPr>
              <w:widowControl w:val="0"/>
              <w:autoSpaceDE w:val="0"/>
              <w:autoSpaceDN w:val="0"/>
              <w:adjustRightInd w:val="0"/>
              <w:spacing w:before="120" w:after="120"/>
              <w:contextualSpacing/>
              <w:jc w:val="both"/>
              <w:rPr>
                <w:rFonts w:ascii="Times New Roman" w:eastAsiaTheme="majorEastAsia" w:hAnsi="Times New Roman" w:cstheme="majorBidi"/>
                <w:sz w:val="24"/>
                <w:szCs w:val="26"/>
              </w:rPr>
            </w:pPr>
            <w:r w:rsidRPr="0001252D">
              <w:rPr>
                <w:rFonts w:ascii="Times New Roman" w:eastAsiaTheme="minorEastAsia" w:hAnsi="Times New Roman" w:cs="Times New Roman"/>
                <w:sz w:val="24"/>
                <w:szCs w:val="24"/>
                <w:lang w:eastAsia="bg-BG"/>
              </w:rPr>
              <w:t xml:space="preserve">3. Лизинг, с изключение на финансов лизинг при спазване на изискването по т. </w:t>
            </w:r>
            <w:r w:rsidR="0064085C" w:rsidRPr="0001252D">
              <w:rPr>
                <w:rFonts w:ascii="Times New Roman" w:eastAsiaTheme="minorEastAsia" w:hAnsi="Times New Roman" w:cs="Times New Roman"/>
                <w:sz w:val="24"/>
                <w:szCs w:val="24"/>
                <w:lang w:eastAsia="bg-BG"/>
              </w:rPr>
              <w:t>4</w:t>
            </w:r>
            <w:r w:rsidRPr="0001252D">
              <w:rPr>
                <w:rFonts w:ascii="Times New Roman" w:eastAsiaTheme="minorEastAsia" w:hAnsi="Times New Roman" w:cs="Times New Roman"/>
                <w:sz w:val="24"/>
                <w:szCs w:val="24"/>
                <w:lang w:eastAsia="bg-BG"/>
              </w:rPr>
              <w:t xml:space="preserve"> от Раздел </w:t>
            </w:r>
            <w:r w:rsidRPr="0001252D">
              <w:rPr>
                <w:rFonts w:ascii="Times New Roman" w:hAnsi="Times New Roman" w:cs="Times New Roman"/>
                <w:sz w:val="24"/>
                <w:szCs w:val="24"/>
              </w:rPr>
              <w:t>14.2 „Условия за допустимост на разходите“;</w:t>
            </w:r>
            <w:r w:rsidRPr="0001252D">
              <w:rPr>
                <w:rFonts w:ascii="Times New Roman" w:eastAsiaTheme="minorEastAsia" w:hAnsi="Times New Roman" w:cs="Times New Roman"/>
                <w:sz w:val="24"/>
                <w:szCs w:val="24"/>
                <w:lang w:eastAsia="bg-BG"/>
              </w:rPr>
              <w:t xml:space="preserve"> </w:t>
            </w:r>
          </w:p>
          <w:p w14:paraId="2E3D501A" w14:textId="77777777" w:rsidR="00C17D19" w:rsidRPr="0001252D" w:rsidRDefault="00C17D19" w:rsidP="00C17D19">
            <w:pPr>
              <w:widowControl w:val="0"/>
              <w:autoSpaceDE w:val="0"/>
              <w:autoSpaceDN w:val="0"/>
              <w:adjustRightInd w:val="0"/>
              <w:spacing w:before="120" w:after="120"/>
              <w:contextualSpacing/>
              <w:jc w:val="both"/>
              <w:rPr>
                <w:rFonts w:ascii="Times New Roman" w:eastAsiaTheme="minorEastAsia" w:hAnsi="Times New Roman" w:cs="Times New Roman"/>
                <w:sz w:val="24"/>
                <w:szCs w:val="24"/>
                <w:lang w:eastAsia="bg-BG"/>
              </w:rPr>
            </w:pPr>
            <w:r w:rsidRPr="0001252D">
              <w:rPr>
                <w:rFonts w:ascii="Times New Roman" w:eastAsiaTheme="minorEastAsia" w:hAnsi="Times New Roman" w:cs="Times New Roman"/>
                <w:sz w:val="24"/>
                <w:szCs w:val="24"/>
                <w:lang w:eastAsia="bg-BG"/>
              </w:rPr>
              <w:t>4. Оперативни разходи, вкл. разходи за поддръжка, наеми, застраховки;</w:t>
            </w:r>
          </w:p>
          <w:p w14:paraId="0136BDAE" w14:textId="77777777" w:rsidR="00C17D19" w:rsidRPr="00FA339E" w:rsidRDefault="00C17D19" w:rsidP="00C17D19">
            <w:pPr>
              <w:widowControl w:val="0"/>
              <w:autoSpaceDE w:val="0"/>
              <w:autoSpaceDN w:val="0"/>
              <w:adjustRightInd w:val="0"/>
              <w:spacing w:before="120" w:after="120"/>
              <w:contextualSpacing/>
              <w:jc w:val="both"/>
              <w:rPr>
                <w:rFonts w:ascii="Times New Roman" w:eastAsiaTheme="minorEastAsia" w:hAnsi="Times New Roman" w:cs="Times New Roman"/>
                <w:sz w:val="24"/>
                <w:szCs w:val="24"/>
                <w:lang w:eastAsia="bg-BG"/>
              </w:rPr>
            </w:pPr>
            <w:r w:rsidRPr="0001252D">
              <w:rPr>
                <w:rFonts w:ascii="Times New Roman" w:eastAsiaTheme="minorEastAsia" w:hAnsi="Times New Roman" w:cs="Times New Roman"/>
                <w:sz w:val="24"/>
                <w:szCs w:val="24"/>
                <w:lang w:eastAsia="bg-BG"/>
              </w:rPr>
              <w:t xml:space="preserve">5. Банкови такси, разходи за гаранции, изплащане и </w:t>
            </w:r>
            <w:r w:rsidRPr="00FA339E">
              <w:rPr>
                <w:rFonts w:ascii="Times New Roman" w:eastAsiaTheme="minorEastAsia" w:hAnsi="Times New Roman" w:cs="Times New Roman"/>
                <w:sz w:val="24"/>
                <w:szCs w:val="24"/>
                <w:lang w:eastAsia="bg-BG"/>
              </w:rPr>
              <w:t xml:space="preserve">рефинансиране на лихви; </w:t>
            </w:r>
          </w:p>
          <w:p w14:paraId="2C177396" w14:textId="77777777" w:rsidR="00C17D19" w:rsidRPr="00775045" w:rsidRDefault="00C17D19" w:rsidP="00C17D19">
            <w:pPr>
              <w:widowControl w:val="0"/>
              <w:autoSpaceDE w:val="0"/>
              <w:autoSpaceDN w:val="0"/>
              <w:adjustRightInd w:val="0"/>
              <w:spacing w:before="120" w:after="120"/>
              <w:contextualSpacing/>
              <w:jc w:val="both"/>
              <w:rPr>
                <w:rFonts w:ascii="Times New Roman" w:eastAsiaTheme="minorEastAsia" w:hAnsi="Times New Roman" w:cs="Times New Roman"/>
                <w:color w:val="FF0000"/>
                <w:sz w:val="24"/>
                <w:szCs w:val="24"/>
                <w:lang w:eastAsia="bg-BG"/>
              </w:rPr>
            </w:pPr>
            <w:r w:rsidRPr="00FA339E">
              <w:rPr>
                <w:rFonts w:ascii="Times New Roman" w:eastAsiaTheme="minorEastAsia" w:hAnsi="Times New Roman" w:cs="Times New Roman"/>
                <w:sz w:val="24"/>
                <w:szCs w:val="24"/>
                <w:lang w:eastAsia="bg-BG"/>
              </w:rPr>
              <w:t xml:space="preserve">6. Принос в натура; </w:t>
            </w:r>
          </w:p>
          <w:p w14:paraId="1AB9FDE3" w14:textId="77777777" w:rsidR="00C17D19" w:rsidRDefault="00C17D19" w:rsidP="00C17D19">
            <w:pPr>
              <w:widowControl w:val="0"/>
              <w:autoSpaceDE w:val="0"/>
              <w:autoSpaceDN w:val="0"/>
              <w:adjustRightInd w:val="0"/>
              <w:spacing w:before="120" w:after="120"/>
              <w:contextualSpacing/>
              <w:jc w:val="both"/>
              <w:rPr>
                <w:rFonts w:ascii="Times New Roman" w:eastAsiaTheme="minorEastAsia" w:hAnsi="Times New Roman" w:cs="Times New Roman"/>
                <w:sz w:val="24"/>
                <w:szCs w:val="24"/>
                <w:lang w:eastAsia="bg-BG"/>
              </w:rPr>
            </w:pPr>
            <w:r w:rsidRPr="00FA339E">
              <w:rPr>
                <w:rFonts w:ascii="Times New Roman" w:eastAsiaTheme="minorEastAsia" w:hAnsi="Times New Roman" w:cs="Times New Roman"/>
                <w:sz w:val="24"/>
                <w:szCs w:val="24"/>
                <w:lang w:eastAsia="bg-BG"/>
              </w:rPr>
              <w:t>7. Изследвания за разработване на нови продукти, процеси и технологии;</w:t>
            </w:r>
          </w:p>
          <w:p w14:paraId="6C4DBBE0" w14:textId="77777777" w:rsidR="00C17D19" w:rsidRPr="00FA339E" w:rsidRDefault="00C17D19" w:rsidP="00C17D19">
            <w:pPr>
              <w:widowControl w:val="0"/>
              <w:autoSpaceDE w:val="0"/>
              <w:autoSpaceDN w:val="0"/>
              <w:adjustRightInd w:val="0"/>
              <w:spacing w:before="120" w:after="120"/>
              <w:contextualSpacing/>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eastAsia="bg-BG"/>
              </w:rPr>
              <w:t>8. Търговия на дребно;</w:t>
            </w:r>
          </w:p>
          <w:p w14:paraId="7D2D70BA" w14:textId="77777777" w:rsidR="00C17D19" w:rsidRPr="00FA339E" w:rsidRDefault="00C17D19" w:rsidP="00C17D19">
            <w:pPr>
              <w:widowControl w:val="0"/>
              <w:autoSpaceDE w:val="0"/>
              <w:autoSpaceDN w:val="0"/>
              <w:adjustRightInd w:val="0"/>
              <w:spacing w:before="120" w:after="120"/>
              <w:contextualSpacing/>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eastAsia="bg-BG"/>
              </w:rPr>
              <w:t>9</w:t>
            </w:r>
            <w:r w:rsidRPr="00FA339E">
              <w:rPr>
                <w:rFonts w:ascii="Times New Roman" w:eastAsiaTheme="minorEastAsia" w:hAnsi="Times New Roman" w:cs="Times New Roman"/>
                <w:sz w:val="24"/>
                <w:szCs w:val="24"/>
                <w:lang w:eastAsia="bg-BG"/>
              </w:rPr>
              <w:t>. Сертификация по НАССР (Анализ на опасностите и контрол на критичните точки) и по други международно признати стандарти;</w:t>
            </w:r>
          </w:p>
          <w:p w14:paraId="534A8AD4" w14:textId="77777777" w:rsidR="00C17D19" w:rsidRPr="00FA339E" w:rsidRDefault="00C17D19" w:rsidP="00C17D19">
            <w:pPr>
              <w:widowControl w:val="0"/>
              <w:autoSpaceDE w:val="0"/>
              <w:autoSpaceDN w:val="0"/>
              <w:adjustRightInd w:val="0"/>
              <w:spacing w:before="120" w:after="120"/>
              <w:contextualSpacing/>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eastAsia="bg-BG"/>
              </w:rPr>
              <w:t>10</w:t>
            </w:r>
            <w:r w:rsidRPr="00FA339E">
              <w:rPr>
                <w:rFonts w:ascii="Times New Roman" w:eastAsiaTheme="minorEastAsia" w:hAnsi="Times New Roman" w:cs="Times New Roman"/>
                <w:sz w:val="24"/>
                <w:szCs w:val="24"/>
                <w:lang w:eastAsia="bg-BG"/>
              </w:rPr>
              <w:t>. Закупуване на нови машини и оборудване, вкл. компютърен софтуер, над пазарната им стойност;</w:t>
            </w:r>
          </w:p>
          <w:p w14:paraId="6DBCB936" w14:textId="77777777" w:rsidR="00C17D19" w:rsidRPr="00FA339E" w:rsidRDefault="00C17D19" w:rsidP="00C17D19">
            <w:pPr>
              <w:widowControl w:val="0"/>
              <w:autoSpaceDE w:val="0"/>
              <w:autoSpaceDN w:val="0"/>
              <w:adjustRightInd w:val="0"/>
              <w:spacing w:before="120" w:after="120"/>
              <w:contextualSpacing/>
              <w:jc w:val="both"/>
              <w:rPr>
                <w:rFonts w:ascii="Times New Roman" w:eastAsiaTheme="minorEastAsia" w:hAnsi="Times New Roman" w:cs="Times New Roman"/>
                <w:sz w:val="24"/>
                <w:szCs w:val="24"/>
                <w:lang w:eastAsia="bg-BG"/>
              </w:rPr>
            </w:pPr>
            <w:r w:rsidRPr="00FA339E">
              <w:rPr>
                <w:rFonts w:ascii="Times New Roman" w:eastAsiaTheme="minorEastAsia" w:hAnsi="Times New Roman" w:cs="Times New Roman"/>
                <w:sz w:val="24"/>
                <w:szCs w:val="24"/>
                <w:lang w:eastAsia="bg-BG"/>
              </w:rPr>
              <w:t>1</w:t>
            </w:r>
            <w:r>
              <w:rPr>
                <w:rFonts w:ascii="Times New Roman" w:eastAsiaTheme="minorEastAsia" w:hAnsi="Times New Roman" w:cs="Times New Roman"/>
                <w:sz w:val="24"/>
                <w:szCs w:val="24"/>
                <w:lang w:eastAsia="bg-BG"/>
              </w:rPr>
              <w:t>1</w:t>
            </w:r>
            <w:r w:rsidRPr="00FA339E">
              <w:rPr>
                <w:rFonts w:ascii="Times New Roman" w:eastAsiaTheme="minorEastAsia" w:hAnsi="Times New Roman" w:cs="Times New Roman"/>
                <w:sz w:val="24"/>
                <w:szCs w:val="24"/>
                <w:lang w:eastAsia="bg-BG"/>
              </w:rPr>
              <w:t>. Разходи, извършени чрез плащания в брой;</w:t>
            </w:r>
          </w:p>
          <w:p w14:paraId="7C1A306B" w14:textId="77777777" w:rsidR="00C17D19" w:rsidRPr="004770A1" w:rsidRDefault="00C17D19" w:rsidP="00C17D19">
            <w:pPr>
              <w:widowControl w:val="0"/>
              <w:autoSpaceDE w:val="0"/>
              <w:autoSpaceDN w:val="0"/>
              <w:adjustRightInd w:val="0"/>
              <w:spacing w:before="120" w:after="120"/>
              <w:contextualSpacing/>
              <w:jc w:val="both"/>
              <w:rPr>
                <w:rFonts w:ascii="Times New Roman" w:eastAsiaTheme="minorEastAsia" w:hAnsi="Times New Roman" w:cs="Times New Roman"/>
                <w:sz w:val="24"/>
                <w:szCs w:val="24"/>
                <w:lang w:eastAsia="bg-BG"/>
              </w:rPr>
            </w:pPr>
            <w:r w:rsidRPr="00FA339E">
              <w:rPr>
                <w:rFonts w:ascii="Times New Roman" w:eastAsiaTheme="minorEastAsia" w:hAnsi="Times New Roman" w:cs="Times New Roman"/>
                <w:sz w:val="24"/>
                <w:szCs w:val="24"/>
                <w:lang w:eastAsia="bg-BG"/>
              </w:rPr>
              <w:t>1</w:t>
            </w:r>
            <w:r>
              <w:rPr>
                <w:rFonts w:ascii="Times New Roman" w:eastAsiaTheme="minorEastAsia" w:hAnsi="Times New Roman" w:cs="Times New Roman"/>
                <w:sz w:val="24"/>
                <w:szCs w:val="24"/>
                <w:lang w:eastAsia="bg-BG"/>
              </w:rPr>
              <w:t>2</w:t>
            </w:r>
            <w:r w:rsidRPr="00FA339E">
              <w:rPr>
                <w:rFonts w:ascii="Times New Roman" w:eastAsiaTheme="minorEastAsia" w:hAnsi="Times New Roman" w:cs="Times New Roman"/>
                <w:sz w:val="24"/>
                <w:szCs w:val="24"/>
                <w:lang w:eastAsia="bg-BG"/>
              </w:rPr>
              <w:t>. Лихви и комисиони, печалба на лизинговата компания, разходи по лихви за рефинансиране, оперативни</w:t>
            </w:r>
            <w:r w:rsidRPr="004770A1">
              <w:rPr>
                <w:rFonts w:ascii="Times New Roman" w:eastAsiaTheme="minorEastAsia" w:hAnsi="Times New Roman" w:cs="Times New Roman"/>
                <w:sz w:val="24"/>
                <w:szCs w:val="24"/>
                <w:lang w:val="x-none" w:eastAsia="bg-BG"/>
              </w:rPr>
              <w:t xml:space="preserve"> и застрахователни разходи по лизинговия договор, в случаите на финансов лизинг;</w:t>
            </w:r>
          </w:p>
          <w:p w14:paraId="13C076FA" w14:textId="77777777" w:rsidR="00C17D19" w:rsidRPr="004770A1" w:rsidRDefault="00C17D19" w:rsidP="00C17D19">
            <w:pPr>
              <w:widowControl w:val="0"/>
              <w:autoSpaceDE w:val="0"/>
              <w:autoSpaceDN w:val="0"/>
              <w:adjustRightInd w:val="0"/>
              <w:spacing w:before="120" w:after="120"/>
              <w:contextualSpacing/>
              <w:jc w:val="both"/>
              <w:rPr>
                <w:rFonts w:ascii="Times New Roman" w:eastAsiaTheme="minorEastAsia" w:hAnsi="Times New Roman" w:cs="Times New Roman"/>
                <w:sz w:val="24"/>
                <w:szCs w:val="24"/>
                <w:lang w:eastAsia="bg-BG"/>
              </w:rPr>
            </w:pPr>
            <w:r w:rsidRPr="004770A1">
              <w:rPr>
                <w:rFonts w:ascii="Times New Roman" w:eastAsiaTheme="minorEastAsia" w:hAnsi="Times New Roman" w:cs="Times New Roman"/>
                <w:sz w:val="24"/>
                <w:szCs w:val="24"/>
                <w:lang w:eastAsia="bg-BG"/>
              </w:rPr>
              <w:t>1</w:t>
            </w:r>
            <w:r>
              <w:rPr>
                <w:rFonts w:ascii="Times New Roman" w:eastAsiaTheme="minorEastAsia" w:hAnsi="Times New Roman" w:cs="Times New Roman"/>
                <w:sz w:val="24"/>
                <w:szCs w:val="24"/>
                <w:lang w:eastAsia="bg-BG"/>
              </w:rPr>
              <w:t>3</w:t>
            </w:r>
            <w:r w:rsidRPr="004770A1">
              <w:rPr>
                <w:rFonts w:ascii="Times New Roman" w:eastAsiaTheme="minorEastAsia" w:hAnsi="Times New Roman" w:cs="Times New Roman"/>
                <w:sz w:val="24"/>
                <w:szCs w:val="24"/>
                <w:lang w:eastAsia="bg-BG"/>
              </w:rPr>
              <w:t>.</w:t>
            </w:r>
            <w:r w:rsidRPr="004770A1">
              <w:rPr>
                <w:rFonts w:ascii="Times New Roman" w:eastAsiaTheme="minorEastAsia" w:hAnsi="Times New Roman" w:cs="Times New Roman"/>
                <w:sz w:val="24"/>
                <w:szCs w:val="24"/>
                <w:lang w:val="x-none" w:eastAsia="bg-BG"/>
              </w:rPr>
              <w:t xml:space="preserve"> </w:t>
            </w:r>
            <w:r w:rsidRPr="004770A1">
              <w:rPr>
                <w:rFonts w:ascii="Times New Roman" w:eastAsiaTheme="minorEastAsia" w:hAnsi="Times New Roman" w:cs="Times New Roman"/>
                <w:sz w:val="24"/>
                <w:szCs w:val="24"/>
                <w:lang w:eastAsia="bg-BG"/>
              </w:rPr>
              <w:t>За проектни предложения</w:t>
            </w:r>
            <w:r w:rsidRPr="004770A1">
              <w:rPr>
                <w:rFonts w:ascii="Times New Roman" w:eastAsiaTheme="minorEastAsia" w:hAnsi="Times New Roman" w:cs="Times New Roman"/>
                <w:sz w:val="24"/>
                <w:szCs w:val="24"/>
                <w:lang w:val="x-none" w:eastAsia="bg-BG"/>
              </w:rPr>
              <w:t>, за които са установени изкуствено създадени условия за получаване на помощта, с цел осъществяване на предимство в противоречие с целите на мярката;</w:t>
            </w:r>
          </w:p>
          <w:p w14:paraId="59A12345" w14:textId="77777777" w:rsidR="00C17D19" w:rsidRPr="0001252D" w:rsidRDefault="00C17D19" w:rsidP="00C17D19">
            <w:pPr>
              <w:widowControl w:val="0"/>
              <w:autoSpaceDE w:val="0"/>
              <w:autoSpaceDN w:val="0"/>
              <w:adjustRightInd w:val="0"/>
              <w:spacing w:before="120" w:after="120"/>
              <w:contextualSpacing/>
              <w:jc w:val="both"/>
              <w:rPr>
                <w:rFonts w:ascii="Times New Roman" w:eastAsiaTheme="minorEastAsia" w:hAnsi="Times New Roman" w:cs="Times New Roman"/>
                <w:sz w:val="24"/>
                <w:szCs w:val="24"/>
                <w:lang w:eastAsia="bg-BG"/>
              </w:rPr>
            </w:pPr>
            <w:r w:rsidRPr="004770A1">
              <w:rPr>
                <w:rFonts w:ascii="Times New Roman" w:eastAsiaTheme="minorEastAsia" w:hAnsi="Times New Roman" w:cs="Times New Roman"/>
                <w:sz w:val="24"/>
                <w:szCs w:val="24"/>
                <w:lang w:eastAsia="bg-BG"/>
              </w:rPr>
              <w:t>1</w:t>
            </w:r>
            <w:r>
              <w:rPr>
                <w:rFonts w:ascii="Times New Roman" w:eastAsiaTheme="minorEastAsia" w:hAnsi="Times New Roman" w:cs="Times New Roman"/>
                <w:sz w:val="24"/>
                <w:szCs w:val="24"/>
                <w:lang w:eastAsia="bg-BG"/>
              </w:rPr>
              <w:t>4</w:t>
            </w:r>
            <w:r w:rsidRPr="004770A1">
              <w:rPr>
                <w:rFonts w:ascii="Times New Roman" w:eastAsiaTheme="minorEastAsia" w:hAnsi="Times New Roman" w:cs="Times New Roman"/>
                <w:sz w:val="24"/>
                <w:szCs w:val="24"/>
                <w:lang w:eastAsia="bg-BG"/>
              </w:rPr>
              <w:t>.</w:t>
            </w:r>
            <w:r w:rsidRPr="004770A1">
              <w:rPr>
                <w:rFonts w:ascii="Times New Roman" w:eastAsiaTheme="minorEastAsia" w:hAnsi="Times New Roman" w:cs="Times New Roman"/>
                <w:sz w:val="24"/>
                <w:szCs w:val="24"/>
                <w:lang w:val="x-none" w:eastAsia="bg-BG"/>
              </w:rPr>
              <w:t xml:space="preserve"> </w:t>
            </w:r>
            <w:r w:rsidRPr="00310186">
              <w:rPr>
                <w:rFonts w:ascii="Times New Roman" w:eastAsiaTheme="minorEastAsia" w:hAnsi="Times New Roman" w:cs="Times New Roman"/>
                <w:color w:val="000000" w:themeColor="text1"/>
                <w:sz w:val="24"/>
                <w:szCs w:val="24"/>
                <w:lang w:eastAsia="bg-BG"/>
              </w:rPr>
              <w:t xml:space="preserve">За </w:t>
            </w:r>
            <w:r w:rsidRPr="0001252D">
              <w:rPr>
                <w:rFonts w:ascii="Times New Roman" w:eastAsiaTheme="minorEastAsia" w:hAnsi="Times New Roman" w:cs="Times New Roman"/>
                <w:sz w:val="24"/>
                <w:szCs w:val="24"/>
                <w:lang w:eastAsia="bg-BG"/>
              </w:rPr>
              <w:t>и</w:t>
            </w:r>
            <w:r w:rsidRPr="0001252D">
              <w:rPr>
                <w:rFonts w:ascii="Times New Roman" w:eastAsiaTheme="minorEastAsia" w:hAnsi="Times New Roman" w:cs="Times New Roman"/>
                <w:sz w:val="24"/>
                <w:szCs w:val="24"/>
                <w:lang w:val="x-none" w:eastAsia="bg-BG"/>
              </w:rPr>
              <w:t>нвестиции, които представляват обикновена подмяна</w:t>
            </w:r>
            <w:r w:rsidRPr="0001252D">
              <w:rPr>
                <w:rFonts w:ascii="Times New Roman" w:eastAsiaTheme="minorEastAsia" w:hAnsi="Times New Roman" w:cs="Times New Roman"/>
                <w:sz w:val="24"/>
                <w:szCs w:val="24"/>
                <w:lang w:eastAsia="bg-BG"/>
              </w:rPr>
              <w:t>;</w:t>
            </w:r>
          </w:p>
          <w:p w14:paraId="15D2EEBA" w14:textId="77777777" w:rsidR="00C17D19" w:rsidRPr="0001252D" w:rsidRDefault="00C17D19" w:rsidP="00C17D19">
            <w:pPr>
              <w:widowControl w:val="0"/>
              <w:autoSpaceDE w:val="0"/>
              <w:autoSpaceDN w:val="0"/>
              <w:adjustRightInd w:val="0"/>
              <w:spacing w:before="120" w:after="120"/>
              <w:contextualSpacing/>
              <w:jc w:val="both"/>
              <w:rPr>
                <w:rFonts w:ascii="Times New Roman" w:eastAsiaTheme="minorEastAsia" w:hAnsi="Times New Roman" w:cs="Times New Roman"/>
                <w:sz w:val="24"/>
                <w:szCs w:val="24"/>
                <w:lang w:eastAsia="bg-BG"/>
              </w:rPr>
            </w:pPr>
            <w:r w:rsidRPr="0001252D">
              <w:rPr>
                <w:rFonts w:ascii="Times New Roman" w:eastAsiaTheme="minorEastAsia" w:hAnsi="Times New Roman" w:cs="Times New Roman"/>
                <w:sz w:val="24"/>
                <w:szCs w:val="24"/>
                <w:lang w:eastAsia="bg-BG"/>
              </w:rPr>
              <w:t xml:space="preserve">15. За разходи за строително-монтажни работи, извършени преди посещението на място </w:t>
            </w:r>
            <w:r w:rsidR="00D150EA" w:rsidRPr="0001252D">
              <w:rPr>
                <w:rFonts w:ascii="Times New Roman" w:eastAsiaTheme="minorEastAsia" w:hAnsi="Times New Roman" w:cs="Times New Roman"/>
                <w:sz w:val="24"/>
                <w:szCs w:val="24"/>
                <w:lang w:eastAsia="bg-BG"/>
              </w:rPr>
              <w:t xml:space="preserve">по т. </w:t>
            </w:r>
            <w:r w:rsidR="006B1D04">
              <w:rPr>
                <w:rFonts w:ascii="Times New Roman" w:eastAsiaTheme="minorEastAsia" w:hAnsi="Times New Roman" w:cs="Times New Roman"/>
                <w:sz w:val="24"/>
                <w:szCs w:val="24"/>
                <w:lang w:eastAsia="bg-BG"/>
              </w:rPr>
              <w:t>21</w:t>
            </w:r>
            <w:r w:rsidR="006B1D04" w:rsidRPr="0001252D">
              <w:rPr>
                <w:rFonts w:ascii="Times New Roman" w:eastAsiaTheme="minorEastAsia" w:hAnsi="Times New Roman" w:cs="Times New Roman"/>
                <w:sz w:val="24"/>
                <w:szCs w:val="24"/>
                <w:lang w:eastAsia="bg-BG"/>
              </w:rPr>
              <w:t xml:space="preserve"> </w:t>
            </w:r>
            <w:r w:rsidRPr="0001252D">
              <w:rPr>
                <w:rFonts w:ascii="Times New Roman" w:eastAsiaTheme="minorEastAsia" w:hAnsi="Times New Roman" w:cs="Times New Roman"/>
                <w:sz w:val="24"/>
                <w:szCs w:val="24"/>
                <w:lang w:eastAsia="bg-BG"/>
              </w:rPr>
              <w:t>от Раздел 21.1 „</w:t>
            </w:r>
            <w:r w:rsidR="0064085C" w:rsidRPr="0001252D">
              <w:rPr>
                <w:rFonts w:ascii="Times New Roman" w:eastAsiaTheme="minorEastAsia" w:hAnsi="Times New Roman" w:cs="Times New Roman"/>
                <w:sz w:val="24"/>
                <w:szCs w:val="24"/>
                <w:lang w:eastAsia="bg-BG"/>
              </w:rPr>
              <w:t>Оценка за административно съответствие и допустимост</w:t>
            </w:r>
            <w:r w:rsidRPr="0001252D">
              <w:rPr>
                <w:rFonts w:ascii="Times New Roman" w:eastAsiaTheme="minorEastAsia" w:hAnsi="Times New Roman" w:cs="Times New Roman"/>
                <w:sz w:val="24"/>
                <w:szCs w:val="24"/>
                <w:lang w:eastAsia="bg-BG"/>
              </w:rPr>
              <w:t>“;</w:t>
            </w:r>
          </w:p>
          <w:p w14:paraId="581D152F" w14:textId="77777777" w:rsidR="00C17D19" w:rsidRPr="0001252D" w:rsidRDefault="00C17D19" w:rsidP="00C17D19">
            <w:pPr>
              <w:widowControl w:val="0"/>
              <w:autoSpaceDE w:val="0"/>
              <w:autoSpaceDN w:val="0"/>
              <w:adjustRightInd w:val="0"/>
              <w:spacing w:before="120" w:after="120"/>
              <w:contextualSpacing/>
              <w:jc w:val="both"/>
              <w:rPr>
                <w:rFonts w:ascii="Times New Roman" w:eastAsiaTheme="minorEastAsia" w:hAnsi="Times New Roman" w:cs="Times New Roman"/>
                <w:sz w:val="24"/>
                <w:szCs w:val="24"/>
                <w:lang w:eastAsia="bg-BG"/>
              </w:rPr>
            </w:pPr>
            <w:r w:rsidRPr="0001252D">
              <w:rPr>
                <w:rFonts w:ascii="Times New Roman" w:eastAsiaTheme="minorEastAsia" w:hAnsi="Times New Roman" w:cs="Times New Roman"/>
                <w:sz w:val="24"/>
                <w:szCs w:val="24"/>
                <w:lang w:eastAsia="bg-BG"/>
              </w:rPr>
              <w:t>16. За активи или дейности в частта им, която надвишава определените референтни разходи;</w:t>
            </w:r>
          </w:p>
          <w:p w14:paraId="6EC28E14" w14:textId="77777777" w:rsidR="008E0987" w:rsidRDefault="00C17D19" w:rsidP="006B1D04">
            <w:pPr>
              <w:widowControl w:val="0"/>
              <w:autoSpaceDE w:val="0"/>
              <w:autoSpaceDN w:val="0"/>
              <w:adjustRightInd w:val="0"/>
              <w:spacing w:before="120" w:after="120"/>
              <w:contextualSpacing/>
              <w:jc w:val="both"/>
              <w:rPr>
                <w:rFonts w:ascii="Times New Roman" w:hAnsi="Times New Roman" w:cs="Times New Roman"/>
                <w:sz w:val="24"/>
                <w:szCs w:val="24"/>
              </w:rPr>
            </w:pPr>
            <w:r w:rsidRPr="00DD42DA">
              <w:rPr>
                <w:rFonts w:ascii="Times New Roman" w:eastAsiaTheme="minorEastAsia" w:hAnsi="Times New Roman" w:cs="Times New Roman"/>
                <w:sz w:val="24"/>
                <w:szCs w:val="24"/>
                <w:lang w:eastAsia="bg-BG"/>
              </w:rPr>
              <w:t xml:space="preserve">17. </w:t>
            </w:r>
            <w:r w:rsidR="00A46B4A">
              <w:rPr>
                <w:rFonts w:ascii="Times New Roman" w:eastAsiaTheme="minorEastAsia" w:hAnsi="Times New Roman" w:cs="Times New Roman"/>
                <w:sz w:val="24"/>
                <w:szCs w:val="24"/>
                <w:lang w:eastAsia="bg-BG"/>
              </w:rPr>
              <w:t>Общи разходи</w:t>
            </w:r>
            <w:r w:rsidR="00F33461">
              <w:rPr>
                <w:rFonts w:ascii="Times New Roman" w:hAnsi="Times New Roman" w:cs="Times New Roman"/>
                <w:sz w:val="24"/>
                <w:szCs w:val="24"/>
              </w:rPr>
              <w:t>,</w:t>
            </w:r>
            <w:r w:rsidR="00F33461" w:rsidRPr="006B1D04">
              <w:rPr>
                <w:rFonts w:ascii="Times New Roman" w:eastAsiaTheme="minorEastAsia" w:hAnsi="Times New Roman" w:cs="Times New Roman"/>
                <w:sz w:val="24"/>
                <w:szCs w:val="24"/>
                <w:lang w:eastAsia="bg-BG"/>
              </w:rPr>
              <w:t xml:space="preserve"> извършени преди 01.01.2014 г.</w:t>
            </w:r>
          </w:p>
          <w:p w14:paraId="38D18595" w14:textId="77777777" w:rsidR="006B1D04" w:rsidRDefault="006B1D04" w:rsidP="0094738D">
            <w:pPr>
              <w:widowControl w:val="0"/>
              <w:autoSpaceDE w:val="0"/>
              <w:autoSpaceDN w:val="0"/>
              <w:adjustRightInd w:val="0"/>
              <w:spacing w:before="120" w:after="120"/>
              <w:contextualSpacing/>
              <w:jc w:val="both"/>
              <w:rPr>
                <w:rFonts w:ascii="Times New Roman" w:eastAsia="Times New Roman" w:hAnsi="Times New Roman" w:cs="Times New Roman"/>
                <w:sz w:val="24"/>
                <w:szCs w:val="24"/>
                <w:lang w:eastAsia="bg-BG"/>
              </w:rPr>
            </w:pPr>
            <w:r>
              <w:rPr>
                <w:rFonts w:ascii="Times New Roman" w:hAnsi="Times New Roman" w:cs="Times New Roman"/>
                <w:sz w:val="24"/>
                <w:szCs w:val="24"/>
              </w:rPr>
              <w:t xml:space="preserve">18. </w:t>
            </w:r>
            <w:r>
              <w:rPr>
                <w:rFonts w:ascii="Times New Roman" w:eastAsia="Times New Roman" w:hAnsi="Times New Roman" w:cs="Times New Roman"/>
                <w:sz w:val="24"/>
                <w:szCs w:val="24"/>
                <w:lang w:eastAsia="bg-BG"/>
              </w:rPr>
              <w:t xml:space="preserve">Закупуване на превозни средства - пътни превозни средства, въздухоплавателни </w:t>
            </w:r>
            <w:r>
              <w:rPr>
                <w:rFonts w:ascii="Times New Roman" w:eastAsia="Times New Roman" w:hAnsi="Times New Roman" w:cs="Times New Roman"/>
                <w:sz w:val="24"/>
                <w:szCs w:val="24"/>
                <w:lang w:eastAsia="bg-BG"/>
              </w:rPr>
              <w:lastRenderedPageBreak/>
              <w:t>средства, плавателни съдове и плавателни средства, моторни превозни средства, четириколесни моторни превозни средства, автомобили, мотоциклети, мотопеди,  ремаркета, полуремаркета и велосипеди с изключение на транспортни средства по т. 2, буква „в“ от Раздел 14.1 „Допустими разходи“.</w:t>
            </w:r>
          </w:p>
          <w:p w14:paraId="58FE89C2" w14:textId="50A7DAA1" w:rsidR="007179E2" w:rsidRDefault="007179E2" w:rsidP="0094738D">
            <w:pPr>
              <w:widowControl w:val="0"/>
              <w:autoSpaceDE w:val="0"/>
              <w:autoSpaceDN w:val="0"/>
              <w:adjustRightInd w:val="0"/>
              <w:spacing w:before="120" w:after="120"/>
              <w:contextualSpacing/>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19. Закупуване на земеделска и горска техника.</w:t>
            </w:r>
          </w:p>
          <w:p w14:paraId="37F7AF25" w14:textId="635E6BF7" w:rsidR="004E5EA9" w:rsidRPr="006B1D04" w:rsidRDefault="00477384">
            <w:pPr>
              <w:widowControl w:val="0"/>
              <w:autoSpaceDE w:val="0"/>
              <w:autoSpaceDN w:val="0"/>
              <w:adjustRightInd w:val="0"/>
              <w:spacing w:before="120" w:after="120"/>
              <w:contextualSpacing/>
              <w:jc w:val="both"/>
              <w:rPr>
                <w:rFonts w:ascii="Times New Roman" w:eastAsiaTheme="minorEastAsia" w:hAnsi="Times New Roman" w:cs="Times New Roman"/>
                <w:sz w:val="24"/>
                <w:szCs w:val="24"/>
                <w:lang w:eastAsia="bg-BG"/>
              </w:rPr>
            </w:pPr>
            <w:r>
              <w:rPr>
                <w:rFonts w:ascii="Times New Roman" w:eastAsia="Times New Roman" w:hAnsi="Times New Roman" w:cs="Times New Roman"/>
                <w:sz w:val="24"/>
                <w:szCs w:val="24"/>
                <w:lang w:eastAsia="bg-BG"/>
              </w:rPr>
              <w:t xml:space="preserve">20. </w:t>
            </w:r>
            <w:r w:rsidRPr="00477384">
              <w:rPr>
                <w:rFonts w:ascii="Times New Roman" w:eastAsia="Times New Roman" w:hAnsi="Times New Roman" w:cs="Times New Roman"/>
                <w:sz w:val="24"/>
                <w:szCs w:val="24"/>
                <w:lang w:eastAsia="bg-BG"/>
              </w:rPr>
              <w:t>Финансова помощ не се предоставя за финансиране на разходи, обект на финансиране по проекта, които вече са финансирани със средства от ЕСИФ или чрез други инструменти на Европейския съюз в съответствие с чл. 65, параграф 11 от Регламент (ЕС) № 1303/2013 на Европейския парламент и на Съвета от 17 декември 2013 г. за определяне на общоприложими разпоредби за Европейския фонд за регионално развитие, Европейския социален фонд, Кохезионния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Кохезионния фонд и Европейския фонд за морско дело и рибарство, и за отмяна на Регламент (ЕО) № 1083/2006 на Съвета (ОВ, L 347/320 от 20 декември 2013 г.), както и с други публични средства, различни от тези на бенефициента за дейностите, които се подпомагат по настоящата процедура и са за същия обект/и</w:t>
            </w:r>
            <w:r>
              <w:rPr>
                <w:rFonts w:ascii="Times New Roman" w:eastAsia="Times New Roman" w:hAnsi="Times New Roman" w:cs="Times New Roman"/>
                <w:sz w:val="24"/>
                <w:szCs w:val="24"/>
                <w:lang w:eastAsia="bg-BG"/>
              </w:rPr>
              <w:t>.</w:t>
            </w:r>
          </w:p>
        </w:tc>
      </w:tr>
    </w:tbl>
    <w:p w14:paraId="07AC93A5" w14:textId="77777777" w:rsidR="00BB1E2D" w:rsidRPr="00A52756" w:rsidRDefault="00BB1E2D" w:rsidP="00BB1E2D">
      <w:pPr>
        <w:pStyle w:val="Heading1"/>
        <w:rPr>
          <w:rFonts w:cs="Times New Roman"/>
          <w:szCs w:val="24"/>
        </w:rPr>
      </w:pPr>
      <w:bookmarkStart w:id="28" w:name="_Toc39829068"/>
      <w:r w:rsidRPr="00A52756">
        <w:rPr>
          <w:rFonts w:cs="Times New Roman"/>
          <w:szCs w:val="24"/>
        </w:rPr>
        <w:lastRenderedPageBreak/>
        <w:t>15. Допустими целеви групи (ако е приложимо):</w:t>
      </w:r>
      <w:bookmarkEnd w:id="28"/>
    </w:p>
    <w:tbl>
      <w:tblPr>
        <w:tblStyle w:val="TableGrid"/>
        <w:tblW w:w="0" w:type="auto"/>
        <w:tblLook w:val="04A0" w:firstRow="1" w:lastRow="0" w:firstColumn="1" w:lastColumn="0" w:noHBand="0" w:noVBand="1"/>
      </w:tblPr>
      <w:tblGrid>
        <w:gridCol w:w="9212"/>
      </w:tblGrid>
      <w:tr w:rsidR="00BB1E2D" w:rsidRPr="00A52756" w14:paraId="1CD07BAF" w14:textId="77777777" w:rsidTr="00EE606E">
        <w:tc>
          <w:tcPr>
            <w:tcW w:w="9212" w:type="dxa"/>
          </w:tcPr>
          <w:p w14:paraId="244B4321" w14:textId="66B03C98" w:rsidR="008E38D8" w:rsidRDefault="009F73EC" w:rsidP="005E4A64">
            <w:pPr>
              <w:widowControl w:val="0"/>
              <w:autoSpaceDE w:val="0"/>
              <w:autoSpaceDN w:val="0"/>
              <w:adjustRightInd w:val="0"/>
              <w:spacing w:before="120" w:after="120"/>
              <w:jc w:val="both"/>
              <w:rPr>
                <w:rFonts w:ascii="Times New Roman" w:hAnsi="Times New Roman" w:cs="Times New Roman"/>
                <w:sz w:val="24"/>
                <w:szCs w:val="24"/>
              </w:rPr>
            </w:pPr>
            <w:r>
              <w:rPr>
                <w:rFonts w:ascii="Times New Roman" w:hAnsi="Times New Roman" w:cs="Times New Roman"/>
                <w:sz w:val="24"/>
                <w:szCs w:val="24"/>
              </w:rPr>
              <w:t>1</w:t>
            </w:r>
            <w:r w:rsidR="00F727A8" w:rsidRPr="00252056">
              <w:rPr>
                <w:rFonts w:ascii="Times New Roman" w:hAnsi="Times New Roman" w:cs="Times New Roman"/>
                <w:sz w:val="24"/>
                <w:szCs w:val="24"/>
              </w:rPr>
              <w:t xml:space="preserve">. </w:t>
            </w:r>
            <w:r w:rsidR="00252056" w:rsidRPr="00252056">
              <w:rPr>
                <w:rFonts w:ascii="Times New Roman" w:hAnsi="Times New Roman" w:cs="Times New Roman"/>
                <w:sz w:val="24"/>
                <w:szCs w:val="24"/>
              </w:rPr>
              <w:t>Б</w:t>
            </w:r>
            <w:r w:rsidR="005E4A64">
              <w:rPr>
                <w:rFonts w:ascii="Times New Roman" w:hAnsi="Times New Roman" w:cs="Times New Roman"/>
                <w:sz w:val="24"/>
                <w:szCs w:val="24"/>
              </w:rPr>
              <w:t>ългарска агенция по безопасност на храните</w:t>
            </w:r>
            <w:r w:rsidR="00252056" w:rsidRPr="00252056">
              <w:rPr>
                <w:rFonts w:ascii="Times New Roman" w:hAnsi="Times New Roman" w:cs="Times New Roman"/>
                <w:sz w:val="24"/>
                <w:szCs w:val="24"/>
              </w:rPr>
              <w:t xml:space="preserve"> </w:t>
            </w:r>
            <w:r w:rsidR="004C6432">
              <w:rPr>
                <w:rFonts w:ascii="Times New Roman" w:hAnsi="Times New Roman" w:cs="Times New Roman"/>
                <w:sz w:val="24"/>
                <w:szCs w:val="24"/>
              </w:rPr>
              <w:t xml:space="preserve">и НДНИВМИ </w:t>
            </w:r>
            <w:r w:rsidR="00252056" w:rsidRPr="00252056">
              <w:rPr>
                <w:rFonts w:ascii="Times New Roman" w:hAnsi="Times New Roman" w:cs="Times New Roman"/>
                <w:sz w:val="24"/>
                <w:szCs w:val="24"/>
              </w:rPr>
              <w:t xml:space="preserve">за проекти, включващи </w:t>
            </w:r>
            <w:r w:rsidR="004C6432">
              <w:rPr>
                <w:rFonts w:ascii="Times New Roman" w:hAnsi="Times New Roman" w:cs="Times New Roman"/>
                <w:sz w:val="24"/>
                <w:szCs w:val="24"/>
              </w:rPr>
              <w:t>дейности,</w:t>
            </w:r>
            <w:r w:rsidR="004C6432" w:rsidRPr="00252056">
              <w:rPr>
                <w:rFonts w:ascii="Times New Roman" w:hAnsi="Times New Roman" w:cs="Times New Roman"/>
                <w:sz w:val="24"/>
                <w:szCs w:val="24"/>
              </w:rPr>
              <w:t xml:space="preserve"> </w:t>
            </w:r>
            <w:r w:rsidR="00252056" w:rsidRPr="00252056">
              <w:rPr>
                <w:rFonts w:ascii="Times New Roman" w:hAnsi="Times New Roman" w:cs="Times New Roman"/>
                <w:sz w:val="24"/>
                <w:szCs w:val="24"/>
              </w:rPr>
              <w:t>насочени към ограничаване на последствията от вероятни природни бедствия, неблагоприятни климатични явления и катастрофични събития.</w:t>
            </w:r>
          </w:p>
          <w:p w14:paraId="765B04B5" w14:textId="1D2D5166" w:rsidR="004C6432" w:rsidRPr="00A52756" w:rsidRDefault="009F73EC" w:rsidP="005E4A64">
            <w:pPr>
              <w:widowControl w:val="0"/>
              <w:autoSpaceDE w:val="0"/>
              <w:autoSpaceDN w:val="0"/>
              <w:adjustRightInd w:val="0"/>
              <w:spacing w:before="120" w:after="120"/>
              <w:jc w:val="both"/>
              <w:rPr>
                <w:rFonts w:ascii="Times New Roman" w:hAnsi="Times New Roman" w:cs="Times New Roman"/>
                <w:sz w:val="24"/>
                <w:szCs w:val="24"/>
              </w:rPr>
            </w:pPr>
            <w:r>
              <w:rPr>
                <w:rFonts w:ascii="Times New Roman" w:hAnsi="Times New Roman" w:cs="Times New Roman"/>
                <w:sz w:val="24"/>
                <w:szCs w:val="24"/>
              </w:rPr>
              <w:t>2</w:t>
            </w:r>
            <w:r w:rsidR="004C6432">
              <w:rPr>
                <w:rFonts w:ascii="Times New Roman" w:hAnsi="Times New Roman" w:cs="Times New Roman"/>
                <w:sz w:val="24"/>
                <w:szCs w:val="24"/>
              </w:rPr>
              <w:t>. Изпълнителна агенция „Борба с градушки</w:t>
            </w:r>
            <w:r w:rsidR="005A6AF3">
              <w:rPr>
                <w:rFonts w:ascii="Times New Roman" w:hAnsi="Times New Roman" w:cs="Times New Roman"/>
                <w:sz w:val="24"/>
                <w:szCs w:val="24"/>
              </w:rPr>
              <w:t>те</w:t>
            </w:r>
            <w:r w:rsidR="004C6432">
              <w:rPr>
                <w:rFonts w:ascii="Times New Roman" w:hAnsi="Times New Roman" w:cs="Times New Roman"/>
                <w:sz w:val="24"/>
                <w:szCs w:val="24"/>
              </w:rPr>
              <w:t xml:space="preserve">“ за проекти, включващи дейности, насочени към </w:t>
            </w:r>
            <w:r w:rsidR="004C6432" w:rsidRPr="00744EA1">
              <w:rPr>
                <w:rFonts w:ascii="Times New Roman" w:hAnsi="Times New Roman" w:cs="Times New Roman"/>
                <w:sz w:val="24"/>
                <w:szCs w:val="24"/>
              </w:rPr>
              <w:t xml:space="preserve">осигуряването на надеждна и ефективна защита от </w:t>
            </w:r>
            <w:r w:rsidR="004C6432">
              <w:rPr>
                <w:rFonts w:ascii="Times New Roman" w:hAnsi="Times New Roman" w:cs="Times New Roman"/>
                <w:sz w:val="24"/>
                <w:szCs w:val="24"/>
              </w:rPr>
              <w:t>градови процеси</w:t>
            </w:r>
            <w:r w:rsidR="004C6432" w:rsidRPr="00744EA1">
              <w:rPr>
                <w:rFonts w:ascii="Times New Roman" w:hAnsi="Times New Roman" w:cs="Times New Roman"/>
                <w:sz w:val="24"/>
                <w:szCs w:val="24"/>
              </w:rPr>
              <w:t xml:space="preserve"> и други неблагоприятни климатични явления,  на територията на страната</w:t>
            </w:r>
            <w:r w:rsidR="004C6432">
              <w:rPr>
                <w:rFonts w:ascii="Times New Roman" w:hAnsi="Times New Roman" w:cs="Times New Roman"/>
                <w:sz w:val="24"/>
                <w:szCs w:val="24"/>
              </w:rPr>
              <w:t>.</w:t>
            </w:r>
          </w:p>
        </w:tc>
      </w:tr>
    </w:tbl>
    <w:p w14:paraId="052599A8" w14:textId="77777777" w:rsidR="00BB1E2D" w:rsidRPr="00A52756" w:rsidRDefault="00BB1E2D" w:rsidP="00BB1E2D">
      <w:pPr>
        <w:pStyle w:val="Heading1"/>
        <w:rPr>
          <w:rFonts w:cs="Times New Roman"/>
          <w:szCs w:val="24"/>
        </w:rPr>
      </w:pPr>
      <w:bookmarkStart w:id="29" w:name="_Toc39829069"/>
      <w:r w:rsidRPr="00A52756">
        <w:rPr>
          <w:rFonts w:cs="Times New Roman"/>
          <w:szCs w:val="24"/>
        </w:rPr>
        <w:t>16. Приложим режим на минима</w:t>
      </w:r>
      <w:r w:rsidR="00546240" w:rsidRPr="00A52756">
        <w:rPr>
          <w:rFonts w:cs="Times New Roman"/>
          <w:szCs w:val="24"/>
        </w:rPr>
        <w:t>л</w:t>
      </w:r>
      <w:r w:rsidRPr="00A52756">
        <w:rPr>
          <w:rFonts w:cs="Times New Roman"/>
          <w:szCs w:val="24"/>
        </w:rPr>
        <w:t>ни/държавни помощи:</w:t>
      </w:r>
      <w:bookmarkEnd w:id="29"/>
    </w:p>
    <w:tbl>
      <w:tblPr>
        <w:tblStyle w:val="TableGrid"/>
        <w:tblW w:w="0" w:type="auto"/>
        <w:tblLook w:val="04A0" w:firstRow="1" w:lastRow="0" w:firstColumn="1" w:lastColumn="0" w:noHBand="0" w:noVBand="1"/>
      </w:tblPr>
      <w:tblGrid>
        <w:gridCol w:w="9212"/>
      </w:tblGrid>
      <w:tr w:rsidR="00BB1E2D" w:rsidRPr="00A52756" w14:paraId="0A776F95" w14:textId="77777777" w:rsidTr="00EE606E">
        <w:tc>
          <w:tcPr>
            <w:tcW w:w="9212" w:type="dxa"/>
          </w:tcPr>
          <w:p w14:paraId="0E847489" w14:textId="77777777" w:rsidR="00274955" w:rsidRPr="00A52756" w:rsidRDefault="007E2481" w:rsidP="00494E61">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Неприложимо</w:t>
            </w:r>
          </w:p>
        </w:tc>
      </w:tr>
    </w:tbl>
    <w:p w14:paraId="2300695E" w14:textId="77777777" w:rsidR="00BB1E2D" w:rsidRPr="00A52756" w:rsidRDefault="00BB1E2D" w:rsidP="00BB1E2D">
      <w:pPr>
        <w:pStyle w:val="Heading1"/>
        <w:rPr>
          <w:rFonts w:cs="Times New Roman"/>
          <w:szCs w:val="24"/>
        </w:rPr>
      </w:pPr>
      <w:bookmarkStart w:id="30" w:name="_Toc39829070"/>
      <w:r w:rsidRPr="00A52756">
        <w:rPr>
          <w:rFonts w:cs="Times New Roman"/>
          <w:szCs w:val="24"/>
        </w:rPr>
        <w:t>17. Хоризонтални политики:</w:t>
      </w:r>
      <w:bookmarkEnd w:id="30"/>
    </w:p>
    <w:tbl>
      <w:tblPr>
        <w:tblStyle w:val="TableGrid"/>
        <w:tblW w:w="0" w:type="auto"/>
        <w:tblLook w:val="04A0" w:firstRow="1" w:lastRow="0" w:firstColumn="1" w:lastColumn="0" w:noHBand="0" w:noVBand="1"/>
      </w:tblPr>
      <w:tblGrid>
        <w:gridCol w:w="9212"/>
      </w:tblGrid>
      <w:tr w:rsidR="00BB1E2D" w:rsidRPr="00A52756" w14:paraId="387D82F9" w14:textId="77777777" w:rsidTr="00EE606E">
        <w:tc>
          <w:tcPr>
            <w:tcW w:w="9212" w:type="dxa"/>
          </w:tcPr>
          <w:p w14:paraId="61D70480" w14:textId="77777777" w:rsidR="000C5519" w:rsidRPr="000C5519" w:rsidRDefault="000C5519" w:rsidP="000C5519">
            <w:pPr>
              <w:contextualSpacing/>
              <w:jc w:val="both"/>
              <w:rPr>
                <w:rFonts w:ascii="Times New Roman" w:hAnsi="Times New Roman" w:cs="Times New Roman"/>
                <w:sz w:val="24"/>
                <w:szCs w:val="24"/>
              </w:rPr>
            </w:pPr>
            <w:r w:rsidRPr="000C5519">
              <w:rPr>
                <w:rFonts w:ascii="Times New Roman" w:hAnsi="Times New Roman" w:cs="Times New Roman"/>
                <w:sz w:val="24"/>
                <w:szCs w:val="24"/>
              </w:rPr>
              <w:t xml:space="preserve">1. </w:t>
            </w:r>
            <w:r w:rsidR="00FA0A85">
              <w:rPr>
                <w:rFonts w:ascii="Times New Roman" w:hAnsi="Times New Roman" w:cs="Times New Roman"/>
                <w:sz w:val="24"/>
                <w:szCs w:val="24"/>
              </w:rPr>
              <w:t xml:space="preserve">Изпълнението на дейностите по настоящата процедура следва да е в </w:t>
            </w:r>
            <w:r w:rsidRPr="000C5519">
              <w:rPr>
                <w:rFonts w:ascii="Times New Roman" w:hAnsi="Times New Roman" w:cs="Times New Roman"/>
                <w:sz w:val="24"/>
                <w:szCs w:val="24"/>
              </w:rPr>
              <w:t xml:space="preserve">съответствие с политиката на </w:t>
            </w:r>
            <w:r>
              <w:rPr>
                <w:rFonts w:ascii="Times New Roman" w:hAnsi="Times New Roman" w:cs="Times New Roman"/>
                <w:sz w:val="24"/>
                <w:szCs w:val="24"/>
              </w:rPr>
              <w:t>ЕС</w:t>
            </w:r>
            <w:r w:rsidRPr="000C5519">
              <w:rPr>
                <w:rFonts w:ascii="Times New Roman" w:hAnsi="Times New Roman" w:cs="Times New Roman"/>
                <w:sz w:val="24"/>
                <w:szCs w:val="24"/>
              </w:rPr>
              <w:t xml:space="preserve"> за равенство между половете, недискриминация и устойчиво развитие.</w:t>
            </w:r>
          </w:p>
          <w:p w14:paraId="10D49C09" w14:textId="77777777" w:rsidR="000C5519" w:rsidRPr="000C5519" w:rsidRDefault="000C5519" w:rsidP="000C5519">
            <w:pPr>
              <w:contextualSpacing/>
              <w:jc w:val="both"/>
              <w:rPr>
                <w:rFonts w:ascii="Times New Roman" w:hAnsi="Times New Roman" w:cs="Times New Roman"/>
                <w:sz w:val="24"/>
                <w:szCs w:val="24"/>
              </w:rPr>
            </w:pPr>
            <w:r w:rsidRPr="000C5519">
              <w:rPr>
                <w:rFonts w:ascii="Times New Roman" w:hAnsi="Times New Roman" w:cs="Times New Roman"/>
                <w:sz w:val="24"/>
                <w:szCs w:val="24"/>
              </w:rPr>
              <w:t>2. По настоящата процедура следва да е налице съответствие на проектните предложения със следните принципи на хоризонталните политики на ЕС:</w:t>
            </w:r>
          </w:p>
          <w:p w14:paraId="4772D093" w14:textId="77777777" w:rsidR="000C5519" w:rsidRPr="000C5519" w:rsidRDefault="000C5519" w:rsidP="000C5519">
            <w:pPr>
              <w:contextualSpacing/>
              <w:jc w:val="both"/>
              <w:rPr>
                <w:rFonts w:ascii="Times New Roman" w:hAnsi="Times New Roman" w:cs="Times New Roman"/>
                <w:sz w:val="24"/>
                <w:szCs w:val="24"/>
              </w:rPr>
            </w:pPr>
            <w:r w:rsidRPr="000C5519">
              <w:rPr>
                <w:rFonts w:ascii="Times New Roman" w:hAnsi="Times New Roman" w:cs="Times New Roman"/>
                <w:sz w:val="24"/>
                <w:szCs w:val="24"/>
              </w:rPr>
              <w:t>а) равнопоставеност и недопускане на дискриминацията - насърчаване на равните възможности за всички, включително възможностите за достъп за хора с увреждания чрез интегрирането на принципа на недискриминация. Европейският съюз насърчава равнопоставеността както между мъжете и жените, така и между представителите на различните малцинствени групи и се стреми да отстрани всички дейности, водещи до неравнопоставеност. В този контекст, настоящата процедура е отворена за всички кандидати, които отговарят на изискванията, посочени в настоящите условия, независимо от техния пол, етническа принадлежност или увреждания.</w:t>
            </w:r>
          </w:p>
          <w:p w14:paraId="1AB85FEF" w14:textId="77777777" w:rsidR="000C5519" w:rsidRPr="000C5519" w:rsidRDefault="000C5519" w:rsidP="000C5519">
            <w:pPr>
              <w:contextualSpacing/>
              <w:jc w:val="both"/>
              <w:rPr>
                <w:rFonts w:ascii="Times New Roman" w:hAnsi="Times New Roman" w:cs="Times New Roman"/>
                <w:sz w:val="24"/>
                <w:szCs w:val="24"/>
              </w:rPr>
            </w:pPr>
            <w:r w:rsidRPr="000C5519">
              <w:rPr>
                <w:rFonts w:ascii="Times New Roman" w:hAnsi="Times New Roman" w:cs="Times New Roman"/>
                <w:sz w:val="24"/>
                <w:szCs w:val="24"/>
              </w:rPr>
              <w:t xml:space="preserve">б) устойчиво развитие – подкрепа за проекти, които допринасят за опазване на </w:t>
            </w:r>
            <w:r w:rsidRPr="000C5519">
              <w:rPr>
                <w:rFonts w:ascii="Times New Roman" w:hAnsi="Times New Roman" w:cs="Times New Roman"/>
                <w:sz w:val="24"/>
                <w:szCs w:val="24"/>
              </w:rPr>
              <w:lastRenderedPageBreak/>
              <w:t xml:space="preserve">околната среда, повишаване на ресурсната ефективност и смекчаване на последиците от изменение на климата и приспособяване към тях. </w:t>
            </w:r>
          </w:p>
          <w:p w14:paraId="2E452712" w14:textId="77777777" w:rsidR="00EF6D9C" w:rsidRDefault="000C5519" w:rsidP="000C5519">
            <w:pPr>
              <w:contextualSpacing/>
              <w:jc w:val="both"/>
              <w:rPr>
                <w:rFonts w:ascii="Times New Roman" w:hAnsi="Times New Roman" w:cs="Times New Roman"/>
                <w:sz w:val="24"/>
                <w:szCs w:val="24"/>
              </w:rPr>
            </w:pPr>
            <w:r w:rsidRPr="000C5519">
              <w:rPr>
                <w:rFonts w:ascii="Times New Roman" w:hAnsi="Times New Roman" w:cs="Times New Roman"/>
                <w:sz w:val="24"/>
                <w:szCs w:val="24"/>
              </w:rPr>
              <w:t>3. В т. 11 от Формуляра за кандидатстване</w:t>
            </w:r>
            <w:r w:rsidR="00FA0A85">
              <w:rPr>
                <w:rFonts w:ascii="Times New Roman" w:hAnsi="Times New Roman" w:cs="Times New Roman"/>
                <w:sz w:val="24"/>
                <w:szCs w:val="24"/>
              </w:rPr>
              <w:t xml:space="preserve"> в ИСУН</w:t>
            </w:r>
            <w:r w:rsidR="00185162">
              <w:rPr>
                <w:rFonts w:ascii="Times New Roman" w:hAnsi="Times New Roman" w:cs="Times New Roman"/>
                <w:sz w:val="24"/>
                <w:szCs w:val="24"/>
              </w:rPr>
              <w:t xml:space="preserve"> </w:t>
            </w:r>
            <w:r w:rsidR="00FA0A85">
              <w:rPr>
                <w:rFonts w:ascii="Times New Roman" w:hAnsi="Times New Roman" w:cs="Times New Roman"/>
                <w:sz w:val="24"/>
                <w:szCs w:val="24"/>
              </w:rPr>
              <w:t>2020</w:t>
            </w:r>
            <w:r w:rsidRPr="000C5519">
              <w:rPr>
                <w:rFonts w:ascii="Times New Roman" w:hAnsi="Times New Roman" w:cs="Times New Roman"/>
                <w:sz w:val="24"/>
                <w:szCs w:val="24"/>
              </w:rPr>
              <w:t xml:space="preserve">, кандидатите следва да </w:t>
            </w:r>
            <w:r w:rsidR="00FA0A85" w:rsidRPr="00FA0A85">
              <w:rPr>
                <w:rFonts w:ascii="Times New Roman" w:hAnsi="Times New Roman" w:cs="Times New Roman"/>
                <w:sz w:val="24"/>
                <w:szCs w:val="24"/>
              </w:rPr>
              <w:t>аргументират как предложените дейности съответстват и допринасят за реализиране на хоризонталните политики</w:t>
            </w:r>
            <w:r w:rsidRPr="000C5519">
              <w:rPr>
                <w:rFonts w:ascii="Times New Roman" w:hAnsi="Times New Roman" w:cs="Times New Roman"/>
                <w:sz w:val="24"/>
                <w:szCs w:val="24"/>
              </w:rPr>
              <w:t>. Прилагането на заложените в проекта принципи ще се проследява на етап изпълнение на проектното предложение.</w:t>
            </w:r>
          </w:p>
          <w:p w14:paraId="2DF8AFD0" w14:textId="77777777" w:rsidR="00FA0A85" w:rsidRPr="00A52756" w:rsidRDefault="00FA0A85" w:rsidP="000C5519">
            <w:pPr>
              <w:contextualSpacing/>
              <w:jc w:val="both"/>
              <w:rPr>
                <w:rFonts w:ascii="Times New Roman" w:hAnsi="Times New Roman" w:cs="Times New Roman"/>
                <w:sz w:val="24"/>
                <w:szCs w:val="24"/>
              </w:rPr>
            </w:pPr>
          </w:p>
        </w:tc>
      </w:tr>
    </w:tbl>
    <w:p w14:paraId="42165E14" w14:textId="77777777" w:rsidR="00BB1E2D" w:rsidRPr="00A52756" w:rsidRDefault="00BB1E2D" w:rsidP="00BB1E2D">
      <w:pPr>
        <w:pStyle w:val="Heading1"/>
        <w:rPr>
          <w:rFonts w:cs="Times New Roman"/>
          <w:szCs w:val="24"/>
        </w:rPr>
      </w:pPr>
      <w:bookmarkStart w:id="31" w:name="_Toc39829071"/>
      <w:r w:rsidRPr="00A52756">
        <w:rPr>
          <w:rFonts w:cs="Times New Roman"/>
          <w:szCs w:val="24"/>
        </w:rPr>
        <w:lastRenderedPageBreak/>
        <w:t>1</w:t>
      </w:r>
      <w:r w:rsidR="00B40904" w:rsidRPr="00A52756">
        <w:rPr>
          <w:rFonts w:cs="Times New Roman"/>
          <w:szCs w:val="24"/>
        </w:rPr>
        <w:t>8</w:t>
      </w:r>
      <w:r w:rsidRPr="00A52756">
        <w:rPr>
          <w:rFonts w:cs="Times New Roman"/>
          <w:szCs w:val="24"/>
        </w:rPr>
        <w:t xml:space="preserve">. </w:t>
      </w:r>
      <w:r w:rsidR="00B40904" w:rsidRPr="00A52756">
        <w:rPr>
          <w:rFonts w:cs="Times New Roman"/>
          <w:szCs w:val="24"/>
        </w:rPr>
        <w:t>Минимален и максимален срок за изпълнение на проекта</w:t>
      </w:r>
      <w:r w:rsidRPr="00A52756">
        <w:rPr>
          <w:rFonts w:cs="Times New Roman"/>
          <w:szCs w:val="24"/>
        </w:rPr>
        <w:t>:</w:t>
      </w:r>
      <w:bookmarkEnd w:id="31"/>
    </w:p>
    <w:tbl>
      <w:tblPr>
        <w:tblStyle w:val="TableGrid"/>
        <w:tblW w:w="0" w:type="auto"/>
        <w:tblLook w:val="04A0" w:firstRow="1" w:lastRow="0" w:firstColumn="1" w:lastColumn="0" w:noHBand="0" w:noVBand="1"/>
      </w:tblPr>
      <w:tblGrid>
        <w:gridCol w:w="9212"/>
      </w:tblGrid>
      <w:tr w:rsidR="00BB1E2D" w:rsidRPr="00A52756" w14:paraId="4056B0DC" w14:textId="77777777" w:rsidTr="00EE606E">
        <w:tc>
          <w:tcPr>
            <w:tcW w:w="9212" w:type="dxa"/>
          </w:tcPr>
          <w:p w14:paraId="5155139F" w14:textId="19755839" w:rsidR="00F00EFE" w:rsidRPr="0001252D" w:rsidRDefault="009F73EC" w:rsidP="00F5335A">
            <w:pPr>
              <w:jc w:val="both"/>
              <w:rPr>
                <w:rFonts w:ascii="Times New Roman" w:eastAsia="Times New Roman" w:hAnsi="Times New Roman" w:cs="Times New Roman"/>
                <w:sz w:val="24"/>
                <w:szCs w:val="24"/>
                <w:highlight w:val="white"/>
                <w:shd w:val="clear" w:color="auto" w:fill="FEFEFE"/>
              </w:rPr>
            </w:pPr>
            <w:r>
              <w:rPr>
                <w:rFonts w:ascii="Times New Roman" w:eastAsia="Times New Roman" w:hAnsi="Times New Roman" w:cs="Times New Roman"/>
                <w:sz w:val="24"/>
                <w:szCs w:val="24"/>
                <w:highlight w:val="white"/>
                <w:shd w:val="clear" w:color="auto" w:fill="FEFEFE"/>
              </w:rPr>
              <w:t>1</w:t>
            </w:r>
            <w:r w:rsidR="0024009C">
              <w:rPr>
                <w:rFonts w:ascii="Times New Roman" w:eastAsia="Times New Roman" w:hAnsi="Times New Roman" w:cs="Times New Roman"/>
                <w:sz w:val="24"/>
                <w:szCs w:val="24"/>
                <w:highlight w:val="white"/>
                <w:shd w:val="clear" w:color="auto" w:fill="FEFEFE"/>
              </w:rPr>
              <w:t xml:space="preserve">. Одобреният проект </w:t>
            </w:r>
            <w:r w:rsidR="00520A39">
              <w:rPr>
                <w:rFonts w:ascii="Times New Roman" w:eastAsia="Times New Roman" w:hAnsi="Times New Roman" w:cs="Times New Roman"/>
                <w:sz w:val="24"/>
                <w:szCs w:val="24"/>
                <w:highlight w:val="white"/>
                <w:shd w:val="clear" w:color="auto" w:fill="FEFEFE"/>
              </w:rPr>
              <w:t xml:space="preserve"> </w:t>
            </w:r>
            <w:r w:rsidR="00F00EFE" w:rsidRPr="0001252D">
              <w:rPr>
                <w:rFonts w:ascii="Times New Roman" w:eastAsia="Times New Roman" w:hAnsi="Times New Roman" w:cs="Times New Roman"/>
                <w:sz w:val="24"/>
                <w:szCs w:val="24"/>
                <w:highlight w:val="white"/>
                <w:shd w:val="clear" w:color="auto" w:fill="FEFEFE"/>
              </w:rPr>
              <w:t>се изпълнява в срок до 36 месеца от датата на подписването на административния договор за предоставяне на финансова помощ.</w:t>
            </w:r>
          </w:p>
          <w:p w14:paraId="47DE9068" w14:textId="4589F36A" w:rsidR="00A52756" w:rsidRPr="00214A42" w:rsidRDefault="009F73EC">
            <w:pPr>
              <w:jc w:val="both"/>
              <w:rPr>
                <w:rFonts w:ascii="Times New Roman" w:eastAsia="Times New Roman" w:hAnsi="Times New Roman" w:cs="Times New Roman"/>
                <w:sz w:val="24"/>
                <w:szCs w:val="24"/>
                <w:highlight w:val="white"/>
                <w:shd w:val="clear" w:color="auto" w:fill="FEFEFE"/>
              </w:rPr>
            </w:pPr>
            <w:r>
              <w:rPr>
                <w:rFonts w:ascii="Times New Roman" w:eastAsia="Times New Roman" w:hAnsi="Times New Roman" w:cs="Times New Roman"/>
                <w:sz w:val="24"/>
                <w:szCs w:val="24"/>
                <w:highlight w:val="white"/>
                <w:shd w:val="clear" w:color="auto" w:fill="FEFEFE"/>
              </w:rPr>
              <w:t>2</w:t>
            </w:r>
            <w:r w:rsidR="00214A42" w:rsidRPr="0001252D">
              <w:rPr>
                <w:rFonts w:ascii="Times New Roman" w:eastAsia="Times New Roman" w:hAnsi="Times New Roman" w:cs="Times New Roman"/>
                <w:sz w:val="24"/>
                <w:szCs w:val="24"/>
                <w:highlight w:val="white"/>
                <w:shd w:val="clear" w:color="auto" w:fill="FEFEFE"/>
              </w:rPr>
              <w:t xml:space="preserve">. </w:t>
            </w:r>
            <w:r w:rsidR="00092E5E" w:rsidRPr="00BB48A6">
              <w:rPr>
                <w:rFonts w:ascii="Times New Roman" w:eastAsia="Times New Roman" w:hAnsi="Times New Roman" w:cs="Times New Roman"/>
                <w:sz w:val="24"/>
                <w:szCs w:val="24"/>
                <w:highlight w:val="white"/>
                <w:shd w:val="clear" w:color="auto" w:fill="FEFEFE"/>
              </w:rPr>
              <w:t xml:space="preserve">Крайният срок по т. 1 е не по-късно от </w:t>
            </w:r>
            <w:r w:rsidR="002F26CF">
              <w:rPr>
                <w:rFonts w:ascii="Times New Roman" w:eastAsia="Times New Roman" w:hAnsi="Times New Roman" w:cs="Times New Roman"/>
                <w:sz w:val="24"/>
                <w:szCs w:val="24"/>
                <w:shd w:val="clear" w:color="auto" w:fill="FEFEFE"/>
              </w:rPr>
              <w:t>1 юни 2025</w:t>
            </w:r>
            <w:r w:rsidR="00092E5E" w:rsidRPr="00265C08">
              <w:rPr>
                <w:rFonts w:ascii="Times New Roman" w:eastAsia="Times New Roman" w:hAnsi="Times New Roman" w:cs="Times New Roman"/>
                <w:sz w:val="24"/>
                <w:szCs w:val="24"/>
                <w:shd w:val="clear" w:color="auto" w:fill="FEFEFE"/>
              </w:rPr>
              <w:t xml:space="preserve"> г</w:t>
            </w:r>
            <w:r w:rsidR="00214A42" w:rsidRPr="00265C08">
              <w:rPr>
                <w:rFonts w:ascii="Times New Roman" w:eastAsia="Times New Roman" w:hAnsi="Times New Roman" w:cs="Times New Roman"/>
                <w:sz w:val="24"/>
                <w:szCs w:val="24"/>
                <w:shd w:val="clear" w:color="auto" w:fill="FEFEFE"/>
              </w:rPr>
              <w:t>.</w:t>
            </w:r>
          </w:p>
        </w:tc>
      </w:tr>
    </w:tbl>
    <w:p w14:paraId="58CBC1E9" w14:textId="77777777" w:rsidR="00B40904" w:rsidRPr="00A52756" w:rsidRDefault="00B40904" w:rsidP="00B40904">
      <w:pPr>
        <w:pStyle w:val="Heading1"/>
        <w:rPr>
          <w:rFonts w:cs="Times New Roman"/>
          <w:szCs w:val="24"/>
        </w:rPr>
      </w:pPr>
      <w:bookmarkStart w:id="32" w:name="_Toc39829072"/>
      <w:r w:rsidRPr="00A52756">
        <w:rPr>
          <w:rFonts w:cs="Times New Roman"/>
          <w:szCs w:val="24"/>
        </w:rPr>
        <w:t>19. Ред за оценяване на концепциите за проектни предложения:</w:t>
      </w:r>
      <w:bookmarkEnd w:id="32"/>
    </w:p>
    <w:tbl>
      <w:tblPr>
        <w:tblStyle w:val="TableGrid"/>
        <w:tblW w:w="0" w:type="auto"/>
        <w:tblLook w:val="04A0" w:firstRow="1" w:lastRow="0" w:firstColumn="1" w:lastColumn="0" w:noHBand="0" w:noVBand="1"/>
      </w:tblPr>
      <w:tblGrid>
        <w:gridCol w:w="9212"/>
      </w:tblGrid>
      <w:tr w:rsidR="00B40904" w:rsidRPr="00A52756" w14:paraId="37E679C3" w14:textId="77777777" w:rsidTr="00EE606E">
        <w:tc>
          <w:tcPr>
            <w:tcW w:w="9212" w:type="dxa"/>
          </w:tcPr>
          <w:p w14:paraId="1BDAE741" w14:textId="77777777" w:rsidR="00B40904" w:rsidRPr="00A52756" w:rsidRDefault="00224CFF" w:rsidP="00EE606E">
            <w:pPr>
              <w:rPr>
                <w:rFonts w:ascii="Times New Roman" w:hAnsi="Times New Roman" w:cs="Times New Roman"/>
                <w:sz w:val="24"/>
                <w:szCs w:val="24"/>
              </w:rPr>
            </w:pPr>
            <w:r w:rsidRPr="00A52756">
              <w:rPr>
                <w:rFonts w:ascii="Times New Roman" w:hAnsi="Times New Roman" w:cs="Times New Roman"/>
                <w:sz w:val="24"/>
                <w:szCs w:val="24"/>
              </w:rPr>
              <w:t>Неприложимо</w:t>
            </w:r>
          </w:p>
        </w:tc>
      </w:tr>
    </w:tbl>
    <w:p w14:paraId="1FD9FCD1" w14:textId="77777777" w:rsidR="00B40904" w:rsidRPr="00A52756" w:rsidRDefault="00B40904" w:rsidP="00B40904">
      <w:pPr>
        <w:pStyle w:val="Heading1"/>
        <w:rPr>
          <w:rFonts w:cs="Times New Roman"/>
          <w:szCs w:val="24"/>
        </w:rPr>
      </w:pPr>
      <w:bookmarkStart w:id="33" w:name="_Toc39829073"/>
      <w:r w:rsidRPr="00A52756">
        <w:rPr>
          <w:rFonts w:cs="Times New Roman"/>
          <w:szCs w:val="24"/>
        </w:rPr>
        <w:t>20. Критерии и методика за оценка на концепциите за проектни предложения:</w:t>
      </w:r>
      <w:bookmarkEnd w:id="33"/>
    </w:p>
    <w:tbl>
      <w:tblPr>
        <w:tblStyle w:val="TableGrid"/>
        <w:tblW w:w="0" w:type="auto"/>
        <w:tblLook w:val="04A0" w:firstRow="1" w:lastRow="0" w:firstColumn="1" w:lastColumn="0" w:noHBand="0" w:noVBand="1"/>
      </w:tblPr>
      <w:tblGrid>
        <w:gridCol w:w="9212"/>
      </w:tblGrid>
      <w:tr w:rsidR="00B40904" w:rsidRPr="00A52756" w14:paraId="7AA01057" w14:textId="77777777" w:rsidTr="00EE606E">
        <w:tc>
          <w:tcPr>
            <w:tcW w:w="9212" w:type="dxa"/>
          </w:tcPr>
          <w:p w14:paraId="08C4A2A4" w14:textId="77777777" w:rsidR="00B40904" w:rsidRPr="00A52756" w:rsidRDefault="00224CFF" w:rsidP="00EE606E">
            <w:pPr>
              <w:rPr>
                <w:rFonts w:ascii="Times New Roman" w:hAnsi="Times New Roman" w:cs="Times New Roman"/>
                <w:sz w:val="24"/>
                <w:szCs w:val="24"/>
              </w:rPr>
            </w:pPr>
            <w:r w:rsidRPr="00A52756">
              <w:rPr>
                <w:rFonts w:ascii="Times New Roman" w:hAnsi="Times New Roman" w:cs="Times New Roman"/>
                <w:sz w:val="24"/>
                <w:szCs w:val="24"/>
              </w:rPr>
              <w:t>Неприложимо</w:t>
            </w:r>
          </w:p>
        </w:tc>
      </w:tr>
    </w:tbl>
    <w:p w14:paraId="699FE498" w14:textId="77777777" w:rsidR="00B40904" w:rsidRPr="00A52756" w:rsidRDefault="00B40904" w:rsidP="00B40904">
      <w:pPr>
        <w:pStyle w:val="Heading1"/>
        <w:rPr>
          <w:rFonts w:cs="Times New Roman"/>
          <w:szCs w:val="24"/>
        </w:rPr>
      </w:pPr>
      <w:bookmarkStart w:id="34" w:name="_Toc39829074"/>
      <w:r w:rsidRPr="00A52756">
        <w:rPr>
          <w:rFonts w:cs="Times New Roman"/>
          <w:szCs w:val="24"/>
        </w:rPr>
        <w:t>21. Ред за оценяване на проектните предложения:</w:t>
      </w:r>
      <w:bookmarkEnd w:id="34"/>
    </w:p>
    <w:tbl>
      <w:tblPr>
        <w:tblStyle w:val="TableGrid"/>
        <w:tblW w:w="0" w:type="auto"/>
        <w:tblLook w:val="04A0" w:firstRow="1" w:lastRow="0" w:firstColumn="1" w:lastColumn="0" w:noHBand="0" w:noVBand="1"/>
      </w:tblPr>
      <w:tblGrid>
        <w:gridCol w:w="9212"/>
      </w:tblGrid>
      <w:tr w:rsidR="00B40904" w:rsidRPr="00A52756" w14:paraId="7E04D6AE" w14:textId="77777777" w:rsidTr="00EE606E">
        <w:tc>
          <w:tcPr>
            <w:tcW w:w="9212" w:type="dxa"/>
          </w:tcPr>
          <w:p w14:paraId="36119953" w14:textId="77777777" w:rsidR="00DC6FC5" w:rsidRPr="00DC6FC5" w:rsidRDefault="00DC6FC5" w:rsidP="00D219A6">
            <w:pPr>
              <w:spacing w:before="120" w:after="120"/>
              <w:contextualSpacing/>
              <w:jc w:val="both"/>
              <w:rPr>
                <w:rFonts w:ascii="Times New Roman" w:hAnsi="Times New Roman" w:cs="Times New Roman"/>
                <w:sz w:val="24"/>
                <w:szCs w:val="24"/>
              </w:rPr>
            </w:pPr>
            <w:r w:rsidRPr="00DC6FC5">
              <w:rPr>
                <w:rFonts w:ascii="Times New Roman" w:hAnsi="Times New Roman" w:cs="Times New Roman"/>
                <w:sz w:val="24"/>
                <w:szCs w:val="24"/>
              </w:rPr>
              <w:t>1. Оценката на проектните предложения се извършва при спазване на реда, определен в ЗПЗП, ЗУСЕСИФ, ПМС № 162/2016 г. и приложимото европейско законодателство.</w:t>
            </w:r>
          </w:p>
          <w:p w14:paraId="5C33D387" w14:textId="77777777" w:rsidR="00DC6FC5" w:rsidRPr="00DC6FC5" w:rsidRDefault="00DC6FC5" w:rsidP="00D219A6">
            <w:pPr>
              <w:spacing w:before="120" w:after="120"/>
              <w:contextualSpacing/>
              <w:jc w:val="both"/>
              <w:rPr>
                <w:rFonts w:ascii="Times New Roman" w:hAnsi="Times New Roman" w:cs="Times New Roman"/>
                <w:sz w:val="24"/>
                <w:szCs w:val="24"/>
              </w:rPr>
            </w:pPr>
            <w:r w:rsidRPr="00DC6FC5">
              <w:rPr>
                <w:rFonts w:ascii="Times New Roman" w:hAnsi="Times New Roman" w:cs="Times New Roman"/>
                <w:sz w:val="24"/>
                <w:szCs w:val="24"/>
              </w:rPr>
              <w:t xml:space="preserve">2. Оценката и класирането на проектните предложения по настоящата процедура се извършват от </w:t>
            </w:r>
            <w:r w:rsidRPr="0056448C">
              <w:rPr>
                <w:rFonts w:ascii="Times New Roman" w:hAnsi="Times New Roman" w:cs="Times New Roman"/>
                <w:sz w:val="24"/>
                <w:szCs w:val="24"/>
              </w:rPr>
              <w:t>оценителн</w:t>
            </w:r>
            <w:r w:rsidR="0056448C" w:rsidRPr="0056448C">
              <w:rPr>
                <w:rFonts w:ascii="Times New Roman" w:hAnsi="Times New Roman" w:cs="Times New Roman"/>
                <w:sz w:val="24"/>
                <w:szCs w:val="24"/>
              </w:rPr>
              <w:t>а</w:t>
            </w:r>
            <w:r w:rsidRPr="0056448C">
              <w:rPr>
                <w:rFonts w:ascii="Times New Roman" w:hAnsi="Times New Roman" w:cs="Times New Roman"/>
                <w:sz w:val="24"/>
                <w:szCs w:val="24"/>
              </w:rPr>
              <w:t xml:space="preserve"> комиси</w:t>
            </w:r>
            <w:r w:rsidR="0056448C" w:rsidRPr="0056448C">
              <w:rPr>
                <w:rFonts w:ascii="Times New Roman" w:hAnsi="Times New Roman" w:cs="Times New Roman"/>
                <w:sz w:val="24"/>
                <w:szCs w:val="24"/>
              </w:rPr>
              <w:t>я</w:t>
            </w:r>
            <w:r w:rsidR="00494E61" w:rsidRPr="0056448C">
              <w:rPr>
                <w:rFonts w:ascii="Times New Roman" w:hAnsi="Times New Roman" w:cs="Times New Roman"/>
                <w:sz w:val="24"/>
                <w:szCs w:val="24"/>
              </w:rPr>
              <w:t>,</w:t>
            </w:r>
            <w:r w:rsidRPr="0056448C">
              <w:rPr>
                <w:rFonts w:ascii="Times New Roman" w:hAnsi="Times New Roman" w:cs="Times New Roman"/>
                <w:sz w:val="24"/>
                <w:szCs w:val="24"/>
              </w:rPr>
              <w:t xml:space="preserve"> </w:t>
            </w:r>
            <w:r w:rsidRPr="00DC6FC5">
              <w:rPr>
                <w:rFonts w:ascii="Times New Roman" w:hAnsi="Times New Roman" w:cs="Times New Roman"/>
                <w:sz w:val="24"/>
                <w:szCs w:val="24"/>
              </w:rPr>
              <w:t>назначен</w:t>
            </w:r>
            <w:r w:rsidR="0056448C">
              <w:rPr>
                <w:rFonts w:ascii="Times New Roman" w:hAnsi="Times New Roman" w:cs="Times New Roman"/>
                <w:sz w:val="24"/>
                <w:szCs w:val="24"/>
              </w:rPr>
              <w:t>а</w:t>
            </w:r>
            <w:r w:rsidRPr="00DC6FC5">
              <w:rPr>
                <w:rFonts w:ascii="Times New Roman" w:hAnsi="Times New Roman" w:cs="Times New Roman"/>
                <w:sz w:val="24"/>
                <w:szCs w:val="24"/>
              </w:rPr>
              <w:t xml:space="preserve"> с акт на изпълнителния директор на Държавен фонд „Земеделие“ – Разплащателна агенция (ДФЗ-РА).</w:t>
            </w:r>
          </w:p>
          <w:p w14:paraId="4B46BBBB" w14:textId="77777777" w:rsidR="00DC6FC5" w:rsidRPr="00DC6FC5" w:rsidRDefault="003D27AE" w:rsidP="00D219A6">
            <w:pPr>
              <w:spacing w:before="120" w:after="120"/>
              <w:contextualSpacing/>
              <w:jc w:val="both"/>
              <w:rPr>
                <w:rFonts w:ascii="Times New Roman" w:hAnsi="Times New Roman" w:cs="Times New Roman"/>
                <w:sz w:val="24"/>
                <w:szCs w:val="24"/>
              </w:rPr>
            </w:pPr>
            <w:r>
              <w:rPr>
                <w:rFonts w:ascii="Times New Roman" w:hAnsi="Times New Roman" w:cs="Times New Roman"/>
                <w:sz w:val="24"/>
                <w:szCs w:val="24"/>
              </w:rPr>
              <w:t>3</w:t>
            </w:r>
            <w:r w:rsidR="00DC6FC5" w:rsidRPr="00DC6FC5">
              <w:rPr>
                <w:rFonts w:ascii="Times New Roman" w:hAnsi="Times New Roman" w:cs="Times New Roman"/>
                <w:sz w:val="24"/>
                <w:szCs w:val="24"/>
              </w:rPr>
              <w:t>. Оценката на проектните предложения включва:</w:t>
            </w:r>
          </w:p>
          <w:p w14:paraId="739CDF07" w14:textId="77777777" w:rsidR="00DC6FC5" w:rsidRPr="007E2481" w:rsidRDefault="00766C1E" w:rsidP="00D219A6">
            <w:pPr>
              <w:spacing w:before="120" w:after="120"/>
              <w:contextualSpacing/>
              <w:jc w:val="both"/>
              <w:rPr>
                <w:rFonts w:ascii="Times New Roman" w:hAnsi="Times New Roman" w:cs="Times New Roman"/>
                <w:b/>
                <w:sz w:val="24"/>
                <w:szCs w:val="24"/>
              </w:rPr>
            </w:pPr>
            <w:r w:rsidRPr="007E2481">
              <w:rPr>
                <w:rFonts w:ascii="Times New Roman" w:hAnsi="Times New Roman" w:cs="Times New Roman"/>
                <w:b/>
                <w:sz w:val="24"/>
                <w:szCs w:val="24"/>
                <w:lang w:val="en-US"/>
              </w:rPr>
              <w:t>a</w:t>
            </w:r>
            <w:r w:rsidR="005154C4" w:rsidRPr="007E2481">
              <w:rPr>
                <w:rFonts w:ascii="Times New Roman" w:hAnsi="Times New Roman" w:cs="Times New Roman"/>
                <w:b/>
                <w:sz w:val="24"/>
                <w:szCs w:val="24"/>
              </w:rPr>
              <w:t xml:space="preserve">) </w:t>
            </w:r>
            <w:r w:rsidR="00DC6FC5" w:rsidRPr="007E2481">
              <w:rPr>
                <w:rFonts w:ascii="Times New Roman" w:hAnsi="Times New Roman" w:cs="Times New Roman"/>
                <w:b/>
                <w:sz w:val="24"/>
                <w:szCs w:val="24"/>
              </w:rPr>
              <w:t>Етап: Оценка на административното съответствие и допустимостта;</w:t>
            </w:r>
          </w:p>
          <w:p w14:paraId="64251789" w14:textId="34DD9875" w:rsidR="00D219A6" w:rsidRPr="005E4A64" w:rsidRDefault="00766C1E" w:rsidP="00D219A6">
            <w:pPr>
              <w:spacing w:before="120" w:after="120"/>
              <w:contextualSpacing/>
              <w:jc w:val="both"/>
              <w:rPr>
                <w:rFonts w:ascii="Times New Roman" w:hAnsi="Times New Roman" w:cs="Times New Roman"/>
                <w:b/>
                <w:sz w:val="24"/>
                <w:szCs w:val="24"/>
              </w:rPr>
            </w:pPr>
            <w:r w:rsidRPr="007E2481">
              <w:rPr>
                <w:rFonts w:ascii="Times New Roman" w:hAnsi="Times New Roman" w:cs="Times New Roman"/>
                <w:b/>
                <w:sz w:val="24"/>
                <w:szCs w:val="24"/>
              </w:rPr>
              <w:t>б</w:t>
            </w:r>
            <w:r w:rsidR="00DC6FC5" w:rsidRPr="007E2481">
              <w:rPr>
                <w:rFonts w:ascii="Times New Roman" w:hAnsi="Times New Roman" w:cs="Times New Roman"/>
                <w:b/>
                <w:sz w:val="24"/>
                <w:szCs w:val="24"/>
              </w:rPr>
              <w:t>) Етап: Техническа и финансова оценка.</w:t>
            </w:r>
          </w:p>
        </w:tc>
      </w:tr>
    </w:tbl>
    <w:p w14:paraId="1AACD157" w14:textId="77777777" w:rsidR="00CE3484" w:rsidRPr="00A52756" w:rsidRDefault="00CE3484" w:rsidP="00CE3484">
      <w:pPr>
        <w:pStyle w:val="Heading2"/>
        <w:rPr>
          <w:rFonts w:cs="Times New Roman"/>
          <w:szCs w:val="24"/>
        </w:rPr>
      </w:pPr>
      <w:bookmarkStart w:id="35" w:name="_Toc39829075"/>
      <w:r w:rsidRPr="00A52756">
        <w:rPr>
          <w:rFonts w:cs="Times New Roman"/>
          <w:szCs w:val="24"/>
        </w:rPr>
        <w:t>21.</w:t>
      </w:r>
      <w:r w:rsidR="00766C1E">
        <w:rPr>
          <w:rFonts w:cs="Times New Roman"/>
          <w:szCs w:val="24"/>
        </w:rPr>
        <w:t>1</w:t>
      </w:r>
      <w:r w:rsidRPr="00A52756">
        <w:rPr>
          <w:rFonts w:cs="Times New Roman"/>
          <w:szCs w:val="24"/>
        </w:rPr>
        <w:t xml:space="preserve"> Оценка на административно съответствие и допустимост:</w:t>
      </w:r>
      <w:bookmarkEnd w:id="35"/>
    </w:p>
    <w:tbl>
      <w:tblPr>
        <w:tblStyle w:val="TableGrid"/>
        <w:tblW w:w="0" w:type="auto"/>
        <w:tblLook w:val="04A0" w:firstRow="1" w:lastRow="0" w:firstColumn="1" w:lastColumn="0" w:noHBand="0" w:noVBand="1"/>
      </w:tblPr>
      <w:tblGrid>
        <w:gridCol w:w="9212"/>
      </w:tblGrid>
      <w:tr w:rsidR="00CE3484" w:rsidRPr="00A52756" w14:paraId="11823699" w14:textId="77777777" w:rsidTr="00CE3484">
        <w:tc>
          <w:tcPr>
            <w:tcW w:w="9212" w:type="dxa"/>
          </w:tcPr>
          <w:p w14:paraId="72E7C175" w14:textId="77777777" w:rsidR="00517016" w:rsidRPr="000D71BB" w:rsidRDefault="00517016" w:rsidP="00517016">
            <w:pPr>
              <w:jc w:val="both"/>
              <w:rPr>
                <w:rFonts w:ascii="Times New Roman" w:eastAsia="Times New Roman" w:hAnsi="Times New Roman" w:cs="Times New Roman"/>
                <w:color w:val="FF0000"/>
                <w:sz w:val="24"/>
                <w:szCs w:val="24"/>
              </w:rPr>
            </w:pPr>
            <w:r w:rsidRPr="00DA0D8C">
              <w:rPr>
                <w:rFonts w:ascii="Times New Roman" w:eastAsia="Times New Roman" w:hAnsi="Times New Roman" w:cs="Times New Roman"/>
                <w:sz w:val="24"/>
                <w:szCs w:val="24"/>
              </w:rPr>
              <w:t>1.</w:t>
            </w:r>
            <w:r w:rsidRPr="000D71BB">
              <w:rPr>
                <w:rFonts w:ascii="Times New Roman" w:eastAsia="Times New Roman" w:hAnsi="Times New Roman" w:cs="Times New Roman"/>
                <w:color w:val="FF0000"/>
                <w:sz w:val="24"/>
                <w:szCs w:val="24"/>
              </w:rPr>
              <w:t xml:space="preserve"> </w:t>
            </w:r>
            <w:r w:rsidRPr="00DA0D8C">
              <w:rPr>
                <w:rFonts w:ascii="Times New Roman" w:eastAsia="Times New Roman" w:hAnsi="Times New Roman" w:cs="Times New Roman"/>
                <w:sz w:val="24"/>
                <w:szCs w:val="24"/>
              </w:rPr>
              <w:t>В процеса на оценка на административно съответствие и допустимост на проектните предложения по процедурата, ще се извършват следните проверки:</w:t>
            </w:r>
          </w:p>
          <w:p w14:paraId="3FF590F4" w14:textId="77777777" w:rsidR="00517016" w:rsidRPr="00DA0D8C" w:rsidRDefault="00517016" w:rsidP="00517016">
            <w:pPr>
              <w:jc w:val="both"/>
              <w:rPr>
                <w:rFonts w:ascii="Times New Roman" w:eastAsia="Times New Roman" w:hAnsi="Times New Roman" w:cs="Times New Roman"/>
                <w:sz w:val="24"/>
                <w:szCs w:val="24"/>
              </w:rPr>
            </w:pPr>
            <w:r w:rsidRPr="000D71BB">
              <w:rPr>
                <w:rFonts w:ascii="Times New Roman" w:eastAsia="Times New Roman" w:hAnsi="Times New Roman" w:cs="Times New Roman"/>
                <w:color w:val="FF0000"/>
                <w:sz w:val="24"/>
                <w:szCs w:val="24"/>
              </w:rPr>
              <w:t xml:space="preserve"> </w:t>
            </w:r>
            <w:r w:rsidRPr="00DA0D8C">
              <w:rPr>
                <w:rFonts w:ascii="Times New Roman" w:eastAsia="Times New Roman" w:hAnsi="Times New Roman" w:cs="Times New Roman"/>
                <w:sz w:val="24"/>
                <w:szCs w:val="24"/>
              </w:rPr>
              <w:t>а) проектното предложение отнася ли се за обявената пр</w:t>
            </w:r>
            <w:r>
              <w:rPr>
                <w:rFonts w:ascii="Times New Roman" w:eastAsia="Times New Roman" w:hAnsi="Times New Roman" w:cs="Times New Roman"/>
                <w:sz w:val="24"/>
                <w:szCs w:val="24"/>
              </w:rPr>
              <w:t xml:space="preserve">оцедура за подбор на проекти;  </w:t>
            </w:r>
          </w:p>
          <w:p w14:paraId="4AC6A666" w14:textId="77777777" w:rsidR="00517016" w:rsidRPr="00DA0D8C" w:rsidRDefault="00517016" w:rsidP="00517016">
            <w:pPr>
              <w:jc w:val="both"/>
              <w:rPr>
                <w:rFonts w:ascii="Times New Roman" w:eastAsia="Times New Roman" w:hAnsi="Times New Roman" w:cs="Times New Roman"/>
                <w:sz w:val="24"/>
                <w:szCs w:val="24"/>
              </w:rPr>
            </w:pPr>
            <w:r w:rsidRPr="000D71BB">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б</w:t>
            </w:r>
            <w:r w:rsidRPr="00DA0D8C">
              <w:rPr>
                <w:rFonts w:ascii="Times New Roman" w:eastAsia="Times New Roman" w:hAnsi="Times New Roman" w:cs="Times New Roman"/>
                <w:sz w:val="24"/>
                <w:szCs w:val="24"/>
              </w:rPr>
              <w:t>) представени ли са всички документи, посочени в Раздел 24 „Списък на документите, които се подават на етап кандидатстване“ и попълнени ли са съгласно изискванията;</w:t>
            </w:r>
          </w:p>
          <w:p w14:paraId="41EA7504" w14:textId="77777777" w:rsidR="00517016" w:rsidRPr="00DA0D8C" w:rsidRDefault="00517016" w:rsidP="0051701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Pr="00DA0D8C">
              <w:rPr>
                <w:rFonts w:ascii="Times New Roman" w:eastAsia="Times New Roman" w:hAnsi="Times New Roman" w:cs="Times New Roman"/>
                <w:sz w:val="24"/>
                <w:szCs w:val="24"/>
              </w:rPr>
              <w:t>) съответст</w:t>
            </w:r>
            <w:r>
              <w:rPr>
                <w:rFonts w:ascii="Times New Roman" w:eastAsia="Times New Roman" w:hAnsi="Times New Roman" w:cs="Times New Roman"/>
                <w:sz w:val="24"/>
                <w:szCs w:val="24"/>
              </w:rPr>
              <w:t xml:space="preserve">вие на кандидатите, </w:t>
            </w:r>
            <w:r w:rsidRPr="00DA0D8C">
              <w:rPr>
                <w:rFonts w:ascii="Times New Roman" w:eastAsia="Times New Roman" w:hAnsi="Times New Roman" w:cs="Times New Roman"/>
                <w:sz w:val="24"/>
                <w:szCs w:val="24"/>
              </w:rPr>
              <w:t xml:space="preserve">дейности </w:t>
            </w:r>
            <w:r>
              <w:rPr>
                <w:rFonts w:ascii="Times New Roman" w:eastAsia="Times New Roman" w:hAnsi="Times New Roman" w:cs="Times New Roman"/>
                <w:sz w:val="24"/>
                <w:szCs w:val="24"/>
              </w:rPr>
              <w:t xml:space="preserve">и разходите </w:t>
            </w:r>
            <w:r w:rsidRPr="00DA0D8C">
              <w:rPr>
                <w:rFonts w:ascii="Times New Roman" w:eastAsia="Times New Roman" w:hAnsi="Times New Roman" w:cs="Times New Roman"/>
                <w:sz w:val="24"/>
                <w:szCs w:val="24"/>
              </w:rPr>
              <w:t>с критериите за допустимост;</w:t>
            </w:r>
          </w:p>
          <w:p w14:paraId="5A97EBC0" w14:textId="77777777" w:rsidR="00517016" w:rsidRPr="00DA0D8C" w:rsidRDefault="00517016" w:rsidP="0051701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Pr="00DA0D8C">
              <w:rPr>
                <w:rFonts w:ascii="Times New Roman" w:eastAsia="Times New Roman" w:hAnsi="Times New Roman" w:cs="Times New Roman"/>
                <w:sz w:val="24"/>
                <w:szCs w:val="24"/>
              </w:rPr>
              <w:t>) основателни ли са заявените за подпомагане разходи</w:t>
            </w:r>
            <w:r>
              <w:rPr>
                <w:rFonts w:ascii="Times New Roman" w:eastAsia="Times New Roman" w:hAnsi="Times New Roman" w:cs="Times New Roman"/>
                <w:sz w:val="24"/>
                <w:szCs w:val="24"/>
              </w:rPr>
              <w:t>.</w:t>
            </w:r>
          </w:p>
          <w:p w14:paraId="113C01AA" w14:textId="426270E1" w:rsidR="00517016" w:rsidRPr="00725380" w:rsidRDefault="00517016" w:rsidP="0051701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990791">
              <w:rPr>
                <w:rFonts w:ascii="Times New Roman" w:eastAsia="Times New Roman" w:hAnsi="Times New Roman" w:cs="Times New Roman"/>
                <w:sz w:val="24"/>
                <w:szCs w:val="24"/>
              </w:rPr>
              <w:t xml:space="preserve">. Оценката за административно съответствие и допустимост се извършва във основа на критериите </w:t>
            </w:r>
            <w:r w:rsidR="00305C79">
              <w:rPr>
                <w:rFonts w:ascii="Times New Roman" w:eastAsia="Times New Roman" w:hAnsi="Times New Roman" w:cs="Times New Roman"/>
                <w:sz w:val="24"/>
                <w:szCs w:val="24"/>
              </w:rPr>
              <w:t xml:space="preserve">в </w:t>
            </w:r>
            <w:r w:rsidR="00305C79" w:rsidRPr="00305C79">
              <w:rPr>
                <w:rFonts w:ascii="Times New Roman" w:eastAsia="Times New Roman" w:hAnsi="Times New Roman" w:cs="Times New Roman"/>
                <w:sz w:val="24"/>
                <w:szCs w:val="24"/>
              </w:rPr>
              <w:t xml:space="preserve">настоящите условия за кандидатстване и посочените в </w:t>
            </w:r>
            <w:r w:rsidRPr="00675489">
              <w:rPr>
                <w:rFonts w:ascii="Times New Roman" w:eastAsia="Times New Roman" w:hAnsi="Times New Roman" w:cs="Times New Roman"/>
                <w:sz w:val="24"/>
                <w:szCs w:val="24"/>
              </w:rPr>
              <w:t xml:space="preserve">Приложение № </w:t>
            </w:r>
            <w:r w:rsidR="00CA179D">
              <w:rPr>
                <w:rFonts w:ascii="Times New Roman" w:eastAsia="Times New Roman" w:hAnsi="Times New Roman" w:cs="Times New Roman"/>
                <w:sz w:val="24"/>
                <w:szCs w:val="24"/>
              </w:rPr>
              <w:t>4</w:t>
            </w:r>
            <w:r w:rsidR="009E4D57" w:rsidRPr="00675489">
              <w:rPr>
                <w:rFonts w:ascii="Times New Roman" w:eastAsia="Times New Roman" w:hAnsi="Times New Roman" w:cs="Times New Roman"/>
                <w:sz w:val="24"/>
                <w:szCs w:val="24"/>
              </w:rPr>
              <w:t xml:space="preserve"> </w:t>
            </w:r>
            <w:r w:rsidRPr="00725380">
              <w:rPr>
                <w:rFonts w:ascii="Times New Roman" w:eastAsia="Times New Roman" w:hAnsi="Times New Roman" w:cs="Times New Roman"/>
                <w:sz w:val="24"/>
                <w:szCs w:val="24"/>
              </w:rPr>
              <w:t>към Условията за кандидатстване.</w:t>
            </w:r>
          </w:p>
          <w:p w14:paraId="4618933A" w14:textId="77777777" w:rsidR="00517016" w:rsidRPr="006A1A00" w:rsidRDefault="00517016" w:rsidP="00517016">
            <w:pPr>
              <w:jc w:val="both"/>
              <w:rPr>
                <w:rFonts w:ascii="Times New Roman" w:eastAsia="Times New Roman" w:hAnsi="Times New Roman" w:cs="Times New Roman"/>
                <w:sz w:val="24"/>
                <w:szCs w:val="24"/>
              </w:rPr>
            </w:pPr>
            <w:r w:rsidRPr="00725380">
              <w:rPr>
                <w:rFonts w:ascii="Times New Roman" w:eastAsia="Times New Roman" w:hAnsi="Times New Roman" w:cs="Times New Roman"/>
                <w:sz w:val="24"/>
                <w:szCs w:val="24"/>
              </w:rPr>
              <w:t xml:space="preserve">3. </w:t>
            </w:r>
            <w:r w:rsidRPr="006A1A00">
              <w:rPr>
                <w:rFonts w:ascii="Times New Roman" w:eastAsia="Times New Roman" w:hAnsi="Times New Roman" w:cs="Times New Roman"/>
                <w:sz w:val="24"/>
                <w:szCs w:val="24"/>
              </w:rPr>
              <w:t>Само проектни предложения, преминали успешно оценка на административното съответствие и допустимостта, подлежат на по-нататъшно разглеждане и оценка.</w:t>
            </w:r>
          </w:p>
          <w:p w14:paraId="37D4E1F3" w14:textId="77777777" w:rsidR="00517016" w:rsidRPr="00440928" w:rsidRDefault="00517016" w:rsidP="0051701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440928">
              <w:rPr>
                <w:rFonts w:ascii="Times New Roman" w:eastAsia="Times New Roman" w:hAnsi="Times New Roman" w:cs="Times New Roman"/>
                <w:sz w:val="24"/>
                <w:szCs w:val="24"/>
              </w:rPr>
              <w:t xml:space="preserve">. Като част от проверката за административно съответствие и допустимост </w:t>
            </w:r>
            <w:r w:rsidR="00CA5721" w:rsidRPr="00440928">
              <w:rPr>
                <w:rFonts w:ascii="Times New Roman" w:eastAsia="Times New Roman" w:hAnsi="Times New Roman" w:cs="Times New Roman"/>
                <w:sz w:val="24"/>
                <w:szCs w:val="24"/>
              </w:rPr>
              <w:t>оценителн</w:t>
            </w:r>
            <w:r w:rsidR="00CA5721">
              <w:rPr>
                <w:rFonts w:ascii="Times New Roman" w:eastAsia="Times New Roman" w:hAnsi="Times New Roman" w:cs="Times New Roman"/>
                <w:sz w:val="24"/>
                <w:szCs w:val="24"/>
              </w:rPr>
              <w:t>ата</w:t>
            </w:r>
            <w:r w:rsidR="00CA5721" w:rsidRPr="00440928">
              <w:rPr>
                <w:rFonts w:ascii="Times New Roman" w:eastAsia="Times New Roman" w:hAnsi="Times New Roman" w:cs="Times New Roman"/>
                <w:sz w:val="24"/>
                <w:szCs w:val="24"/>
              </w:rPr>
              <w:t xml:space="preserve"> комиси</w:t>
            </w:r>
            <w:r w:rsidR="00CA5721">
              <w:rPr>
                <w:rFonts w:ascii="Times New Roman" w:eastAsia="Times New Roman" w:hAnsi="Times New Roman" w:cs="Times New Roman"/>
                <w:sz w:val="24"/>
                <w:szCs w:val="24"/>
              </w:rPr>
              <w:t>я</w:t>
            </w:r>
            <w:r w:rsidR="00CA5721" w:rsidRPr="00440928">
              <w:rPr>
                <w:rFonts w:ascii="Times New Roman" w:eastAsia="Times New Roman" w:hAnsi="Times New Roman" w:cs="Times New Roman"/>
                <w:sz w:val="24"/>
                <w:szCs w:val="24"/>
              </w:rPr>
              <w:t xml:space="preserve"> мо</w:t>
            </w:r>
            <w:r w:rsidR="00CA5721">
              <w:rPr>
                <w:rFonts w:ascii="Times New Roman" w:eastAsia="Times New Roman" w:hAnsi="Times New Roman" w:cs="Times New Roman"/>
                <w:sz w:val="24"/>
                <w:szCs w:val="24"/>
              </w:rPr>
              <w:t>же</w:t>
            </w:r>
            <w:r w:rsidR="00CA5721" w:rsidRPr="00440928">
              <w:rPr>
                <w:rFonts w:ascii="Times New Roman" w:eastAsia="Times New Roman" w:hAnsi="Times New Roman" w:cs="Times New Roman"/>
                <w:sz w:val="24"/>
                <w:szCs w:val="24"/>
              </w:rPr>
              <w:t xml:space="preserve"> </w:t>
            </w:r>
            <w:r w:rsidRPr="00675489">
              <w:rPr>
                <w:rFonts w:ascii="Times New Roman" w:eastAsia="Times New Roman" w:hAnsi="Times New Roman" w:cs="Times New Roman"/>
                <w:sz w:val="24"/>
                <w:szCs w:val="24"/>
              </w:rPr>
              <w:t xml:space="preserve">да </w:t>
            </w:r>
            <w:r w:rsidR="00CA5721" w:rsidRPr="00675489">
              <w:rPr>
                <w:rFonts w:ascii="Times New Roman" w:eastAsia="Times New Roman" w:hAnsi="Times New Roman" w:cs="Times New Roman"/>
                <w:sz w:val="24"/>
                <w:szCs w:val="24"/>
              </w:rPr>
              <w:t>извърш</w:t>
            </w:r>
            <w:r w:rsidR="00CA5721">
              <w:rPr>
                <w:rFonts w:ascii="Times New Roman" w:eastAsia="Times New Roman" w:hAnsi="Times New Roman" w:cs="Times New Roman"/>
                <w:sz w:val="24"/>
                <w:szCs w:val="24"/>
              </w:rPr>
              <w:t>и</w:t>
            </w:r>
            <w:r w:rsidR="00CA5721" w:rsidRPr="00675489">
              <w:rPr>
                <w:rFonts w:ascii="Times New Roman" w:eastAsia="Times New Roman" w:hAnsi="Times New Roman" w:cs="Times New Roman"/>
                <w:sz w:val="24"/>
                <w:szCs w:val="24"/>
              </w:rPr>
              <w:t xml:space="preserve"> </w:t>
            </w:r>
            <w:r w:rsidRPr="00675489">
              <w:rPr>
                <w:rFonts w:ascii="Times New Roman" w:eastAsia="Times New Roman" w:hAnsi="Times New Roman" w:cs="Times New Roman"/>
                <w:sz w:val="24"/>
                <w:szCs w:val="24"/>
              </w:rPr>
              <w:t xml:space="preserve">посещение и/или проверка на място </w:t>
            </w:r>
            <w:r w:rsidRPr="00440928">
              <w:rPr>
                <w:rFonts w:ascii="Times New Roman" w:eastAsia="Times New Roman" w:hAnsi="Times New Roman" w:cs="Times New Roman"/>
                <w:sz w:val="24"/>
                <w:szCs w:val="24"/>
              </w:rPr>
              <w:t xml:space="preserve">за </w:t>
            </w:r>
            <w:r w:rsidRPr="00440928">
              <w:rPr>
                <w:rFonts w:ascii="Times New Roman" w:eastAsia="Times New Roman" w:hAnsi="Times New Roman" w:cs="Times New Roman"/>
                <w:sz w:val="24"/>
                <w:szCs w:val="24"/>
              </w:rPr>
              <w:lastRenderedPageBreak/>
              <w:t>установяване на фактическото съответствие с представените документи, като:</w:t>
            </w:r>
          </w:p>
          <w:p w14:paraId="7CED04DC" w14:textId="77777777" w:rsidR="00517016" w:rsidRPr="00440928" w:rsidRDefault="00517016" w:rsidP="00517016">
            <w:pPr>
              <w:jc w:val="both"/>
              <w:rPr>
                <w:rFonts w:ascii="Times New Roman" w:eastAsia="Times New Roman" w:hAnsi="Times New Roman" w:cs="Times New Roman"/>
                <w:sz w:val="24"/>
                <w:szCs w:val="24"/>
              </w:rPr>
            </w:pPr>
            <w:r w:rsidRPr="00440928">
              <w:rPr>
                <w:rFonts w:ascii="Times New Roman" w:eastAsia="Times New Roman" w:hAnsi="Times New Roman" w:cs="Times New Roman"/>
                <w:sz w:val="24"/>
                <w:szCs w:val="24"/>
              </w:rPr>
              <w:t xml:space="preserve">а) </w:t>
            </w:r>
            <w:r w:rsidRPr="00440928">
              <w:rPr>
                <w:rFonts w:ascii="Times New Roman" w:eastAsia="Times New Roman" w:hAnsi="Times New Roman" w:cs="Times New Roman"/>
                <w:sz w:val="24"/>
                <w:szCs w:val="24"/>
                <w:lang w:eastAsia="bg-BG"/>
              </w:rPr>
              <w:t>се изпраща уведомление до бенефициента за датата и часа на предстоящата проверка</w:t>
            </w:r>
            <w:r w:rsidRPr="00440928">
              <w:rPr>
                <w:rFonts w:ascii="Times New Roman" w:eastAsia="Times New Roman" w:hAnsi="Times New Roman" w:cs="Times New Roman"/>
                <w:sz w:val="24"/>
                <w:szCs w:val="24"/>
              </w:rPr>
              <w:t xml:space="preserve"> и посещението/проверката на място се извършва в присъствието на кандидата или упълномощен негов представител;</w:t>
            </w:r>
          </w:p>
          <w:p w14:paraId="2BE0671B" w14:textId="77777777" w:rsidR="00517016" w:rsidRPr="00440928" w:rsidRDefault="00517016" w:rsidP="00517016">
            <w:pPr>
              <w:jc w:val="both"/>
              <w:rPr>
                <w:rFonts w:ascii="Times New Roman" w:eastAsia="Times New Roman" w:hAnsi="Times New Roman" w:cs="Times New Roman"/>
                <w:sz w:val="24"/>
                <w:szCs w:val="24"/>
              </w:rPr>
            </w:pPr>
            <w:r w:rsidRPr="00440928">
              <w:rPr>
                <w:rFonts w:ascii="Times New Roman" w:eastAsia="Times New Roman" w:hAnsi="Times New Roman" w:cs="Times New Roman"/>
                <w:sz w:val="24"/>
                <w:szCs w:val="24"/>
              </w:rPr>
              <w:t>б) след приключване на посещението/проверката на място служителят</w:t>
            </w:r>
            <w:r w:rsidRPr="00CF546D">
              <w:rPr>
                <w:rFonts w:ascii="Times New Roman" w:eastAsia="Times New Roman" w:hAnsi="Times New Roman" w:cs="Times New Roman"/>
                <w:sz w:val="24"/>
                <w:szCs w:val="24"/>
              </w:rPr>
              <w:t>/</w:t>
            </w:r>
            <w:r w:rsidRPr="00440928">
              <w:rPr>
                <w:rFonts w:ascii="Times New Roman" w:eastAsia="Times New Roman" w:hAnsi="Times New Roman" w:cs="Times New Roman"/>
                <w:sz w:val="24"/>
                <w:szCs w:val="24"/>
              </w:rPr>
              <w:t>ите на ДФЗ - РА съставя/т протокол с резултатите от посещението/проверката и го представя/т за подпис на кандидата или на упълномощен негов представител, който има право да напише в протокола обяснения и възражения по направените констатации;</w:t>
            </w:r>
          </w:p>
          <w:p w14:paraId="5AE041F6" w14:textId="77777777" w:rsidR="00517016" w:rsidRPr="00440928" w:rsidRDefault="00517016" w:rsidP="00517016">
            <w:pPr>
              <w:jc w:val="both"/>
              <w:rPr>
                <w:rFonts w:ascii="Times New Roman" w:eastAsia="Times New Roman" w:hAnsi="Times New Roman" w:cs="Times New Roman"/>
                <w:sz w:val="24"/>
                <w:szCs w:val="24"/>
              </w:rPr>
            </w:pPr>
            <w:r w:rsidRPr="00440928">
              <w:rPr>
                <w:rFonts w:ascii="Times New Roman" w:eastAsia="Times New Roman" w:hAnsi="Times New Roman" w:cs="Times New Roman"/>
                <w:sz w:val="24"/>
                <w:szCs w:val="24"/>
              </w:rPr>
              <w:t xml:space="preserve">в) екземпляр от протокола по буква „б“ се предоставя на кандидата или на упълномощен негов представител веднага след приключване на посещението/проверката на място; </w:t>
            </w:r>
          </w:p>
          <w:p w14:paraId="684F5B52" w14:textId="77777777" w:rsidR="00517016" w:rsidRPr="00440928" w:rsidRDefault="00517016" w:rsidP="00517016">
            <w:pPr>
              <w:jc w:val="both"/>
              <w:rPr>
                <w:rFonts w:ascii="Times New Roman" w:eastAsia="Times New Roman" w:hAnsi="Times New Roman" w:cs="Times New Roman"/>
                <w:sz w:val="24"/>
                <w:szCs w:val="24"/>
              </w:rPr>
            </w:pPr>
            <w:r w:rsidRPr="00440928">
              <w:rPr>
                <w:rFonts w:ascii="Times New Roman" w:eastAsia="Times New Roman" w:hAnsi="Times New Roman" w:cs="Times New Roman"/>
                <w:sz w:val="24"/>
                <w:szCs w:val="24"/>
              </w:rPr>
              <w:t>г) в случай че кандидатът или упълномощен негов представител не е открит при извършване на посещението/проверката на място или възпрепятства/попречи извършването на посещение на място/проверката на място, оценителните комисии уведомяват кандидата, като му изпращ</w:t>
            </w:r>
            <w:r w:rsidR="00B17145">
              <w:rPr>
                <w:rFonts w:ascii="Times New Roman" w:eastAsia="Times New Roman" w:hAnsi="Times New Roman" w:cs="Times New Roman"/>
                <w:sz w:val="24"/>
                <w:szCs w:val="24"/>
              </w:rPr>
              <w:t>ат копие от протокола чрез ИСУН</w:t>
            </w:r>
            <w:r w:rsidR="00185162">
              <w:rPr>
                <w:rFonts w:ascii="Times New Roman" w:eastAsia="Times New Roman" w:hAnsi="Times New Roman" w:cs="Times New Roman"/>
                <w:sz w:val="24"/>
                <w:szCs w:val="24"/>
              </w:rPr>
              <w:t xml:space="preserve"> </w:t>
            </w:r>
            <w:r w:rsidRPr="00440928">
              <w:rPr>
                <w:rFonts w:ascii="Times New Roman" w:eastAsia="Times New Roman" w:hAnsi="Times New Roman" w:cs="Times New Roman"/>
                <w:sz w:val="24"/>
                <w:szCs w:val="24"/>
              </w:rPr>
              <w:t>2020;</w:t>
            </w:r>
          </w:p>
          <w:p w14:paraId="476F5AA4" w14:textId="77777777" w:rsidR="00517016" w:rsidRPr="00440928" w:rsidRDefault="00517016" w:rsidP="00517016">
            <w:pPr>
              <w:jc w:val="both"/>
              <w:rPr>
                <w:rFonts w:ascii="Times New Roman" w:eastAsia="Times New Roman" w:hAnsi="Times New Roman" w:cs="Times New Roman"/>
                <w:sz w:val="24"/>
                <w:szCs w:val="24"/>
              </w:rPr>
            </w:pPr>
            <w:r w:rsidRPr="00440928">
              <w:rPr>
                <w:rFonts w:ascii="Times New Roman" w:eastAsia="Times New Roman" w:hAnsi="Times New Roman" w:cs="Times New Roman"/>
                <w:sz w:val="24"/>
                <w:szCs w:val="24"/>
              </w:rPr>
              <w:t>д) в едноседмичен срок от получаването на протокола по буква „г“ за посещението на място ка</w:t>
            </w:r>
            <w:r w:rsidR="00B17145">
              <w:rPr>
                <w:rFonts w:ascii="Times New Roman" w:eastAsia="Times New Roman" w:hAnsi="Times New Roman" w:cs="Times New Roman"/>
                <w:sz w:val="24"/>
                <w:szCs w:val="24"/>
              </w:rPr>
              <w:t>ндидатът може писмено чрез ИСУН</w:t>
            </w:r>
            <w:r w:rsidR="00185162">
              <w:rPr>
                <w:rFonts w:ascii="Times New Roman" w:eastAsia="Times New Roman" w:hAnsi="Times New Roman" w:cs="Times New Roman"/>
                <w:sz w:val="24"/>
                <w:szCs w:val="24"/>
              </w:rPr>
              <w:t xml:space="preserve"> </w:t>
            </w:r>
            <w:r w:rsidRPr="00440928">
              <w:rPr>
                <w:rFonts w:ascii="Times New Roman" w:eastAsia="Times New Roman" w:hAnsi="Times New Roman" w:cs="Times New Roman"/>
                <w:sz w:val="24"/>
                <w:szCs w:val="24"/>
              </w:rPr>
              <w:t xml:space="preserve">2020 да направи възражения и да даде обяснения по направените констатации пред изпълнителния директор на ДФЗ - РА. </w:t>
            </w:r>
          </w:p>
          <w:p w14:paraId="15F5171A" w14:textId="77777777" w:rsidR="00517016" w:rsidRPr="00440928" w:rsidRDefault="00517016" w:rsidP="00517016">
            <w:pPr>
              <w:jc w:val="both"/>
              <w:rPr>
                <w:rFonts w:ascii="Times New Roman" w:eastAsia="Times New Roman" w:hAnsi="Times New Roman" w:cs="Times New Roman"/>
                <w:sz w:val="24"/>
                <w:szCs w:val="24"/>
              </w:rPr>
            </w:pPr>
            <w:r w:rsidRPr="00CF546D">
              <w:rPr>
                <w:rFonts w:ascii="Times New Roman" w:eastAsia="Times New Roman" w:hAnsi="Times New Roman" w:cs="Times New Roman"/>
                <w:sz w:val="24"/>
                <w:szCs w:val="24"/>
              </w:rPr>
              <w:t>5</w:t>
            </w:r>
            <w:r w:rsidRPr="00440928">
              <w:rPr>
                <w:rFonts w:ascii="Times New Roman" w:eastAsia="Times New Roman" w:hAnsi="Times New Roman" w:cs="Times New Roman"/>
                <w:sz w:val="24"/>
                <w:szCs w:val="24"/>
              </w:rPr>
              <w:t>. Когато при проверките се установи липса на документи или друга нередовност, съответната комисия изпраща на кандидата уведомление чрез ИСУН</w:t>
            </w:r>
            <w:r w:rsidR="00185162">
              <w:rPr>
                <w:rFonts w:ascii="Times New Roman" w:eastAsia="Times New Roman" w:hAnsi="Times New Roman" w:cs="Times New Roman"/>
                <w:sz w:val="24"/>
                <w:szCs w:val="24"/>
              </w:rPr>
              <w:t xml:space="preserve"> </w:t>
            </w:r>
            <w:r w:rsidRPr="00440928">
              <w:rPr>
                <w:rFonts w:ascii="Times New Roman" w:eastAsia="Times New Roman" w:hAnsi="Times New Roman" w:cs="Times New Roman"/>
                <w:sz w:val="24"/>
                <w:szCs w:val="24"/>
              </w:rPr>
              <w:t xml:space="preserve">2020 за установените липси/нередовности и определя 15 - дневен срок за тяхното отстраняване. </w:t>
            </w:r>
            <w:bookmarkStart w:id="36" w:name="_Toc505244381"/>
          </w:p>
          <w:p w14:paraId="76840BE5" w14:textId="77777777" w:rsidR="00517016" w:rsidRPr="00440928" w:rsidRDefault="00517016" w:rsidP="00517016">
            <w:pPr>
              <w:jc w:val="both"/>
              <w:rPr>
                <w:rFonts w:ascii="Times New Roman" w:eastAsia="Times New Roman" w:hAnsi="Times New Roman" w:cs="Times New Roman"/>
                <w:sz w:val="24"/>
                <w:szCs w:val="24"/>
              </w:rPr>
            </w:pPr>
            <w:r w:rsidRPr="00CF546D">
              <w:rPr>
                <w:rFonts w:ascii="Times New Roman" w:eastAsia="Times New Roman" w:hAnsi="Times New Roman" w:cs="Times New Roman"/>
                <w:sz w:val="24"/>
                <w:szCs w:val="24"/>
              </w:rPr>
              <w:t>6</w:t>
            </w:r>
            <w:r w:rsidRPr="00440928">
              <w:rPr>
                <w:rFonts w:ascii="Times New Roman" w:eastAsia="Times New Roman" w:hAnsi="Times New Roman" w:cs="Times New Roman"/>
                <w:sz w:val="24"/>
                <w:szCs w:val="24"/>
              </w:rPr>
              <w:t>. Уведомлението съдържа и информация, че неотстраняването на нередовностите в срок може да доведе до прекратяване на производството по отношение на кандидата. Отстраняването на нередовностите не може да води до подобряване на качеството на проектното предложение.</w:t>
            </w:r>
            <w:bookmarkEnd w:id="36"/>
          </w:p>
          <w:p w14:paraId="42C94D06" w14:textId="0C1B805D" w:rsidR="00517016" w:rsidRPr="00440928" w:rsidRDefault="00517016" w:rsidP="00517016">
            <w:pPr>
              <w:jc w:val="both"/>
              <w:rPr>
                <w:rFonts w:ascii="Times New Roman" w:eastAsia="Times New Roman" w:hAnsi="Times New Roman" w:cs="Times New Roman"/>
                <w:sz w:val="24"/>
                <w:szCs w:val="24"/>
              </w:rPr>
            </w:pPr>
            <w:r w:rsidRPr="00CF546D">
              <w:rPr>
                <w:rFonts w:ascii="Times New Roman" w:eastAsia="Times New Roman" w:hAnsi="Times New Roman" w:cs="Times New Roman"/>
                <w:sz w:val="24"/>
                <w:szCs w:val="24"/>
              </w:rPr>
              <w:t>7</w:t>
            </w:r>
            <w:r w:rsidRPr="00440928">
              <w:rPr>
                <w:rFonts w:ascii="Times New Roman" w:eastAsia="Times New Roman" w:hAnsi="Times New Roman" w:cs="Times New Roman"/>
                <w:sz w:val="24"/>
                <w:szCs w:val="24"/>
              </w:rPr>
              <w:t>. След приключване на оценката на административното съответствие и допустимостта, на интернет страницата на ДФЗ - РА (</w:t>
            </w:r>
            <w:hyperlink r:id="rId10" w:history="1">
              <w:r w:rsidRPr="00440928">
                <w:rPr>
                  <w:rFonts w:ascii="Times New Roman" w:eastAsia="Times New Roman" w:hAnsi="Times New Roman" w:cs="Times New Roman"/>
                  <w:sz w:val="24"/>
                  <w:szCs w:val="24"/>
                  <w:u w:val="single"/>
                </w:rPr>
                <w:t>www.</w:t>
              </w:r>
              <w:r w:rsidRPr="00440928">
                <w:rPr>
                  <w:rFonts w:ascii="Times New Roman" w:eastAsia="Times New Roman" w:hAnsi="Times New Roman" w:cs="Times New Roman"/>
                  <w:sz w:val="24"/>
                  <w:szCs w:val="24"/>
                  <w:u w:val="single"/>
                  <w:lang w:val="en-US"/>
                </w:rPr>
                <w:t>dfz</w:t>
              </w:r>
              <w:r w:rsidRPr="00440928">
                <w:rPr>
                  <w:rFonts w:ascii="Times New Roman" w:eastAsia="Times New Roman" w:hAnsi="Times New Roman" w:cs="Times New Roman"/>
                  <w:sz w:val="24"/>
                  <w:szCs w:val="24"/>
                  <w:u w:val="single"/>
                </w:rPr>
                <w:t>.</w:t>
              </w:r>
              <w:r w:rsidRPr="00440928">
                <w:rPr>
                  <w:rFonts w:ascii="Times New Roman" w:eastAsia="Times New Roman" w:hAnsi="Times New Roman" w:cs="Times New Roman"/>
                  <w:sz w:val="24"/>
                  <w:szCs w:val="24"/>
                  <w:u w:val="single"/>
                  <w:lang w:val="en-US"/>
                </w:rPr>
                <w:t>bg</w:t>
              </w:r>
            </w:hyperlink>
            <w:r w:rsidR="00B17145">
              <w:rPr>
                <w:rFonts w:ascii="Times New Roman" w:eastAsia="Times New Roman" w:hAnsi="Times New Roman" w:cs="Times New Roman"/>
                <w:sz w:val="24"/>
                <w:szCs w:val="24"/>
              </w:rPr>
              <w:t>) и в ИСУН</w:t>
            </w:r>
            <w:r w:rsidR="00185162">
              <w:rPr>
                <w:rFonts w:ascii="Times New Roman" w:eastAsia="Times New Roman" w:hAnsi="Times New Roman" w:cs="Times New Roman"/>
                <w:sz w:val="24"/>
                <w:szCs w:val="24"/>
              </w:rPr>
              <w:t xml:space="preserve"> </w:t>
            </w:r>
            <w:r w:rsidRPr="00440928">
              <w:rPr>
                <w:rFonts w:ascii="Times New Roman" w:eastAsia="Times New Roman" w:hAnsi="Times New Roman" w:cs="Times New Roman"/>
                <w:sz w:val="24"/>
                <w:szCs w:val="24"/>
              </w:rPr>
              <w:t xml:space="preserve">2020 се публикува списък с проектните предложения, които не се допускат до техническа и финансова оценка с посочени основанията за това. За недопускането се съобщава на всеки от кандидатите, включени в списъка по предходното изречение, по реда на чл. </w:t>
            </w:r>
            <w:r w:rsidR="00EB2F66" w:rsidRPr="00EB2F66">
              <w:rPr>
                <w:rFonts w:ascii="Times New Roman" w:eastAsia="Times New Roman" w:hAnsi="Times New Roman" w:cs="Times New Roman"/>
                <w:sz w:val="24"/>
                <w:szCs w:val="24"/>
              </w:rPr>
              <w:t>22, ал. 3 от ЗУСЕСИФ</w:t>
            </w:r>
            <w:r w:rsidRPr="00440928">
              <w:rPr>
                <w:rFonts w:ascii="Times New Roman" w:eastAsia="Times New Roman" w:hAnsi="Times New Roman" w:cs="Times New Roman"/>
                <w:sz w:val="24"/>
                <w:szCs w:val="24"/>
              </w:rPr>
              <w:t>.</w:t>
            </w:r>
          </w:p>
          <w:p w14:paraId="3F9CAA55" w14:textId="6A1C3DED" w:rsidR="00517016" w:rsidRPr="00CF546D" w:rsidRDefault="00517016" w:rsidP="00517016">
            <w:pPr>
              <w:jc w:val="both"/>
              <w:rPr>
                <w:rFonts w:ascii="Times New Roman" w:eastAsia="Times New Roman" w:hAnsi="Times New Roman" w:cs="Times New Roman"/>
                <w:sz w:val="24"/>
                <w:szCs w:val="24"/>
              </w:rPr>
            </w:pPr>
            <w:r w:rsidRPr="00CF546D">
              <w:rPr>
                <w:rFonts w:ascii="Times New Roman" w:eastAsia="Times New Roman" w:hAnsi="Times New Roman" w:cs="Times New Roman"/>
                <w:sz w:val="24"/>
                <w:szCs w:val="24"/>
              </w:rPr>
              <w:t>8</w:t>
            </w:r>
            <w:r w:rsidRPr="00440928">
              <w:rPr>
                <w:rFonts w:ascii="Times New Roman" w:eastAsia="Times New Roman" w:hAnsi="Times New Roman" w:cs="Times New Roman"/>
                <w:sz w:val="24"/>
                <w:szCs w:val="24"/>
              </w:rPr>
              <w:t xml:space="preserve">. Кандидатите, чиито проектни предложения не са допуснати до техническа и финансова оценка могат да подадат възражения пред изпълнителния директор на ДФЗ - РА в едноседмичен срок от съобщението на </w:t>
            </w:r>
            <w:r w:rsidR="00673D88">
              <w:rPr>
                <w:rFonts w:ascii="Times New Roman" w:eastAsia="Times New Roman" w:hAnsi="Times New Roman" w:cs="Times New Roman"/>
                <w:sz w:val="24"/>
                <w:szCs w:val="24"/>
              </w:rPr>
              <w:t xml:space="preserve">електронната </w:t>
            </w:r>
            <w:r w:rsidRPr="00440928">
              <w:rPr>
                <w:rFonts w:ascii="Times New Roman" w:eastAsia="Times New Roman" w:hAnsi="Times New Roman" w:cs="Times New Roman"/>
                <w:sz w:val="24"/>
                <w:szCs w:val="24"/>
              </w:rPr>
              <w:t>страница на ДФЗ-РА относно оценката на административното съответствие и допустимостта</w:t>
            </w:r>
            <w:r w:rsidRPr="00CF546D">
              <w:rPr>
                <w:rFonts w:ascii="Times New Roman" w:eastAsia="Times New Roman" w:hAnsi="Times New Roman" w:cs="Times New Roman"/>
                <w:sz w:val="24"/>
                <w:szCs w:val="24"/>
              </w:rPr>
              <w:t>.</w:t>
            </w:r>
          </w:p>
          <w:p w14:paraId="783F5FD5" w14:textId="77777777" w:rsidR="00517016" w:rsidRPr="00440928" w:rsidRDefault="00517016" w:rsidP="00517016">
            <w:pPr>
              <w:jc w:val="both"/>
              <w:rPr>
                <w:rFonts w:ascii="Times New Roman" w:eastAsia="Times New Roman" w:hAnsi="Times New Roman" w:cs="Times New Roman"/>
                <w:sz w:val="24"/>
                <w:szCs w:val="24"/>
              </w:rPr>
            </w:pPr>
            <w:r w:rsidRPr="00CF546D">
              <w:rPr>
                <w:rFonts w:ascii="Times New Roman" w:eastAsia="Times New Roman" w:hAnsi="Times New Roman" w:cs="Times New Roman"/>
                <w:sz w:val="24"/>
                <w:szCs w:val="24"/>
              </w:rPr>
              <w:t>9</w:t>
            </w:r>
            <w:r w:rsidRPr="00440928">
              <w:rPr>
                <w:rFonts w:ascii="Times New Roman" w:eastAsia="Times New Roman" w:hAnsi="Times New Roman" w:cs="Times New Roman"/>
                <w:sz w:val="24"/>
                <w:szCs w:val="24"/>
              </w:rPr>
              <w:t xml:space="preserve">. Процедурата за разглеждане на възраженията протича по реда на чл. 18 от ПМС № 162/2016 г. Когато кандидатът не подаде възражение проектното предложение се включва в списъка на предложените за отхвърляне проектни предложения. </w:t>
            </w:r>
          </w:p>
          <w:p w14:paraId="324C703B" w14:textId="77777777" w:rsidR="00517016" w:rsidRPr="00440928" w:rsidRDefault="00517016" w:rsidP="00517016">
            <w:pPr>
              <w:jc w:val="both"/>
              <w:rPr>
                <w:rFonts w:ascii="Times New Roman" w:eastAsia="Times New Roman" w:hAnsi="Times New Roman" w:cs="Times New Roman"/>
                <w:sz w:val="24"/>
                <w:szCs w:val="24"/>
              </w:rPr>
            </w:pPr>
            <w:r w:rsidRPr="00440928">
              <w:rPr>
                <w:rFonts w:ascii="Times New Roman" w:eastAsia="Times New Roman" w:hAnsi="Times New Roman" w:cs="Times New Roman"/>
                <w:sz w:val="24"/>
                <w:szCs w:val="24"/>
              </w:rPr>
              <w:t>1</w:t>
            </w:r>
            <w:r w:rsidRPr="00CF546D">
              <w:rPr>
                <w:rFonts w:ascii="Times New Roman" w:eastAsia="Times New Roman" w:hAnsi="Times New Roman" w:cs="Times New Roman"/>
                <w:sz w:val="24"/>
                <w:szCs w:val="24"/>
              </w:rPr>
              <w:t>0</w:t>
            </w:r>
            <w:r w:rsidRPr="00440928">
              <w:rPr>
                <w:rFonts w:ascii="Times New Roman" w:eastAsia="Times New Roman" w:hAnsi="Times New Roman" w:cs="Times New Roman"/>
                <w:sz w:val="24"/>
                <w:szCs w:val="24"/>
              </w:rPr>
              <w:t>. Кандидатът може по всяко време да оттегли изцяло или частично проектното предложение или приложените към него документи като подаде писмено искане до изпълнителния директор на ДФЗ - РА на хартиен носител. Това обстоятелство се отбелязва в ИСУН</w:t>
            </w:r>
            <w:r w:rsidR="00185162">
              <w:rPr>
                <w:rFonts w:ascii="Times New Roman" w:eastAsia="Times New Roman" w:hAnsi="Times New Roman" w:cs="Times New Roman"/>
                <w:sz w:val="24"/>
                <w:szCs w:val="24"/>
              </w:rPr>
              <w:t xml:space="preserve"> </w:t>
            </w:r>
            <w:r w:rsidRPr="00440928">
              <w:rPr>
                <w:rFonts w:ascii="Times New Roman" w:eastAsia="Times New Roman" w:hAnsi="Times New Roman" w:cs="Times New Roman"/>
                <w:sz w:val="24"/>
                <w:szCs w:val="24"/>
              </w:rPr>
              <w:t>2020 от потребител на системата със съответните права. Оттеглянето поставя кандидата в положението, в което се е намирал преди подаването на оттеглените документи или на част от тях. В случай, че кандидат е подал повече от едно проектно предложение в рамките на една процедура, на оценка подлежи единствено последното подадено по време проектно предложение.</w:t>
            </w:r>
            <w:r>
              <w:rPr>
                <w:rFonts w:ascii="Times New Roman" w:eastAsia="Times New Roman" w:hAnsi="Times New Roman" w:cs="Times New Roman"/>
                <w:sz w:val="24"/>
                <w:szCs w:val="24"/>
              </w:rPr>
              <w:t xml:space="preserve"> </w:t>
            </w:r>
            <w:r w:rsidRPr="00440928">
              <w:rPr>
                <w:rFonts w:ascii="Times New Roman" w:eastAsia="Times New Roman" w:hAnsi="Times New Roman" w:cs="Times New Roman"/>
                <w:sz w:val="24"/>
                <w:szCs w:val="24"/>
              </w:rPr>
              <w:t>С подаване на всяко следващо проектно предложение в срока на обявения прием, предходно подаденото проектно предложение по същата процедура се счита за оттеглено.</w:t>
            </w:r>
          </w:p>
          <w:p w14:paraId="397A5908" w14:textId="77777777" w:rsidR="00517016" w:rsidRPr="00440928" w:rsidRDefault="00517016" w:rsidP="00517016">
            <w:pPr>
              <w:jc w:val="both"/>
              <w:rPr>
                <w:rFonts w:ascii="Times New Roman" w:eastAsia="Times New Roman" w:hAnsi="Times New Roman" w:cs="Times New Roman"/>
                <w:sz w:val="24"/>
                <w:szCs w:val="24"/>
              </w:rPr>
            </w:pPr>
            <w:r w:rsidRPr="00440928">
              <w:rPr>
                <w:rFonts w:ascii="Times New Roman" w:eastAsia="Times New Roman" w:hAnsi="Times New Roman" w:cs="Times New Roman"/>
                <w:sz w:val="24"/>
                <w:szCs w:val="24"/>
              </w:rPr>
              <w:lastRenderedPageBreak/>
              <w:t>1</w:t>
            </w:r>
            <w:r w:rsidRPr="00CF546D">
              <w:rPr>
                <w:rFonts w:ascii="Times New Roman" w:eastAsia="Times New Roman" w:hAnsi="Times New Roman" w:cs="Times New Roman"/>
                <w:sz w:val="24"/>
                <w:szCs w:val="24"/>
              </w:rPr>
              <w:t>1</w:t>
            </w:r>
            <w:r w:rsidRPr="00440928">
              <w:rPr>
                <w:rFonts w:ascii="Times New Roman" w:eastAsia="Times New Roman" w:hAnsi="Times New Roman" w:cs="Times New Roman"/>
                <w:sz w:val="24"/>
                <w:szCs w:val="24"/>
              </w:rPr>
              <w:t>. Когато кандидатът е уведомен от съответната оценителна комисия за случаи на несъответствия и/или нередовности в документите в проектното предложение, или когато при проверката/посещението на място се установи нередовност, не се разрешава оттегляне по отношение на частите на тези документи, засегнати от нередовността, а когато кандидатът е уведомен за намерението на съответната оценителна комисия да извърши проверка/посещение на място, не се разрешава оттегляне на цялото проектно предложение или на части от него. В тези случаи съответната оценителна комисия писмено уведомява кандидата за решението си по направеното искане за оттегляне.</w:t>
            </w:r>
          </w:p>
          <w:p w14:paraId="25B65A54" w14:textId="19899F42" w:rsidR="00517016" w:rsidRPr="00440928" w:rsidRDefault="00517016" w:rsidP="00517016">
            <w:pPr>
              <w:jc w:val="both"/>
              <w:rPr>
                <w:rFonts w:ascii="Times New Roman" w:eastAsia="Times New Roman" w:hAnsi="Times New Roman" w:cs="Times New Roman"/>
                <w:sz w:val="24"/>
                <w:szCs w:val="24"/>
              </w:rPr>
            </w:pPr>
            <w:r w:rsidRPr="00440928">
              <w:rPr>
                <w:rFonts w:ascii="Times New Roman" w:eastAsia="Times New Roman" w:hAnsi="Times New Roman" w:cs="Times New Roman"/>
                <w:sz w:val="24"/>
                <w:szCs w:val="24"/>
              </w:rPr>
              <w:t>1</w:t>
            </w:r>
            <w:r w:rsidRPr="00CF546D">
              <w:rPr>
                <w:rFonts w:ascii="Times New Roman" w:eastAsia="Times New Roman" w:hAnsi="Times New Roman" w:cs="Times New Roman"/>
                <w:sz w:val="24"/>
                <w:szCs w:val="24"/>
              </w:rPr>
              <w:t>2</w:t>
            </w:r>
            <w:r w:rsidRPr="00440928">
              <w:rPr>
                <w:rFonts w:ascii="Times New Roman" w:eastAsia="Times New Roman" w:hAnsi="Times New Roman" w:cs="Times New Roman"/>
                <w:sz w:val="24"/>
                <w:szCs w:val="24"/>
              </w:rPr>
              <w:t>. При оттегляне изцяло на проектно предложение, което не попада в обхвата на т. 1</w:t>
            </w:r>
            <w:r>
              <w:rPr>
                <w:rFonts w:ascii="Times New Roman" w:eastAsia="Times New Roman" w:hAnsi="Times New Roman" w:cs="Times New Roman"/>
                <w:sz w:val="24"/>
                <w:szCs w:val="24"/>
              </w:rPr>
              <w:t>1</w:t>
            </w:r>
            <w:r w:rsidRPr="00440928">
              <w:rPr>
                <w:rFonts w:ascii="Times New Roman" w:eastAsia="Times New Roman" w:hAnsi="Times New Roman" w:cs="Times New Roman"/>
                <w:sz w:val="24"/>
                <w:szCs w:val="24"/>
              </w:rPr>
              <w:t>, изпълнителният директор на ДФЗ - РА прекратява образуваното пред него административно производство, а кандидатът има право да подаде ново проектно предложение</w:t>
            </w:r>
            <w:r w:rsidR="00520A39">
              <w:rPr>
                <w:rFonts w:ascii="Times New Roman" w:eastAsia="Times New Roman" w:hAnsi="Times New Roman" w:cs="Times New Roman"/>
                <w:sz w:val="24"/>
                <w:szCs w:val="24"/>
              </w:rPr>
              <w:t>,</w:t>
            </w:r>
            <w:r w:rsidRPr="00440928">
              <w:rPr>
                <w:rFonts w:ascii="Times New Roman" w:eastAsia="Times New Roman" w:hAnsi="Times New Roman" w:cs="Times New Roman"/>
                <w:sz w:val="24"/>
                <w:szCs w:val="24"/>
              </w:rPr>
              <w:t xml:space="preserve"> в случай че е обявена нова процедура за подбор по подмярката.</w:t>
            </w:r>
          </w:p>
          <w:p w14:paraId="5FB41ADC" w14:textId="77777777" w:rsidR="00517016" w:rsidRPr="00440928" w:rsidRDefault="00517016" w:rsidP="00517016">
            <w:pPr>
              <w:jc w:val="both"/>
              <w:rPr>
                <w:rFonts w:ascii="Times New Roman" w:eastAsia="Times New Roman" w:hAnsi="Times New Roman" w:cs="Times New Roman"/>
                <w:sz w:val="24"/>
                <w:szCs w:val="24"/>
              </w:rPr>
            </w:pPr>
            <w:r w:rsidRPr="00440928">
              <w:rPr>
                <w:rFonts w:ascii="Times New Roman" w:eastAsia="Times New Roman" w:hAnsi="Times New Roman" w:cs="Times New Roman"/>
                <w:sz w:val="24"/>
                <w:szCs w:val="24"/>
              </w:rPr>
              <w:t>1</w:t>
            </w:r>
            <w:r w:rsidRPr="00CF546D">
              <w:rPr>
                <w:rFonts w:ascii="Times New Roman" w:eastAsia="Times New Roman" w:hAnsi="Times New Roman" w:cs="Times New Roman"/>
                <w:sz w:val="24"/>
                <w:szCs w:val="24"/>
              </w:rPr>
              <w:t>3</w:t>
            </w:r>
            <w:r w:rsidRPr="00440928">
              <w:rPr>
                <w:rFonts w:ascii="Times New Roman" w:eastAsia="Times New Roman" w:hAnsi="Times New Roman" w:cs="Times New Roman"/>
                <w:sz w:val="24"/>
                <w:szCs w:val="24"/>
              </w:rPr>
              <w:t>. Проектното предложение може да бъде поправяно по всяко време след подаването само в случай на очевидни грешки</w:t>
            </w:r>
            <w:r w:rsidR="00A46B4A">
              <w:rPr>
                <w:rFonts w:ascii="Times New Roman" w:eastAsia="Times New Roman" w:hAnsi="Times New Roman" w:cs="Times New Roman"/>
                <w:sz w:val="24"/>
                <w:szCs w:val="24"/>
              </w:rPr>
              <w:t>, признати от оценителната комисия</w:t>
            </w:r>
            <w:r w:rsidRPr="00440928">
              <w:rPr>
                <w:rFonts w:ascii="Times New Roman" w:eastAsia="Times New Roman" w:hAnsi="Times New Roman" w:cs="Times New Roman"/>
                <w:sz w:val="24"/>
                <w:szCs w:val="24"/>
              </w:rPr>
              <w:t xml:space="preserve">. Искането за извършване на поправка се подава </w:t>
            </w:r>
            <w:r w:rsidR="00A46B4A">
              <w:rPr>
                <w:rFonts w:ascii="Times New Roman" w:eastAsia="Times New Roman" w:hAnsi="Times New Roman" w:cs="Times New Roman"/>
                <w:sz w:val="24"/>
                <w:szCs w:val="24"/>
              </w:rPr>
              <w:t xml:space="preserve">от кандидата или упълномощено от него лице </w:t>
            </w:r>
            <w:r w:rsidR="00673D88">
              <w:rPr>
                <w:rFonts w:ascii="Times New Roman" w:eastAsia="Times New Roman" w:hAnsi="Times New Roman" w:cs="Times New Roman"/>
                <w:sz w:val="24"/>
                <w:szCs w:val="24"/>
              </w:rPr>
              <w:t>чрез ИСУН</w:t>
            </w:r>
            <w:r w:rsidR="00185162">
              <w:rPr>
                <w:rFonts w:ascii="Times New Roman" w:eastAsia="Times New Roman" w:hAnsi="Times New Roman" w:cs="Times New Roman"/>
                <w:sz w:val="24"/>
                <w:szCs w:val="24"/>
              </w:rPr>
              <w:t xml:space="preserve"> </w:t>
            </w:r>
            <w:r w:rsidR="00673D88">
              <w:rPr>
                <w:rFonts w:ascii="Times New Roman" w:eastAsia="Times New Roman" w:hAnsi="Times New Roman" w:cs="Times New Roman"/>
                <w:sz w:val="24"/>
                <w:szCs w:val="24"/>
              </w:rPr>
              <w:t>2020.</w:t>
            </w:r>
          </w:p>
          <w:p w14:paraId="1B775BAA" w14:textId="77777777" w:rsidR="00517016" w:rsidRPr="00440928" w:rsidRDefault="00517016" w:rsidP="00517016">
            <w:pPr>
              <w:jc w:val="both"/>
              <w:rPr>
                <w:rFonts w:ascii="Times New Roman" w:eastAsia="Times New Roman" w:hAnsi="Times New Roman" w:cs="Times New Roman"/>
                <w:sz w:val="24"/>
                <w:szCs w:val="24"/>
              </w:rPr>
            </w:pPr>
            <w:r w:rsidRPr="00440928">
              <w:rPr>
                <w:rFonts w:ascii="Times New Roman" w:eastAsia="Times New Roman" w:hAnsi="Times New Roman" w:cs="Times New Roman"/>
                <w:sz w:val="24"/>
                <w:szCs w:val="24"/>
              </w:rPr>
              <w:t>1</w:t>
            </w:r>
            <w:r w:rsidRPr="00CF546D">
              <w:rPr>
                <w:rFonts w:ascii="Times New Roman" w:eastAsia="Times New Roman" w:hAnsi="Times New Roman" w:cs="Times New Roman"/>
                <w:sz w:val="24"/>
                <w:szCs w:val="24"/>
              </w:rPr>
              <w:t>4</w:t>
            </w:r>
            <w:r w:rsidRPr="00440928">
              <w:rPr>
                <w:rFonts w:ascii="Times New Roman" w:eastAsia="Times New Roman" w:hAnsi="Times New Roman" w:cs="Times New Roman"/>
                <w:sz w:val="24"/>
                <w:szCs w:val="24"/>
              </w:rPr>
              <w:t xml:space="preserve">. Поправката в проектното предложение се извършва от съответната оценителна комисия до приключване на работата ѝ, а след решение за предоставяне на БФП - от определени от изпълнителния директор на ДФЗ - РА служители.  </w:t>
            </w:r>
          </w:p>
          <w:p w14:paraId="4D045842" w14:textId="77777777" w:rsidR="00517016" w:rsidRPr="00440928" w:rsidRDefault="00517016" w:rsidP="00517016">
            <w:pPr>
              <w:jc w:val="both"/>
              <w:rPr>
                <w:rFonts w:ascii="Times New Roman" w:eastAsia="Times New Roman" w:hAnsi="Times New Roman" w:cs="Times New Roman"/>
                <w:sz w:val="24"/>
                <w:szCs w:val="24"/>
              </w:rPr>
            </w:pPr>
            <w:r w:rsidRPr="00440928">
              <w:rPr>
                <w:rFonts w:ascii="Times New Roman" w:eastAsia="Times New Roman" w:hAnsi="Times New Roman" w:cs="Times New Roman"/>
                <w:sz w:val="24"/>
                <w:szCs w:val="24"/>
              </w:rPr>
              <w:t>1</w:t>
            </w:r>
            <w:r w:rsidRPr="00CF546D">
              <w:rPr>
                <w:rFonts w:ascii="Times New Roman" w:eastAsia="Times New Roman" w:hAnsi="Times New Roman" w:cs="Times New Roman"/>
                <w:sz w:val="24"/>
                <w:szCs w:val="24"/>
              </w:rPr>
              <w:t>5</w:t>
            </w:r>
            <w:r w:rsidRPr="00440928">
              <w:rPr>
                <w:rFonts w:ascii="Times New Roman" w:eastAsia="Times New Roman" w:hAnsi="Times New Roman" w:cs="Times New Roman"/>
                <w:sz w:val="24"/>
                <w:szCs w:val="24"/>
              </w:rPr>
              <w:t>. За очевидни грешки се признават тези, които могат да бъдат непосредствено установени при техническа проверка на информацията, съдържаща се в документите към проектното предложение при условие, че кандидатът е действал добросъвестно.</w:t>
            </w:r>
          </w:p>
          <w:p w14:paraId="3ABAAB1A" w14:textId="77777777" w:rsidR="00517016" w:rsidRPr="00440928" w:rsidRDefault="00517016" w:rsidP="00517016">
            <w:pPr>
              <w:jc w:val="both"/>
              <w:rPr>
                <w:rFonts w:ascii="Times New Roman" w:eastAsia="Times New Roman" w:hAnsi="Times New Roman" w:cs="Times New Roman"/>
                <w:sz w:val="24"/>
                <w:szCs w:val="24"/>
              </w:rPr>
            </w:pPr>
            <w:r w:rsidRPr="00440928">
              <w:rPr>
                <w:rFonts w:ascii="Times New Roman" w:eastAsia="Times New Roman" w:hAnsi="Times New Roman" w:cs="Times New Roman"/>
                <w:sz w:val="24"/>
                <w:szCs w:val="24"/>
              </w:rPr>
              <w:t>1</w:t>
            </w:r>
            <w:r w:rsidRPr="00CF546D">
              <w:rPr>
                <w:rFonts w:ascii="Times New Roman" w:eastAsia="Times New Roman" w:hAnsi="Times New Roman" w:cs="Times New Roman"/>
                <w:sz w:val="24"/>
                <w:szCs w:val="24"/>
              </w:rPr>
              <w:t>6</w:t>
            </w:r>
            <w:r w:rsidRPr="00440928">
              <w:rPr>
                <w:rFonts w:ascii="Times New Roman" w:eastAsia="Times New Roman" w:hAnsi="Times New Roman" w:cs="Times New Roman"/>
                <w:sz w:val="24"/>
                <w:szCs w:val="24"/>
              </w:rPr>
              <w:t>. Не се допуска поправяне на проектното предложение и представените от кандидата документи  към него извън хипотезата по т. 1</w:t>
            </w:r>
            <w:r>
              <w:rPr>
                <w:rFonts w:ascii="Times New Roman" w:eastAsia="Times New Roman" w:hAnsi="Times New Roman" w:cs="Times New Roman"/>
                <w:sz w:val="24"/>
                <w:szCs w:val="24"/>
              </w:rPr>
              <w:t>3</w:t>
            </w:r>
            <w:r w:rsidRPr="00440928">
              <w:rPr>
                <w:rFonts w:ascii="Times New Roman" w:eastAsia="Times New Roman" w:hAnsi="Times New Roman" w:cs="Times New Roman"/>
                <w:sz w:val="24"/>
                <w:szCs w:val="24"/>
              </w:rPr>
              <w:t xml:space="preserve">. </w:t>
            </w:r>
          </w:p>
          <w:p w14:paraId="2642D718" w14:textId="77777777" w:rsidR="00517016" w:rsidRDefault="00517016" w:rsidP="00517016">
            <w:pPr>
              <w:pStyle w:val="NormalWeb"/>
              <w:ind w:firstLine="0"/>
              <w:rPr>
                <w:color w:val="auto"/>
                <w:lang w:eastAsia="en-US"/>
              </w:rPr>
            </w:pPr>
            <w:r>
              <w:rPr>
                <w:color w:val="auto"/>
                <w:lang w:eastAsia="en-US"/>
              </w:rPr>
              <w:t>1</w:t>
            </w:r>
            <w:r w:rsidRPr="00CF546D">
              <w:rPr>
                <w:color w:val="auto"/>
                <w:lang w:eastAsia="en-US"/>
              </w:rPr>
              <w:t>7</w:t>
            </w:r>
            <w:r w:rsidRPr="00440928">
              <w:rPr>
                <w:color w:val="auto"/>
                <w:lang w:eastAsia="en-US"/>
              </w:rPr>
              <w:t>. Когато е допуснато частично оттегляне, новите обстоятелства не се вземат под внимание, ако водят или биха довели до увеличаване на определения от съответната оценителна комисия брой точки по критериите за подбор или спазване на критерий за допустимост на кандидат и критерий за финансиране на проекта.</w:t>
            </w:r>
          </w:p>
          <w:p w14:paraId="6D42749B" w14:textId="77777777" w:rsidR="00F00EFE" w:rsidRPr="00F00EFE" w:rsidRDefault="00F00EFE" w:rsidP="0001252D">
            <w:pPr>
              <w:pStyle w:val="NormalWeb"/>
              <w:ind w:firstLine="0"/>
              <w:rPr>
                <w:color w:val="auto"/>
                <w:lang w:eastAsia="en-US"/>
              </w:rPr>
            </w:pPr>
            <w:r>
              <w:rPr>
                <w:color w:val="auto"/>
                <w:lang w:eastAsia="en-US"/>
              </w:rPr>
              <w:t xml:space="preserve">18. </w:t>
            </w:r>
            <w:r w:rsidRPr="00F00EFE">
              <w:rPr>
                <w:color w:val="auto"/>
                <w:lang w:eastAsia="en-US"/>
              </w:rPr>
              <w:t>Оценителната комисия може да извършва корекции в бюджета на проектно предложение, в случай че при оценката се установи:</w:t>
            </w:r>
          </w:p>
          <w:p w14:paraId="298043B0" w14:textId="77777777" w:rsidR="00F00EFE" w:rsidRPr="00F00EFE" w:rsidRDefault="00F00EFE" w:rsidP="0001252D">
            <w:pPr>
              <w:pStyle w:val="NormalWeb"/>
              <w:ind w:firstLine="0"/>
              <w:rPr>
                <w:color w:val="auto"/>
                <w:lang w:eastAsia="en-US"/>
              </w:rPr>
            </w:pPr>
            <w:r w:rsidRPr="00F00EFE">
              <w:rPr>
                <w:color w:val="auto"/>
                <w:lang w:eastAsia="en-US"/>
              </w:rPr>
              <w:t>а) наличие на недопустими дейности и/или разходи;</w:t>
            </w:r>
          </w:p>
          <w:p w14:paraId="38B187A3" w14:textId="77777777" w:rsidR="00F00EFE" w:rsidRPr="00F00EFE" w:rsidRDefault="00F00EFE" w:rsidP="0001252D">
            <w:pPr>
              <w:pStyle w:val="NormalWeb"/>
              <w:ind w:firstLine="0"/>
              <w:rPr>
                <w:color w:val="auto"/>
                <w:lang w:eastAsia="en-US"/>
              </w:rPr>
            </w:pPr>
            <w:r w:rsidRPr="00F00EFE">
              <w:rPr>
                <w:color w:val="auto"/>
                <w:lang w:eastAsia="en-US"/>
              </w:rPr>
              <w:t>б) несъответствие между предвидените дейности и видовете заложени разходи;</w:t>
            </w:r>
          </w:p>
          <w:p w14:paraId="0DAD43BF" w14:textId="77777777" w:rsidR="00F00EFE" w:rsidRPr="00F00EFE" w:rsidRDefault="00F00EFE" w:rsidP="0001252D">
            <w:pPr>
              <w:pStyle w:val="NormalWeb"/>
              <w:ind w:firstLine="0"/>
              <w:rPr>
                <w:color w:val="auto"/>
                <w:lang w:eastAsia="en-US"/>
              </w:rPr>
            </w:pPr>
            <w:r w:rsidRPr="00F00EFE">
              <w:rPr>
                <w:color w:val="auto"/>
                <w:lang w:eastAsia="en-US"/>
              </w:rPr>
              <w:t>в) дублиране на разходи;</w:t>
            </w:r>
          </w:p>
          <w:p w14:paraId="4B0CAD75" w14:textId="77777777" w:rsidR="00F00EFE" w:rsidRPr="00F00EFE" w:rsidRDefault="00F00EFE" w:rsidP="0001252D">
            <w:pPr>
              <w:pStyle w:val="NormalWeb"/>
              <w:ind w:firstLine="0"/>
              <w:rPr>
                <w:color w:val="auto"/>
                <w:lang w:eastAsia="en-US"/>
              </w:rPr>
            </w:pPr>
            <w:r w:rsidRPr="00F00EFE">
              <w:rPr>
                <w:color w:val="auto"/>
                <w:lang w:eastAsia="en-US"/>
              </w:rPr>
              <w:t>г) неспазване на други условия за допустимост в настоящите условия за кандидатстване;</w:t>
            </w:r>
          </w:p>
          <w:p w14:paraId="40674EC0" w14:textId="77777777" w:rsidR="00F00EFE" w:rsidRPr="00F00EFE" w:rsidRDefault="00F00EFE" w:rsidP="0001252D">
            <w:pPr>
              <w:pStyle w:val="NormalWeb"/>
              <w:ind w:firstLine="0"/>
              <w:rPr>
                <w:color w:val="auto"/>
                <w:lang w:eastAsia="en-US"/>
              </w:rPr>
            </w:pPr>
            <w:r>
              <w:rPr>
                <w:color w:val="auto"/>
                <w:lang w:eastAsia="en-US"/>
              </w:rPr>
              <w:t>д</w:t>
            </w:r>
            <w:r w:rsidRPr="00F00EFE">
              <w:rPr>
                <w:color w:val="auto"/>
                <w:lang w:eastAsia="en-US"/>
              </w:rPr>
              <w:t>) неоснователност на разходите.</w:t>
            </w:r>
          </w:p>
          <w:p w14:paraId="5644EF25" w14:textId="77777777" w:rsidR="00F00EFE" w:rsidRPr="00F00EFE" w:rsidRDefault="00F00EFE" w:rsidP="0001252D">
            <w:pPr>
              <w:pStyle w:val="NormalWeb"/>
              <w:ind w:firstLine="0"/>
              <w:rPr>
                <w:color w:val="auto"/>
                <w:lang w:eastAsia="en-US"/>
              </w:rPr>
            </w:pPr>
            <w:r>
              <w:rPr>
                <w:color w:val="auto"/>
                <w:lang w:eastAsia="en-US"/>
              </w:rPr>
              <w:t>19</w:t>
            </w:r>
            <w:r w:rsidRPr="00F00EFE">
              <w:rPr>
                <w:color w:val="auto"/>
                <w:lang w:eastAsia="en-US"/>
              </w:rPr>
              <w:t xml:space="preserve">. Корекциите по т. </w:t>
            </w:r>
            <w:r>
              <w:rPr>
                <w:color w:val="auto"/>
                <w:lang w:eastAsia="en-US"/>
              </w:rPr>
              <w:t>18</w:t>
            </w:r>
            <w:r w:rsidRPr="00F00EFE">
              <w:rPr>
                <w:color w:val="auto"/>
                <w:lang w:eastAsia="en-US"/>
              </w:rPr>
              <w:t>, б. „б“ и „в“ се извършват след изискване на допълнителна пояснителна информация от кандидата.</w:t>
            </w:r>
          </w:p>
          <w:p w14:paraId="2D973EA7" w14:textId="77777777" w:rsidR="00F00EFE" w:rsidRPr="00F00EFE" w:rsidRDefault="00F00EFE" w:rsidP="0001252D">
            <w:pPr>
              <w:pStyle w:val="NormalWeb"/>
              <w:ind w:firstLine="0"/>
              <w:rPr>
                <w:color w:val="auto"/>
                <w:lang w:eastAsia="en-US"/>
              </w:rPr>
            </w:pPr>
            <w:r>
              <w:rPr>
                <w:color w:val="auto"/>
                <w:lang w:eastAsia="en-US"/>
              </w:rPr>
              <w:t>20</w:t>
            </w:r>
            <w:r w:rsidRPr="00F00EFE">
              <w:rPr>
                <w:color w:val="auto"/>
                <w:lang w:eastAsia="en-US"/>
              </w:rPr>
              <w:t xml:space="preserve">. Корекциите по т. </w:t>
            </w:r>
            <w:r>
              <w:rPr>
                <w:color w:val="auto"/>
                <w:lang w:eastAsia="en-US"/>
              </w:rPr>
              <w:t xml:space="preserve">18 </w:t>
            </w:r>
            <w:r w:rsidRPr="00F00EFE">
              <w:rPr>
                <w:color w:val="auto"/>
                <w:lang w:eastAsia="en-US"/>
              </w:rPr>
              <w:t>не могат да водят до:</w:t>
            </w:r>
          </w:p>
          <w:p w14:paraId="1E4B48D6" w14:textId="77777777" w:rsidR="00F00EFE" w:rsidRPr="00F00EFE" w:rsidRDefault="00F00EFE" w:rsidP="0001252D">
            <w:pPr>
              <w:pStyle w:val="NormalWeb"/>
              <w:ind w:firstLine="0"/>
              <w:rPr>
                <w:color w:val="auto"/>
                <w:lang w:eastAsia="en-US"/>
              </w:rPr>
            </w:pPr>
            <w:r w:rsidRPr="00F00EFE">
              <w:rPr>
                <w:color w:val="auto"/>
                <w:lang w:eastAsia="en-US"/>
              </w:rPr>
              <w:t>а) увеличаване на размера или на интензитета на безвъзмездната финансова помощ, предвидени в подаденото проектно предложение;</w:t>
            </w:r>
          </w:p>
          <w:p w14:paraId="49360E1C" w14:textId="77777777" w:rsidR="00F00EFE" w:rsidRPr="00F00EFE" w:rsidRDefault="00F00EFE" w:rsidP="0001252D">
            <w:pPr>
              <w:pStyle w:val="NormalWeb"/>
              <w:ind w:firstLine="0"/>
              <w:rPr>
                <w:color w:val="auto"/>
                <w:lang w:eastAsia="en-US"/>
              </w:rPr>
            </w:pPr>
            <w:r w:rsidRPr="00F00EFE">
              <w:rPr>
                <w:color w:val="auto"/>
                <w:lang w:eastAsia="en-US"/>
              </w:rPr>
              <w:t>б) невъзможност за изпълнение на целите на проекта или на проектните дейности;</w:t>
            </w:r>
          </w:p>
          <w:p w14:paraId="39C8363E" w14:textId="58229FA5" w:rsidR="00F00EFE" w:rsidRDefault="00F00EFE" w:rsidP="00F00EFE">
            <w:pPr>
              <w:pStyle w:val="NormalWeb"/>
              <w:ind w:firstLine="0"/>
              <w:rPr>
                <w:color w:val="auto"/>
                <w:lang w:eastAsia="en-US"/>
              </w:rPr>
            </w:pPr>
            <w:r w:rsidRPr="00F00EFE">
              <w:rPr>
                <w:color w:val="auto"/>
                <w:lang w:eastAsia="en-US"/>
              </w:rPr>
              <w:t xml:space="preserve">в) подобряване на качеството на проектното предложение и нарушаване на принципите по чл. 29, ал. 1, т. 1 и 2 </w:t>
            </w:r>
            <w:r w:rsidR="00E456E8">
              <w:rPr>
                <w:color w:val="auto"/>
                <w:lang w:eastAsia="en-US"/>
              </w:rPr>
              <w:t xml:space="preserve">от </w:t>
            </w:r>
            <w:r w:rsidRPr="00F00EFE">
              <w:rPr>
                <w:color w:val="auto"/>
                <w:lang w:eastAsia="en-US"/>
              </w:rPr>
              <w:t>ЗУСЕСИФ.</w:t>
            </w:r>
          </w:p>
          <w:p w14:paraId="50D5BBD8" w14:textId="77777777" w:rsidR="00517016" w:rsidRDefault="00517016" w:rsidP="00517016">
            <w:pPr>
              <w:pStyle w:val="NormalWeb"/>
              <w:ind w:firstLine="0"/>
              <w:rPr>
                <w:color w:val="auto"/>
                <w:lang w:eastAsia="en-US"/>
              </w:rPr>
            </w:pPr>
          </w:p>
          <w:p w14:paraId="329426B6" w14:textId="77777777" w:rsidR="00517016" w:rsidRPr="00517016" w:rsidRDefault="00517016" w:rsidP="00517016">
            <w:pPr>
              <w:pStyle w:val="NormalWeb"/>
              <w:shd w:val="clear" w:color="auto" w:fill="BFBFBF" w:themeFill="background1" w:themeFillShade="BF"/>
              <w:ind w:firstLine="0"/>
              <w:rPr>
                <w:b/>
                <w:color w:val="auto"/>
                <w:lang w:eastAsia="en-US"/>
              </w:rPr>
            </w:pPr>
            <w:r w:rsidRPr="00517016">
              <w:rPr>
                <w:b/>
                <w:color w:val="auto"/>
                <w:lang w:eastAsia="en-US"/>
              </w:rPr>
              <w:t>ВАЖНО:</w:t>
            </w:r>
          </w:p>
          <w:p w14:paraId="789DD467" w14:textId="77777777" w:rsidR="00517016" w:rsidRPr="00517016" w:rsidRDefault="00F00EFE" w:rsidP="00517016">
            <w:pPr>
              <w:pStyle w:val="NormalWeb"/>
              <w:shd w:val="clear" w:color="auto" w:fill="BFBFBF" w:themeFill="background1" w:themeFillShade="BF"/>
              <w:ind w:firstLine="0"/>
              <w:rPr>
                <w:b/>
              </w:rPr>
            </w:pPr>
            <w:r>
              <w:rPr>
                <w:b/>
                <w:color w:val="auto"/>
                <w:lang w:eastAsia="en-US"/>
              </w:rPr>
              <w:t>21</w:t>
            </w:r>
            <w:r w:rsidR="00517016" w:rsidRPr="00517016">
              <w:rPr>
                <w:b/>
                <w:color w:val="auto"/>
                <w:lang w:eastAsia="en-US"/>
              </w:rPr>
              <w:t xml:space="preserve">. </w:t>
            </w:r>
            <w:r w:rsidR="00517016" w:rsidRPr="00517016">
              <w:rPr>
                <w:b/>
              </w:rPr>
              <w:t xml:space="preserve">Оценителната комисия задължително извършва посещение на място за проекти, включващи строително-монтажни работи в срок до един месец от </w:t>
            </w:r>
            <w:r w:rsidR="00517016" w:rsidRPr="00517016">
              <w:rPr>
                <w:b/>
              </w:rPr>
              <w:lastRenderedPageBreak/>
              <w:t xml:space="preserve">приключване на приема на проектни предложения по настоящата процедура. </w:t>
            </w:r>
          </w:p>
          <w:p w14:paraId="59EA6DC6" w14:textId="77777777" w:rsidR="00B86F7F" w:rsidRPr="00A52756" w:rsidRDefault="00B86F7F" w:rsidP="00517016">
            <w:pPr>
              <w:shd w:val="clear" w:color="auto" w:fill="BFBFBF" w:themeFill="background1" w:themeFillShade="BF"/>
              <w:jc w:val="both"/>
            </w:pPr>
          </w:p>
        </w:tc>
      </w:tr>
    </w:tbl>
    <w:p w14:paraId="4B75541D" w14:textId="77777777" w:rsidR="00CE3484" w:rsidRPr="00A52756" w:rsidRDefault="00CE3484" w:rsidP="00CE3484">
      <w:pPr>
        <w:pStyle w:val="Heading2"/>
        <w:rPr>
          <w:rFonts w:cs="Times New Roman"/>
          <w:szCs w:val="24"/>
        </w:rPr>
      </w:pPr>
      <w:bookmarkStart w:id="37" w:name="_Toc39829076"/>
      <w:r w:rsidRPr="00A52756">
        <w:rPr>
          <w:rFonts w:cs="Times New Roman"/>
          <w:szCs w:val="24"/>
        </w:rPr>
        <w:lastRenderedPageBreak/>
        <w:t>21.</w:t>
      </w:r>
      <w:r w:rsidR="00766C1E">
        <w:rPr>
          <w:rFonts w:cs="Times New Roman"/>
          <w:szCs w:val="24"/>
        </w:rPr>
        <w:t>2</w:t>
      </w:r>
      <w:r w:rsidRPr="00A52756">
        <w:rPr>
          <w:rFonts w:cs="Times New Roman"/>
          <w:szCs w:val="24"/>
        </w:rPr>
        <w:t xml:space="preserve"> Техническа и финансова оценка:</w:t>
      </w:r>
      <w:bookmarkEnd w:id="37"/>
    </w:p>
    <w:tbl>
      <w:tblPr>
        <w:tblStyle w:val="TableGrid"/>
        <w:tblW w:w="0" w:type="auto"/>
        <w:tblLook w:val="04A0" w:firstRow="1" w:lastRow="0" w:firstColumn="1" w:lastColumn="0" w:noHBand="0" w:noVBand="1"/>
      </w:tblPr>
      <w:tblGrid>
        <w:gridCol w:w="9212"/>
      </w:tblGrid>
      <w:tr w:rsidR="00CE3484" w:rsidRPr="00A52756" w14:paraId="689A48EE" w14:textId="77777777" w:rsidTr="005154C4">
        <w:tc>
          <w:tcPr>
            <w:tcW w:w="9212" w:type="dxa"/>
            <w:shd w:val="clear" w:color="auto" w:fill="auto"/>
          </w:tcPr>
          <w:p w14:paraId="6F28AFC7" w14:textId="6B94FB59" w:rsidR="006E6ACE" w:rsidRPr="009D481B" w:rsidRDefault="006E6ACE" w:rsidP="006E6ACE">
            <w:pPr>
              <w:contextualSpacing/>
              <w:jc w:val="both"/>
              <w:rPr>
                <w:rFonts w:ascii="Times New Roman" w:hAnsi="Times New Roman" w:cs="Times New Roman"/>
                <w:sz w:val="24"/>
                <w:szCs w:val="24"/>
              </w:rPr>
            </w:pPr>
            <w:r w:rsidRPr="002756DE">
              <w:rPr>
                <w:rFonts w:ascii="Times New Roman" w:hAnsi="Times New Roman" w:cs="Times New Roman"/>
                <w:sz w:val="24"/>
                <w:szCs w:val="24"/>
              </w:rPr>
              <w:t xml:space="preserve">1. Техническата и финансова оценка се извършва само за проектните предложения, които са преминали успешно оценка на административното съответствие и </w:t>
            </w:r>
            <w:r w:rsidRPr="009D481B">
              <w:rPr>
                <w:rFonts w:ascii="Times New Roman" w:hAnsi="Times New Roman" w:cs="Times New Roman"/>
                <w:sz w:val="24"/>
                <w:szCs w:val="24"/>
              </w:rPr>
              <w:t>допустимостта.</w:t>
            </w:r>
          </w:p>
          <w:p w14:paraId="06EC5DEE" w14:textId="41A46FE5" w:rsidR="006E6ACE" w:rsidRPr="001C3A91" w:rsidRDefault="006E6ACE" w:rsidP="009F73EC">
            <w:pPr>
              <w:contextualSpacing/>
              <w:jc w:val="both"/>
              <w:rPr>
                <w:shd w:val="clear" w:color="auto" w:fill="FEFEFE"/>
              </w:rPr>
            </w:pPr>
            <w:r w:rsidRPr="009D481B">
              <w:rPr>
                <w:rFonts w:ascii="Times New Roman" w:hAnsi="Times New Roman" w:cs="Times New Roman"/>
                <w:sz w:val="24"/>
                <w:szCs w:val="24"/>
              </w:rPr>
              <w:t>2. Техническата и финансова оценка на проектните предложения по процедурата се</w:t>
            </w:r>
            <w:r>
              <w:rPr>
                <w:rFonts w:ascii="Times New Roman" w:hAnsi="Times New Roman" w:cs="Times New Roman"/>
                <w:sz w:val="24"/>
                <w:szCs w:val="24"/>
              </w:rPr>
              <w:t xml:space="preserve"> извършва </w:t>
            </w:r>
            <w:r w:rsidR="003D33DF">
              <w:rPr>
                <w:rFonts w:ascii="Times New Roman" w:hAnsi="Times New Roman" w:cs="Times New Roman"/>
                <w:sz w:val="24"/>
                <w:szCs w:val="24"/>
              </w:rPr>
              <w:t xml:space="preserve">съгласно </w:t>
            </w:r>
            <w:r>
              <w:rPr>
                <w:rFonts w:ascii="Times New Roman" w:hAnsi="Times New Roman" w:cs="Times New Roman"/>
                <w:sz w:val="24"/>
                <w:szCs w:val="24"/>
              </w:rPr>
              <w:t xml:space="preserve">Раздел № 22.2 „Методика за оценка на проектни предложения“ и </w:t>
            </w:r>
            <w:r w:rsidRPr="009D481B">
              <w:rPr>
                <w:rFonts w:ascii="Times New Roman" w:hAnsi="Times New Roman" w:cs="Times New Roman"/>
                <w:sz w:val="24"/>
                <w:szCs w:val="24"/>
              </w:rPr>
              <w:t xml:space="preserve">указанията, разписани подробно в Приложение № </w:t>
            </w:r>
            <w:r w:rsidR="00CA179D">
              <w:rPr>
                <w:rFonts w:ascii="Times New Roman" w:hAnsi="Times New Roman" w:cs="Times New Roman"/>
                <w:sz w:val="24"/>
                <w:szCs w:val="24"/>
              </w:rPr>
              <w:t>7</w:t>
            </w:r>
            <w:r w:rsidR="00CD07C3" w:rsidRPr="009D481B">
              <w:rPr>
                <w:rFonts w:ascii="Times New Roman" w:hAnsi="Times New Roman" w:cs="Times New Roman"/>
                <w:sz w:val="24"/>
                <w:szCs w:val="24"/>
              </w:rPr>
              <w:t xml:space="preserve"> </w:t>
            </w:r>
            <w:r w:rsidRPr="009D481B">
              <w:rPr>
                <w:rFonts w:ascii="Times New Roman" w:hAnsi="Times New Roman" w:cs="Times New Roman"/>
                <w:sz w:val="24"/>
                <w:szCs w:val="24"/>
              </w:rPr>
              <w:t>към Условията за кандидатстване</w:t>
            </w:r>
          </w:p>
          <w:p w14:paraId="34DC3805" w14:textId="0D259292" w:rsidR="006E6ACE" w:rsidRPr="00147BF9" w:rsidRDefault="006E6ACE" w:rsidP="00ED6228">
            <w:pPr>
              <w:contextualSpacing/>
              <w:jc w:val="both"/>
              <w:rPr>
                <w:shd w:val="clear" w:color="auto" w:fill="FEFEFE"/>
              </w:rPr>
            </w:pPr>
            <w:r w:rsidRPr="00326D03">
              <w:rPr>
                <w:rFonts w:ascii="Times New Roman" w:hAnsi="Times New Roman" w:cs="Times New Roman"/>
                <w:sz w:val="24"/>
                <w:szCs w:val="24"/>
                <w:shd w:val="clear" w:color="auto" w:fill="FEFEFE"/>
              </w:rPr>
              <w:t>3</w:t>
            </w:r>
            <w:r w:rsidRPr="001E63E2">
              <w:rPr>
                <w:rFonts w:ascii="Times New Roman" w:hAnsi="Times New Roman" w:cs="Times New Roman"/>
                <w:sz w:val="24"/>
                <w:szCs w:val="24"/>
                <w:shd w:val="clear" w:color="auto" w:fill="FEFEFE"/>
              </w:rPr>
              <w:t xml:space="preserve">. Когато </w:t>
            </w:r>
            <w:r w:rsidR="004368EE" w:rsidRPr="001E63E2">
              <w:rPr>
                <w:rFonts w:ascii="Times New Roman" w:hAnsi="Times New Roman" w:cs="Times New Roman"/>
                <w:sz w:val="24"/>
                <w:szCs w:val="24"/>
                <w:shd w:val="clear" w:color="auto" w:fill="FEFEFE"/>
              </w:rPr>
              <w:t xml:space="preserve">документът по т. </w:t>
            </w:r>
            <w:r w:rsidR="00ED6228" w:rsidRPr="001E63E2">
              <w:rPr>
                <w:rFonts w:ascii="Times New Roman" w:hAnsi="Times New Roman" w:cs="Times New Roman"/>
                <w:sz w:val="24"/>
                <w:szCs w:val="24"/>
                <w:shd w:val="clear" w:color="auto" w:fill="FEFEFE"/>
              </w:rPr>
              <w:t>6</w:t>
            </w:r>
            <w:r w:rsidR="004368EE" w:rsidRPr="001E63E2">
              <w:rPr>
                <w:rFonts w:ascii="Times New Roman" w:hAnsi="Times New Roman" w:cs="Times New Roman"/>
                <w:sz w:val="24"/>
                <w:szCs w:val="24"/>
                <w:shd w:val="clear" w:color="auto" w:fill="FEFEFE"/>
              </w:rPr>
              <w:t xml:space="preserve"> от раздел 24.1 не е представен от кандидата в срока по т. 5 от Раздел 21.1 „Оценка за административно съответствие и допустимост“ и </w:t>
            </w:r>
            <w:r w:rsidR="00ED6228" w:rsidRPr="001E63E2">
              <w:rPr>
                <w:rFonts w:ascii="Times New Roman" w:hAnsi="Times New Roman" w:cs="Times New Roman"/>
                <w:sz w:val="24"/>
                <w:szCs w:val="24"/>
                <w:shd w:val="clear" w:color="auto" w:fill="FEFEFE"/>
              </w:rPr>
              <w:t xml:space="preserve">в този срок </w:t>
            </w:r>
            <w:r w:rsidR="004368EE" w:rsidRPr="001E63E2">
              <w:rPr>
                <w:rFonts w:ascii="Times New Roman" w:hAnsi="Times New Roman" w:cs="Times New Roman"/>
                <w:sz w:val="24"/>
                <w:szCs w:val="24"/>
                <w:shd w:val="clear" w:color="auto" w:fill="FEFEFE"/>
              </w:rPr>
              <w:t xml:space="preserve">кандидатът е представил уведомително писмо от компетентия орган, от което да е видно, </w:t>
            </w:r>
            <w:r w:rsidR="004D6F13" w:rsidRPr="001E63E2">
              <w:rPr>
                <w:rFonts w:ascii="Times New Roman" w:hAnsi="Times New Roman" w:cs="Times New Roman"/>
                <w:sz w:val="24"/>
                <w:szCs w:val="24"/>
                <w:shd w:val="clear" w:color="auto" w:fill="FEFEFE"/>
              </w:rPr>
              <w:t xml:space="preserve">че </w:t>
            </w:r>
            <w:r w:rsidR="004368EE" w:rsidRPr="001E63E2">
              <w:rPr>
                <w:rFonts w:ascii="Times New Roman" w:hAnsi="Times New Roman" w:cs="Times New Roman"/>
                <w:sz w:val="24"/>
                <w:szCs w:val="24"/>
                <w:shd w:val="clear" w:color="auto" w:fill="FEFEFE"/>
              </w:rPr>
              <w:t>причината поради която не е издаден съответния документ е свързана със задълж</w:t>
            </w:r>
            <w:r w:rsidR="009469C7">
              <w:rPr>
                <w:rFonts w:ascii="Times New Roman" w:hAnsi="Times New Roman" w:cs="Times New Roman"/>
                <w:sz w:val="24"/>
                <w:szCs w:val="24"/>
                <w:shd w:val="clear" w:color="auto" w:fill="FEFEFE"/>
              </w:rPr>
              <w:t xml:space="preserve">ителни административни срокове, </w:t>
            </w:r>
            <w:r w:rsidRPr="001E63E2">
              <w:rPr>
                <w:rFonts w:ascii="Times New Roman" w:hAnsi="Times New Roman" w:cs="Times New Roman"/>
                <w:sz w:val="24"/>
                <w:szCs w:val="24"/>
                <w:shd w:val="clear" w:color="auto" w:fill="FEFEFE"/>
              </w:rPr>
              <w:t xml:space="preserve">комисията изпраща на кандидата уведомление чрез ИСУН </w:t>
            </w:r>
            <w:r w:rsidR="00B17145" w:rsidRPr="001E63E2">
              <w:rPr>
                <w:rFonts w:ascii="Times New Roman" w:hAnsi="Times New Roman" w:cs="Times New Roman"/>
                <w:sz w:val="24"/>
                <w:szCs w:val="24"/>
                <w:shd w:val="clear" w:color="auto" w:fill="FEFEFE"/>
              </w:rPr>
              <w:t xml:space="preserve">2020 </w:t>
            </w:r>
            <w:r w:rsidRPr="001E63E2">
              <w:rPr>
                <w:rFonts w:ascii="Times New Roman" w:hAnsi="Times New Roman" w:cs="Times New Roman"/>
                <w:sz w:val="24"/>
                <w:szCs w:val="24"/>
                <w:shd w:val="clear" w:color="auto" w:fill="FEFEFE"/>
              </w:rPr>
              <w:t xml:space="preserve">и определя срок за представяне на </w:t>
            </w:r>
            <w:r w:rsidR="00ED6228" w:rsidRPr="001E63E2">
              <w:rPr>
                <w:rFonts w:ascii="Times New Roman" w:hAnsi="Times New Roman" w:cs="Times New Roman"/>
                <w:sz w:val="24"/>
                <w:szCs w:val="24"/>
                <w:shd w:val="clear" w:color="auto" w:fill="FEFEFE"/>
              </w:rPr>
              <w:t>документа</w:t>
            </w:r>
            <w:r w:rsidRPr="001E63E2">
              <w:rPr>
                <w:rFonts w:ascii="Times New Roman" w:hAnsi="Times New Roman" w:cs="Times New Roman"/>
                <w:sz w:val="24"/>
                <w:szCs w:val="24"/>
                <w:shd w:val="clear" w:color="auto" w:fill="FEFEFE"/>
              </w:rPr>
              <w:t>.</w:t>
            </w:r>
          </w:p>
          <w:p w14:paraId="53349E62" w14:textId="2BF6EF4A" w:rsidR="006E6ACE" w:rsidRPr="00147BF9" w:rsidRDefault="00ED6228" w:rsidP="009F73EC">
            <w:pPr>
              <w:contextualSpacing/>
              <w:jc w:val="both"/>
              <w:rPr>
                <w:shd w:val="clear" w:color="auto" w:fill="FEFEFE"/>
              </w:rPr>
            </w:pPr>
            <w:r>
              <w:rPr>
                <w:rFonts w:ascii="Times New Roman" w:hAnsi="Times New Roman" w:cs="Times New Roman"/>
                <w:sz w:val="24"/>
                <w:szCs w:val="24"/>
                <w:shd w:val="clear" w:color="auto" w:fill="FEFEFE"/>
              </w:rPr>
              <w:t>4</w:t>
            </w:r>
            <w:r w:rsidR="006E6ACE" w:rsidRPr="00326D03">
              <w:rPr>
                <w:rFonts w:ascii="Times New Roman" w:hAnsi="Times New Roman" w:cs="Times New Roman"/>
                <w:sz w:val="24"/>
                <w:szCs w:val="24"/>
                <w:shd w:val="clear" w:color="auto" w:fill="FEFEFE"/>
              </w:rPr>
              <w:t xml:space="preserve">. При непредставяне на </w:t>
            </w:r>
            <w:r>
              <w:rPr>
                <w:rFonts w:ascii="Times New Roman" w:hAnsi="Times New Roman" w:cs="Times New Roman"/>
                <w:sz w:val="24"/>
                <w:szCs w:val="24"/>
                <w:shd w:val="clear" w:color="auto" w:fill="FEFEFE"/>
              </w:rPr>
              <w:t>документа по т. 6 от раздел 24.1</w:t>
            </w:r>
            <w:r w:rsidR="006E6ACE" w:rsidRPr="00326D03">
              <w:rPr>
                <w:rFonts w:ascii="Times New Roman" w:hAnsi="Times New Roman" w:cs="Times New Roman"/>
                <w:sz w:val="24"/>
                <w:szCs w:val="24"/>
                <w:shd w:val="clear" w:color="auto" w:fill="FEFEFE"/>
              </w:rPr>
              <w:t xml:space="preserve"> в срок</w:t>
            </w:r>
            <w:r w:rsidR="001E63E2">
              <w:rPr>
                <w:rFonts w:ascii="Times New Roman" w:hAnsi="Times New Roman" w:cs="Times New Roman"/>
                <w:sz w:val="24"/>
                <w:szCs w:val="24"/>
                <w:shd w:val="clear" w:color="auto" w:fill="FEFEFE"/>
              </w:rPr>
              <w:t>а по т. 3</w:t>
            </w:r>
            <w:r w:rsidR="006E6ACE" w:rsidRPr="00326D03">
              <w:rPr>
                <w:rFonts w:ascii="Times New Roman" w:hAnsi="Times New Roman" w:cs="Times New Roman"/>
                <w:sz w:val="24"/>
                <w:szCs w:val="24"/>
                <w:shd w:val="clear" w:color="auto" w:fill="FEFEFE"/>
              </w:rPr>
              <w:t xml:space="preserve"> проектното предложение може да бъде отхвърлено само и единствено на това основание.</w:t>
            </w:r>
          </w:p>
          <w:p w14:paraId="24ACEC98" w14:textId="3B46BD94" w:rsidR="00517016" w:rsidRPr="00517016" w:rsidRDefault="00ED6228" w:rsidP="00F21EB6">
            <w:pPr>
              <w:contextualSpacing/>
              <w:jc w:val="both"/>
              <w:rPr>
                <w:rFonts w:ascii="Times New Roman" w:hAnsi="Times New Roman" w:cs="Times New Roman"/>
                <w:sz w:val="24"/>
                <w:szCs w:val="24"/>
                <w:shd w:val="clear" w:color="auto" w:fill="FEFEFE"/>
              </w:rPr>
            </w:pPr>
            <w:r>
              <w:rPr>
                <w:rFonts w:ascii="Times New Roman" w:hAnsi="Times New Roman" w:cs="Times New Roman"/>
                <w:sz w:val="24"/>
                <w:szCs w:val="24"/>
                <w:shd w:val="clear" w:color="auto" w:fill="FEFEFE"/>
              </w:rPr>
              <w:t>5</w:t>
            </w:r>
            <w:r w:rsidR="006E6ACE" w:rsidRPr="00326D03">
              <w:rPr>
                <w:rFonts w:ascii="Times New Roman" w:hAnsi="Times New Roman" w:cs="Times New Roman"/>
                <w:sz w:val="24"/>
                <w:szCs w:val="24"/>
                <w:shd w:val="clear" w:color="auto" w:fill="FEFEFE"/>
              </w:rPr>
              <w:t xml:space="preserve">. Всяка информация, предоставена извън официално изисканата от </w:t>
            </w:r>
            <w:r w:rsidR="006E6ACE">
              <w:rPr>
                <w:rFonts w:ascii="Times New Roman" w:hAnsi="Times New Roman" w:cs="Times New Roman"/>
                <w:sz w:val="24"/>
                <w:szCs w:val="24"/>
                <w:shd w:val="clear" w:color="auto" w:fill="FEFEFE"/>
              </w:rPr>
              <w:t>о</w:t>
            </w:r>
            <w:r w:rsidR="006E6ACE" w:rsidRPr="00326D03">
              <w:rPr>
                <w:rFonts w:ascii="Times New Roman" w:hAnsi="Times New Roman" w:cs="Times New Roman"/>
                <w:sz w:val="24"/>
                <w:szCs w:val="24"/>
                <w:shd w:val="clear" w:color="auto" w:fill="FEFEFE"/>
              </w:rPr>
              <w:t xml:space="preserve">ценителната комисия, няма да бъде вземана под внимание. По изключение кандидатът може да  предостави информация с уведомителен характер (напр. промяна в адреса за кореспонденция, правноорганизационната форма, лицето, представляващо </w:t>
            </w:r>
            <w:r w:rsidR="006E6ACE" w:rsidRPr="00326D03">
              <w:rPr>
                <w:rFonts w:ascii="Times New Roman" w:hAnsi="Times New Roman" w:cs="Times New Roman"/>
                <w:color w:val="000000" w:themeColor="text1"/>
                <w:sz w:val="24"/>
                <w:szCs w:val="24"/>
                <w:shd w:val="clear" w:color="auto" w:fill="FEFEFE"/>
              </w:rPr>
              <w:t xml:space="preserve">дружеството и други подобни обстоятелства), която не води до подобряване качеството на </w:t>
            </w:r>
            <w:r w:rsidR="006E6ACE" w:rsidRPr="00326D03">
              <w:rPr>
                <w:rFonts w:ascii="Times New Roman" w:hAnsi="Times New Roman" w:cs="Times New Roman"/>
                <w:sz w:val="24"/>
                <w:szCs w:val="24"/>
                <w:shd w:val="clear" w:color="auto" w:fill="FEFEFE"/>
              </w:rPr>
              <w:t>първоначалното проектно предложение.</w:t>
            </w:r>
          </w:p>
          <w:p w14:paraId="516D491A" w14:textId="77777777" w:rsidR="00517016" w:rsidRPr="00517016" w:rsidRDefault="00517016" w:rsidP="0077439C">
            <w:pPr>
              <w:pStyle w:val="NormalWeb"/>
              <w:shd w:val="clear" w:color="auto" w:fill="BFBFBF" w:themeFill="background1" w:themeFillShade="BF"/>
              <w:ind w:firstLine="0"/>
              <w:rPr>
                <w:b/>
              </w:rPr>
            </w:pPr>
          </w:p>
        </w:tc>
      </w:tr>
      <w:tr w:rsidR="004D6F13" w:rsidRPr="00A52756" w14:paraId="3ECF9260" w14:textId="77777777" w:rsidTr="005154C4">
        <w:tc>
          <w:tcPr>
            <w:tcW w:w="9212" w:type="dxa"/>
            <w:shd w:val="clear" w:color="auto" w:fill="auto"/>
          </w:tcPr>
          <w:p w14:paraId="66BEBFC3" w14:textId="77777777" w:rsidR="004D6F13" w:rsidRPr="002756DE" w:rsidRDefault="004D6F13" w:rsidP="006E6ACE">
            <w:pPr>
              <w:contextualSpacing/>
              <w:jc w:val="both"/>
              <w:rPr>
                <w:rFonts w:ascii="Times New Roman" w:hAnsi="Times New Roman" w:cs="Times New Roman"/>
                <w:sz w:val="24"/>
                <w:szCs w:val="24"/>
              </w:rPr>
            </w:pPr>
          </w:p>
        </w:tc>
      </w:tr>
    </w:tbl>
    <w:p w14:paraId="01ECAE2D" w14:textId="77777777" w:rsidR="0076591D" w:rsidRDefault="00B40904" w:rsidP="00A033FA">
      <w:pPr>
        <w:pStyle w:val="Heading1"/>
        <w:rPr>
          <w:rFonts w:cs="Times New Roman"/>
          <w:szCs w:val="24"/>
        </w:rPr>
      </w:pPr>
      <w:bookmarkStart w:id="38" w:name="_Toc39829077"/>
      <w:r w:rsidRPr="00A52756">
        <w:rPr>
          <w:rFonts w:cs="Times New Roman"/>
          <w:szCs w:val="24"/>
        </w:rPr>
        <w:t>22. Критерии и методика за оценка на проектните предложения:</w:t>
      </w:r>
      <w:bookmarkEnd w:id="38"/>
    </w:p>
    <w:p w14:paraId="6FE2B469" w14:textId="3C685E94" w:rsidR="006C15AC" w:rsidRDefault="00431051" w:rsidP="00CF546D">
      <w:pPr>
        <w:pStyle w:val="Heading2"/>
      </w:pPr>
      <w:bookmarkStart w:id="39" w:name="_Toc39829078"/>
      <w:r w:rsidRPr="006C15AC">
        <w:t>2</w:t>
      </w:r>
      <w:r>
        <w:t>2</w:t>
      </w:r>
      <w:r w:rsidR="006C15AC" w:rsidRPr="006C15AC">
        <w:t>.1 Критерии за подбор на проектни предложения</w:t>
      </w:r>
      <w:bookmarkEnd w:id="39"/>
      <w:r w:rsidR="00CB7317">
        <w:t>:</w:t>
      </w:r>
    </w:p>
    <w:tbl>
      <w:tblPr>
        <w:tblStyle w:val="TableGrid"/>
        <w:tblW w:w="0" w:type="auto"/>
        <w:tblLook w:val="04A0" w:firstRow="1" w:lastRow="0" w:firstColumn="1" w:lastColumn="0" w:noHBand="0" w:noVBand="1"/>
      </w:tblPr>
      <w:tblGrid>
        <w:gridCol w:w="9212"/>
      </w:tblGrid>
      <w:tr w:rsidR="00CB7317" w:rsidRPr="00A52756" w14:paraId="0CCB3982" w14:textId="77777777" w:rsidTr="0091402F">
        <w:tc>
          <w:tcPr>
            <w:tcW w:w="9212" w:type="dxa"/>
          </w:tcPr>
          <w:p w14:paraId="6363F56D" w14:textId="77777777" w:rsidR="00CB7317" w:rsidRPr="00A52756" w:rsidRDefault="00CB7317" w:rsidP="0091402F">
            <w:pPr>
              <w:rPr>
                <w:rFonts w:ascii="Times New Roman" w:hAnsi="Times New Roman" w:cs="Times New Roman"/>
                <w:sz w:val="24"/>
                <w:szCs w:val="24"/>
              </w:rPr>
            </w:pPr>
            <w:r w:rsidRPr="00A52756">
              <w:rPr>
                <w:rFonts w:ascii="Times New Roman" w:hAnsi="Times New Roman" w:cs="Times New Roman"/>
                <w:sz w:val="24"/>
                <w:szCs w:val="24"/>
              </w:rPr>
              <w:t>Неприложимо</w:t>
            </w:r>
          </w:p>
        </w:tc>
      </w:tr>
    </w:tbl>
    <w:p w14:paraId="1AF1E665" w14:textId="77777777" w:rsidR="006C15AC" w:rsidRDefault="006C15AC" w:rsidP="00CF546D">
      <w:pPr>
        <w:pStyle w:val="Heading2"/>
      </w:pPr>
      <w:bookmarkStart w:id="40" w:name="_Toc39829079"/>
      <w:r w:rsidRPr="006C15AC">
        <w:t>22.2 Методика за оценка на проектните предложения</w:t>
      </w:r>
      <w:bookmarkEnd w:id="40"/>
    </w:p>
    <w:tbl>
      <w:tblPr>
        <w:tblStyle w:val="TableGrid"/>
        <w:tblW w:w="0" w:type="auto"/>
        <w:tblLook w:val="04A0" w:firstRow="1" w:lastRow="0" w:firstColumn="1" w:lastColumn="0" w:noHBand="0" w:noVBand="1"/>
      </w:tblPr>
      <w:tblGrid>
        <w:gridCol w:w="9286"/>
      </w:tblGrid>
      <w:tr w:rsidR="006C15AC" w14:paraId="47B0EB93" w14:textId="77777777" w:rsidTr="006C15AC">
        <w:tc>
          <w:tcPr>
            <w:tcW w:w="9286" w:type="dxa"/>
          </w:tcPr>
          <w:p w14:paraId="6FEE7C23" w14:textId="4C508734" w:rsidR="00AA7D75" w:rsidRPr="001E1FCC" w:rsidRDefault="00AA7D75" w:rsidP="00CF546D">
            <w:pPr>
              <w:spacing w:before="100" w:beforeAutospacing="1" w:after="100" w:afterAutospacing="1"/>
              <w:contextualSpacing/>
              <w:jc w:val="both"/>
              <w:rPr>
                <w:rFonts w:ascii="Times New Roman" w:hAnsi="Times New Roman" w:cs="Times New Roman"/>
                <w:sz w:val="24"/>
                <w:szCs w:val="24"/>
              </w:rPr>
            </w:pPr>
            <w:r w:rsidRPr="001E1FCC">
              <w:rPr>
                <w:rFonts w:ascii="Times New Roman" w:hAnsi="Times New Roman" w:cs="Times New Roman"/>
                <w:sz w:val="24"/>
                <w:szCs w:val="24"/>
              </w:rPr>
              <w:t xml:space="preserve"> </w:t>
            </w:r>
          </w:p>
          <w:p w14:paraId="2B1D38DD" w14:textId="16879C9E" w:rsidR="00AA7D75" w:rsidRPr="00653D5A" w:rsidRDefault="009F73EC" w:rsidP="00CF546D">
            <w:pPr>
              <w:spacing w:before="100" w:beforeAutospacing="1" w:after="100" w:afterAutospacing="1"/>
              <w:contextualSpacing/>
              <w:jc w:val="both"/>
              <w:rPr>
                <w:rFonts w:ascii="Times New Roman" w:hAnsi="Times New Roman" w:cs="Times New Roman"/>
                <w:sz w:val="24"/>
                <w:szCs w:val="24"/>
              </w:rPr>
            </w:pPr>
            <w:r>
              <w:rPr>
                <w:rFonts w:ascii="Times New Roman" w:hAnsi="Times New Roman" w:cs="Times New Roman"/>
                <w:sz w:val="24"/>
                <w:szCs w:val="24"/>
              </w:rPr>
              <w:t>1</w:t>
            </w:r>
            <w:r w:rsidR="00AA7D75" w:rsidRPr="007D3A00">
              <w:rPr>
                <w:rFonts w:ascii="Times New Roman" w:hAnsi="Times New Roman" w:cs="Times New Roman"/>
                <w:sz w:val="24"/>
                <w:szCs w:val="24"/>
              </w:rPr>
              <w:t>. Проектни</w:t>
            </w:r>
            <w:r w:rsidR="00AE4460">
              <w:rPr>
                <w:rFonts w:ascii="Times New Roman" w:hAnsi="Times New Roman" w:cs="Times New Roman"/>
                <w:sz w:val="24"/>
                <w:szCs w:val="24"/>
              </w:rPr>
              <w:t>те</w:t>
            </w:r>
            <w:r w:rsidR="00AA7D75" w:rsidRPr="00AE4460">
              <w:rPr>
                <w:rFonts w:ascii="Times New Roman" w:hAnsi="Times New Roman" w:cs="Times New Roman"/>
                <w:sz w:val="24"/>
                <w:szCs w:val="24"/>
              </w:rPr>
              <w:t xml:space="preserve"> предложения</w:t>
            </w:r>
            <w:r w:rsidR="00782BAA">
              <w:rPr>
                <w:rFonts w:ascii="Times New Roman" w:hAnsi="Times New Roman" w:cs="Times New Roman"/>
                <w:sz w:val="24"/>
                <w:szCs w:val="24"/>
              </w:rPr>
              <w:t xml:space="preserve"> </w:t>
            </w:r>
            <w:r w:rsidR="00AA7D75" w:rsidRPr="00AE4460">
              <w:rPr>
                <w:rFonts w:ascii="Times New Roman" w:hAnsi="Times New Roman" w:cs="Times New Roman"/>
                <w:sz w:val="24"/>
                <w:szCs w:val="24"/>
              </w:rPr>
              <w:t xml:space="preserve">се </w:t>
            </w:r>
            <w:r w:rsidR="001E63E2">
              <w:rPr>
                <w:rFonts w:ascii="Times New Roman" w:hAnsi="Times New Roman" w:cs="Times New Roman"/>
                <w:sz w:val="24"/>
                <w:szCs w:val="24"/>
              </w:rPr>
              <w:t xml:space="preserve">подреждат по поредния номер на </w:t>
            </w:r>
            <w:r w:rsidR="00FD1160">
              <w:rPr>
                <w:rFonts w:ascii="Times New Roman" w:hAnsi="Times New Roman" w:cs="Times New Roman"/>
                <w:sz w:val="24"/>
                <w:szCs w:val="24"/>
              </w:rPr>
              <w:t>тяхното подаване в ИСУН 2020</w:t>
            </w:r>
            <w:r w:rsidR="008A1895">
              <w:rPr>
                <w:rFonts w:ascii="Times New Roman" w:hAnsi="Times New Roman" w:cs="Times New Roman"/>
                <w:sz w:val="24"/>
                <w:szCs w:val="24"/>
              </w:rPr>
              <w:t xml:space="preserve">, съгласно </w:t>
            </w:r>
            <w:r w:rsidR="00BE20E3">
              <w:rPr>
                <w:rFonts w:ascii="Times New Roman" w:hAnsi="Times New Roman" w:cs="Times New Roman"/>
                <w:sz w:val="24"/>
                <w:szCs w:val="24"/>
              </w:rPr>
              <w:t>П</w:t>
            </w:r>
            <w:r w:rsidR="008A1895">
              <w:rPr>
                <w:rFonts w:ascii="Times New Roman" w:hAnsi="Times New Roman" w:cs="Times New Roman"/>
                <w:sz w:val="24"/>
                <w:szCs w:val="24"/>
              </w:rPr>
              <w:t>риложение № 7</w:t>
            </w:r>
            <w:r w:rsidR="00FD1160">
              <w:rPr>
                <w:rFonts w:ascii="Times New Roman" w:hAnsi="Times New Roman" w:cs="Times New Roman"/>
                <w:sz w:val="24"/>
                <w:szCs w:val="24"/>
              </w:rPr>
              <w:t>.</w:t>
            </w:r>
          </w:p>
          <w:p w14:paraId="44B0E3E1" w14:textId="25946CCF" w:rsidR="00F341B8" w:rsidRPr="00AA7D75" w:rsidRDefault="00F341B8" w:rsidP="00CF546D">
            <w:pPr>
              <w:spacing w:before="100" w:beforeAutospacing="1" w:after="100" w:afterAutospacing="1"/>
              <w:contextualSpacing/>
              <w:jc w:val="both"/>
              <w:rPr>
                <w:rFonts w:ascii="Times New Roman" w:hAnsi="Times New Roman" w:cs="Times New Roman"/>
                <w:sz w:val="24"/>
                <w:szCs w:val="24"/>
              </w:rPr>
            </w:pPr>
          </w:p>
          <w:p w14:paraId="5123062E" w14:textId="77777777" w:rsidR="006360DF" w:rsidRDefault="006360DF" w:rsidP="00CF546D">
            <w:pPr>
              <w:jc w:val="both"/>
            </w:pPr>
          </w:p>
        </w:tc>
      </w:tr>
    </w:tbl>
    <w:p w14:paraId="694A5093" w14:textId="77777777" w:rsidR="00B40904" w:rsidRPr="00A52756" w:rsidRDefault="00B40904" w:rsidP="00C844D7">
      <w:pPr>
        <w:pStyle w:val="Heading1"/>
        <w:jc w:val="both"/>
        <w:rPr>
          <w:rFonts w:cs="Times New Roman"/>
          <w:szCs w:val="24"/>
        </w:rPr>
      </w:pPr>
      <w:bookmarkStart w:id="41" w:name="_Toc39829080"/>
      <w:r w:rsidRPr="00A52756">
        <w:rPr>
          <w:rFonts w:cs="Times New Roman"/>
          <w:szCs w:val="24"/>
        </w:rPr>
        <w:t>23. Начин на подаване на проектните предложения/концепциите за проектни предложения:</w:t>
      </w:r>
      <w:bookmarkEnd w:id="41"/>
    </w:p>
    <w:tbl>
      <w:tblPr>
        <w:tblStyle w:val="TableGrid"/>
        <w:tblW w:w="0" w:type="auto"/>
        <w:tblLook w:val="04A0" w:firstRow="1" w:lastRow="0" w:firstColumn="1" w:lastColumn="0" w:noHBand="0" w:noVBand="1"/>
      </w:tblPr>
      <w:tblGrid>
        <w:gridCol w:w="9212"/>
      </w:tblGrid>
      <w:tr w:rsidR="00B40904" w:rsidRPr="00A52756" w14:paraId="1012553A" w14:textId="77777777" w:rsidTr="005C4CF5">
        <w:tc>
          <w:tcPr>
            <w:tcW w:w="9212" w:type="dxa"/>
            <w:shd w:val="clear" w:color="auto" w:fill="auto"/>
          </w:tcPr>
          <w:p w14:paraId="63020000" w14:textId="36B542A4" w:rsidR="00D91D16" w:rsidRPr="00D91D16" w:rsidRDefault="00D91D16" w:rsidP="00D91D16">
            <w:pPr>
              <w:jc w:val="both"/>
              <w:rPr>
                <w:rFonts w:ascii="Times New Roman" w:eastAsia="Times New Roman" w:hAnsi="Times New Roman" w:cs="Times New Roman"/>
                <w:color w:val="000000" w:themeColor="text1"/>
                <w:sz w:val="24"/>
                <w:szCs w:val="24"/>
                <w:shd w:val="clear" w:color="auto" w:fill="FEFEFE"/>
              </w:rPr>
            </w:pPr>
            <w:r w:rsidRPr="00D91D16">
              <w:rPr>
                <w:rFonts w:ascii="Times New Roman" w:eastAsia="Times New Roman" w:hAnsi="Times New Roman" w:cs="Times New Roman"/>
                <w:color w:val="000000" w:themeColor="text1"/>
                <w:sz w:val="24"/>
                <w:szCs w:val="24"/>
                <w:shd w:val="clear" w:color="auto" w:fill="FEFEFE"/>
              </w:rPr>
              <w:t>1. Кандидатстването се извършва единствено чрез електронно подад</w:t>
            </w:r>
            <w:r w:rsidR="002A3383">
              <w:rPr>
                <w:rFonts w:ascii="Times New Roman" w:eastAsia="Times New Roman" w:hAnsi="Times New Roman" w:cs="Times New Roman"/>
                <w:color w:val="000000" w:themeColor="text1"/>
                <w:sz w:val="24"/>
                <w:szCs w:val="24"/>
                <w:shd w:val="clear" w:color="auto" w:fill="FEFEFE"/>
              </w:rPr>
              <w:t>ено проектно предложение в ИСУН</w:t>
            </w:r>
            <w:r w:rsidR="00185162">
              <w:rPr>
                <w:rFonts w:ascii="Times New Roman" w:eastAsia="Times New Roman" w:hAnsi="Times New Roman" w:cs="Times New Roman"/>
                <w:color w:val="000000" w:themeColor="text1"/>
                <w:sz w:val="24"/>
                <w:szCs w:val="24"/>
                <w:shd w:val="clear" w:color="auto" w:fill="FEFEFE"/>
              </w:rPr>
              <w:t xml:space="preserve"> </w:t>
            </w:r>
            <w:r w:rsidRPr="00D91D16">
              <w:rPr>
                <w:rFonts w:ascii="Times New Roman" w:eastAsia="Times New Roman" w:hAnsi="Times New Roman" w:cs="Times New Roman"/>
                <w:color w:val="000000" w:themeColor="text1"/>
                <w:sz w:val="24"/>
                <w:szCs w:val="24"/>
                <w:shd w:val="clear" w:color="auto" w:fill="FEFEFE"/>
              </w:rPr>
              <w:t xml:space="preserve">2020. </w:t>
            </w:r>
          </w:p>
          <w:p w14:paraId="5EC6EFB7" w14:textId="77777777" w:rsidR="00D91D16" w:rsidRPr="00D91D16" w:rsidRDefault="00D91D16" w:rsidP="00D91D16">
            <w:pPr>
              <w:jc w:val="both"/>
              <w:rPr>
                <w:rFonts w:ascii="Times New Roman" w:eastAsia="Times New Roman" w:hAnsi="Times New Roman" w:cs="Times New Roman"/>
                <w:color w:val="000000" w:themeColor="text1"/>
                <w:sz w:val="24"/>
                <w:szCs w:val="24"/>
                <w:shd w:val="clear" w:color="auto" w:fill="FEFEFE"/>
              </w:rPr>
            </w:pPr>
            <w:r w:rsidRPr="00D91D16">
              <w:rPr>
                <w:rFonts w:ascii="Times New Roman" w:eastAsia="Times New Roman" w:hAnsi="Times New Roman" w:cs="Times New Roman"/>
                <w:color w:val="000000" w:themeColor="text1"/>
                <w:sz w:val="24"/>
                <w:szCs w:val="24"/>
                <w:shd w:val="clear" w:color="auto" w:fill="FEFEFE"/>
              </w:rPr>
              <w:t xml:space="preserve">2. </w:t>
            </w:r>
            <w:r w:rsidRPr="00B17145">
              <w:rPr>
                <w:rFonts w:ascii="Times New Roman" w:eastAsia="Times New Roman" w:hAnsi="Times New Roman" w:cs="Times New Roman"/>
                <w:sz w:val="24"/>
                <w:szCs w:val="24"/>
                <w:shd w:val="clear" w:color="auto" w:fill="FEFEFE"/>
              </w:rPr>
              <w:t xml:space="preserve">С квалифициран електронен подпис, наричан по-нататък „КЕП“, лице с право да представлява кандидата подписва единствено електронния формуляр, което удостоверява достоверността на всички приложени документи. Кандидатът подписва формуляра с валиден КЕП към датата на кандидатстване с титуляр и автор - </w:t>
            </w:r>
            <w:r w:rsidRPr="00B17145">
              <w:rPr>
                <w:rFonts w:ascii="Times New Roman" w:eastAsia="Times New Roman" w:hAnsi="Times New Roman" w:cs="Times New Roman"/>
                <w:sz w:val="24"/>
                <w:szCs w:val="24"/>
                <w:shd w:val="clear" w:color="auto" w:fill="FEFEFE"/>
              </w:rPr>
              <w:lastRenderedPageBreak/>
              <w:t xml:space="preserve">физическото лице, което е представител на кандидата или КЕП с титуляр кандидата, като автор на подписа в този случай следва да е представителя на кандидата. Когато кандидатът се представлява от няколко лица заедно, формулярът се подписва от всяко от тях с КЕП. Когато проектното предложение се подава от упълномощено лице, се прилага изрично нотариално заверено пълномощно и формулярът се подписва с КЕП на упълномощеното лице.   </w:t>
            </w:r>
          </w:p>
          <w:p w14:paraId="10E73904" w14:textId="77777777" w:rsidR="00D91D16" w:rsidRPr="00D91D16" w:rsidRDefault="00D91D16" w:rsidP="00D91D16">
            <w:pPr>
              <w:jc w:val="both"/>
              <w:rPr>
                <w:rFonts w:ascii="Times New Roman" w:eastAsia="Times New Roman" w:hAnsi="Times New Roman" w:cs="Times New Roman"/>
                <w:color w:val="000000" w:themeColor="text1"/>
                <w:sz w:val="24"/>
                <w:szCs w:val="24"/>
                <w:shd w:val="clear" w:color="auto" w:fill="FEFEFE"/>
              </w:rPr>
            </w:pPr>
            <w:r w:rsidRPr="00D91D16">
              <w:rPr>
                <w:rFonts w:ascii="Times New Roman" w:eastAsia="Times New Roman" w:hAnsi="Times New Roman" w:cs="Times New Roman"/>
                <w:color w:val="000000" w:themeColor="text1"/>
                <w:sz w:val="24"/>
                <w:szCs w:val="24"/>
                <w:shd w:val="clear" w:color="auto" w:fill="FEFEFE"/>
              </w:rPr>
              <w:t>3. Документите се прилагат към формуляра за кандидатстване във формат „рdf“, „xls“ или друг формат, указан в Раздел 24 „Списък на документите, които се подават на етап кандидатстване“</w:t>
            </w:r>
            <w:r w:rsidR="0064085C">
              <w:rPr>
                <w:rFonts w:ascii="Times New Roman" w:eastAsia="Times New Roman" w:hAnsi="Times New Roman" w:cs="Times New Roman"/>
                <w:color w:val="000000" w:themeColor="text1"/>
                <w:sz w:val="24"/>
                <w:szCs w:val="24"/>
                <w:shd w:val="clear" w:color="auto" w:fill="FEFEFE"/>
              </w:rPr>
              <w:t xml:space="preserve">. </w:t>
            </w:r>
            <w:r w:rsidRPr="00D91D16">
              <w:rPr>
                <w:rFonts w:ascii="Times New Roman" w:eastAsia="Times New Roman" w:hAnsi="Times New Roman" w:cs="Times New Roman"/>
                <w:color w:val="000000" w:themeColor="text1"/>
                <w:sz w:val="24"/>
                <w:szCs w:val="24"/>
                <w:shd w:val="clear" w:color="auto" w:fill="FEFEFE"/>
              </w:rPr>
              <w:t>Оригиналите на документите се съхраняват от кандидата/бенефициента и се представят при поискване.</w:t>
            </w:r>
          </w:p>
          <w:p w14:paraId="118319C2" w14:textId="77777777" w:rsidR="00D91D16" w:rsidRPr="00D91D16" w:rsidRDefault="00D91D16" w:rsidP="00D91D16">
            <w:pPr>
              <w:jc w:val="both"/>
              <w:rPr>
                <w:rFonts w:ascii="Times New Roman" w:eastAsia="Times New Roman" w:hAnsi="Times New Roman" w:cs="Times New Roman"/>
                <w:color w:val="000000" w:themeColor="text1"/>
                <w:sz w:val="24"/>
                <w:szCs w:val="24"/>
                <w:shd w:val="clear" w:color="auto" w:fill="FEFEFE"/>
              </w:rPr>
            </w:pPr>
            <w:r w:rsidRPr="00D91D16">
              <w:rPr>
                <w:rFonts w:ascii="Times New Roman" w:eastAsia="Times New Roman" w:hAnsi="Times New Roman" w:cs="Times New Roman"/>
                <w:color w:val="000000" w:themeColor="text1"/>
                <w:sz w:val="24"/>
                <w:szCs w:val="24"/>
                <w:shd w:val="clear" w:color="auto" w:fill="FEFEFE"/>
              </w:rPr>
              <w:t xml:space="preserve">4. Документите, приложени към формуляра за кандидатстване, както и тези, представени от кандидатите/бенефициентите в резултат на допълнително искане от Оценителната комисия, трябва да бъдат представени на български език. Когато оригиналният документ е изготвен на чужд език, той трябва да бъде придружен с превод на български език, извършен от заклет преводач, а когато документът е официален по смисъла на Гражданския процесуален кодекс - да </w:t>
            </w:r>
            <w:r>
              <w:rPr>
                <w:rFonts w:ascii="Times New Roman" w:eastAsia="Times New Roman" w:hAnsi="Times New Roman" w:cs="Times New Roman"/>
                <w:color w:val="000000" w:themeColor="text1"/>
                <w:sz w:val="24"/>
                <w:szCs w:val="24"/>
                <w:shd w:val="clear" w:color="auto" w:fill="FEFEFE"/>
              </w:rPr>
              <w:t xml:space="preserve">бъде легализиран или с апостил. </w:t>
            </w:r>
            <w:r w:rsidRPr="00D91D16">
              <w:rPr>
                <w:rFonts w:ascii="Times New Roman" w:eastAsia="Times New Roman" w:hAnsi="Times New Roman" w:cs="Times New Roman"/>
                <w:color w:val="000000" w:themeColor="text1"/>
                <w:sz w:val="24"/>
                <w:szCs w:val="24"/>
                <w:shd w:val="clear" w:color="auto" w:fill="FEFEFE"/>
              </w:rPr>
              <w:t>Когато държавата, от която произхожда документът, е страна по Конвенцията за премахване на изискването за легализация на чуждестранни публични актове, ратифицирана със закон (обн., ДВ, бр. 47 от 2000 г.), и има договор за правна помощ с Република България, освобождаващ документите от легализация, документът трябва да е представен съгласно режима на двустранния договор.</w:t>
            </w:r>
          </w:p>
          <w:p w14:paraId="6D7FF001" w14:textId="77777777" w:rsidR="00D91D16" w:rsidRPr="00D91D16" w:rsidRDefault="00D91D16" w:rsidP="00D91D16">
            <w:pPr>
              <w:jc w:val="both"/>
              <w:rPr>
                <w:rFonts w:ascii="Times New Roman" w:eastAsia="Times New Roman" w:hAnsi="Times New Roman" w:cs="Times New Roman"/>
                <w:color w:val="000000" w:themeColor="text1"/>
                <w:sz w:val="24"/>
                <w:szCs w:val="24"/>
                <w:shd w:val="clear" w:color="auto" w:fill="FEFEFE"/>
              </w:rPr>
            </w:pPr>
            <w:r w:rsidRPr="00D91D16">
              <w:rPr>
                <w:rFonts w:ascii="Times New Roman" w:eastAsia="Times New Roman" w:hAnsi="Times New Roman" w:cs="Times New Roman"/>
                <w:color w:val="000000" w:themeColor="text1"/>
                <w:sz w:val="24"/>
                <w:szCs w:val="24"/>
                <w:shd w:val="clear" w:color="auto" w:fill="FEFEFE"/>
              </w:rPr>
              <w:t>5. Кандидатът трябва да посочи електронен адрес, който да е асоцииран към профила му в ИСУН2020 и не трябва да се променя в периода на кандидатстване и оценка.</w:t>
            </w:r>
          </w:p>
          <w:p w14:paraId="60274FF8" w14:textId="77777777" w:rsidR="00D91D16" w:rsidRPr="00D91D16" w:rsidRDefault="00D91D16" w:rsidP="00D91D16">
            <w:pPr>
              <w:jc w:val="both"/>
              <w:rPr>
                <w:rFonts w:ascii="Times New Roman" w:eastAsia="Times New Roman" w:hAnsi="Times New Roman" w:cs="Times New Roman"/>
                <w:color w:val="000000" w:themeColor="text1"/>
                <w:sz w:val="24"/>
                <w:szCs w:val="24"/>
                <w:shd w:val="clear" w:color="auto" w:fill="FEFEFE"/>
              </w:rPr>
            </w:pPr>
            <w:r w:rsidRPr="00D91D16">
              <w:rPr>
                <w:rFonts w:ascii="Times New Roman" w:eastAsia="Times New Roman" w:hAnsi="Times New Roman" w:cs="Times New Roman"/>
                <w:color w:val="000000" w:themeColor="text1"/>
                <w:sz w:val="24"/>
                <w:szCs w:val="24"/>
                <w:shd w:val="clear" w:color="auto" w:fill="FEFEFE"/>
              </w:rPr>
              <w:t>6. Кореспонденцията и уведомленията във връзка с оценката на проектното предло</w:t>
            </w:r>
            <w:r w:rsidR="002A3383">
              <w:rPr>
                <w:rFonts w:ascii="Times New Roman" w:eastAsia="Times New Roman" w:hAnsi="Times New Roman" w:cs="Times New Roman"/>
                <w:color w:val="000000" w:themeColor="text1"/>
                <w:sz w:val="24"/>
                <w:szCs w:val="24"/>
                <w:shd w:val="clear" w:color="auto" w:fill="FEFEFE"/>
              </w:rPr>
              <w:t>жение се осъществяват през ИСУН</w:t>
            </w:r>
            <w:r w:rsidR="00185162">
              <w:rPr>
                <w:rFonts w:ascii="Times New Roman" w:eastAsia="Times New Roman" w:hAnsi="Times New Roman" w:cs="Times New Roman"/>
                <w:color w:val="000000" w:themeColor="text1"/>
                <w:sz w:val="24"/>
                <w:szCs w:val="24"/>
                <w:shd w:val="clear" w:color="auto" w:fill="FEFEFE"/>
              </w:rPr>
              <w:t xml:space="preserve"> </w:t>
            </w:r>
            <w:r w:rsidRPr="00D91D16">
              <w:rPr>
                <w:rFonts w:ascii="Times New Roman" w:eastAsia="Times New Roman" w:hAnsi="Times New Roman" w:cs="Times New Roman"/>
                <w:color w:val="000000" w:themeColor="text1"/>
                <w:sz w:val="24"/>
                <w:szCs w:val="24"/>
                <w:shd w:val="clear" w:color="auto" w:fill="FEFEFE"/>
              </w:rPr>
              <w:t>2020 чрез електронния профил на кандидата.</w:t>
            </w:r>
          </w:p>
          <w:p w14:paraId="5F33D5CD" w14:textId="77777777" w:rsidR="00D91D16" w:rsidRPr="00D91D16" w:rsidRDefault="00D91D16" w:rsidP="00D91D16">
            <w:pPr>
              <w:jc w:val="both"/>
              <w:rPr>
                <w:rFonts w:ascii="Times New Roman" w:eastAsia="Times New Roman" w:hAnsi="Times New Roman" w:cs="Times New Roman"/>
                <w:b/>
                <w:color w:val="000000" w:themeColor="text1"/>
                <w:sz w:val="24"/>
                <w:szCs w:val="24"/>
                <w:shd w:val="clear" w:color="auto" w:fill="FEFEFE"/>
              </w:rPr>
            </w:pPr>
            <w:r w:rsidRPr="00D91D16">
              <w:rPr>
                <w:rFonts w:ascii="Times New Roman" w:eastAsia="Times New Roman" w:hAnsi="Times New Roman" w:cs="Times New Roman"/>
                <w:color w:val="000000" w:themeColor="text1"/>
                <w:sz w:val="24"/>
                <w:szCs w:val="24"/>
                <w:shd w:val="clear" w:color="auto" w:fill="FEFEFE"/>
              </w:rPr>
              <w:t>7. За дата на получаване на кореспонденцията и уведомленията се счита дат</w:t>
            </w:r>
            <w:r w:rsidR="002A3383">
              <w:rPr>
                <w:rFonts w:ascii="Times New Roman" w:eastAsia="Times New Roman" w:hAnsi="Times New Roman" w:cs="Times New Roman"/>
                <w:color w:val="000000" w:themeColor="text1"/>
                <w:sz w:val="24"/>
                <w:szCs w:val="24"/>
                <w:shd w:val="clear" w:color="auto" w:fill="FEFEFE"/>
              </w:rPr>
              <w:t>ата на изпращането им чрез ИСУН</w:t>
            </w:r>
            <w:r w:rsidR="00185162">
              <w:rPr>
                <w:rFonts w:ascii="Times New Roman" w:eastAsia="Times New Roman" w:hAnsi="Times New Roman" w:cs="Times New Roman"/>
                <w:color w:val="000000" w:themeColor="text1"/>
                <w:sz w:val="24"/>
                <w:szCs w:val="24"/>
                <w:shd w:val="clear" w:color="auto" w:fill="FEFEFE"/>
              </w:rPr>
              <w:t xml:space="preserve"> </w:t>
            </w:r>
            <w:r w:rsidRPr="00D91D16">
              <w:rPr>
                <w:rFonts w:ascii="Times New Roman" w:eastAsia="Times New Roman" w:hAnsi="Times New Roman" w:cs="Times New Roman"/>
                <w:color w:val="000000" w:themeColor="text1"/>
                <w:sz w:val="24"/>
                <w:szCs w:val="24"/>
                <w:shd w:val="clear" w:color="auto" w:fill="FEFEFE"/>
              </w:rPr>
              <w:t>2020. Сроковете започват да текат за кандидатите/бенефициентите от изпращането на съответната кореспонденция и уведомление</w:t>
            </w:r>
            <w:r w:rsidR="002A3383">
              <w:rPr>
                <w:rFonts w:ascii="Times New Roman" w:eastAsia="Times New Roman" w:hAnsi="Times New Roman" w:cs="Times New Roman"/>
                <w:color w:val="000000" w:themeColor="text1"/>
                <w:sz w:val="24"/>
                <w:szCs w:val="24"/>
                <w:shd w:val="clear" w:color="auto" w:fill="FEFEFE"/>
              </w:rPr>
              <w:t xml:space="preserve"> от оценителната комисия в ИСУН</w:t>
            </w:r>
            <w:r w:rsidR="00185162">
              <w:rPr>
                <w:rFonts w:ascii="Times New Roman" w:eastAsia="Times New Roman" w:hAnsi="Times New Roman" w:cs="Times New Roman"/>
                <w:color w:val="000000" w:themeColor="text1"/>
                <w:sz w:val="24"/>
                <w:szCs w:val="24"/>
                <w:shd w:val="clear" w:color="auto" w:fill="FEFEFE"/>
              </w:rPr>
              <w:t xml:space="preserve"> </w:t>
            </w:r>
            <w:r w:rsidRPr="00D91D16">
              <w:rPr>
                <w:rFonts w:ascii="Times New Roman" w:eastAsia="Times New Roman" w:hAnsi="Times New Roman" w:cs="Times New Roman"/>
                <w:color w:val="000000" w:themeColor="text1"/>
                <w:sz w:val="24"/>
                <w:szCs w:val="24"/>
                <w:shd w:val="clear" w:color="auto" w:fill="FEFEFE"/>
              </w:rPr>
              <w:t>2020.</w:t>
            </w:r>
            <w:r w:rsidRPr="00D91D16">
              <w:rPr>
                <w:rFonts w:ascii="Times New Roman" w:eastAsia="Times New Roman" w:hAnsi="Times New Roman" w:cs="Times New Roman"/>
                <w:b/>
                <w:color w:val="000000" w:themeColor="text1"/>
                <w:sz w:val="24"/>
                <w:szCs w:val="24"/>
                <w:shd w:val="clear" w:color="auto" w:fill="FEFEFE"/>
              </w:rPr>
              <w:t xml:space="preserve"> </w:t>
            </w:r>
          </w:p>
          <w:p w14:paraId="64210C7A" w14:textId="77777777" w:rsidR="00D91D16" w:rsidRPr="00D91D16" w:rsidRDefault="00D91D16" w:rsidP="00D91D16">
            <w:pPr>
              <w:jc w:val="both"/>
              <w:rPr>
                <w:rFonts w:ascii="Times New Roman" w:eastAsia="Times New Roman" w:hAnsi="Times New Roman" w:cs="Times New Roman"/>
                <w:color w:val="000000" w:themeColor="text1"/>
                <w:sz w:val="24"/>
                <w:szCs w:val="24"/>
                <w:shd w:val="clear" w:color="auto" w:fill="FEFEFE"/>
              </w:rPr>
            </w:pPr>
            <w:r w:rsidRPr="00D91D16">
              <w:rPr>
                <w:rFonts w:ascii="Times New Roman" w:eastAsia="Times New Roman" w:hAnsi="Times New Roman" w:cs="Times New Roman"/>
                <w:color w:val="000000" w:themeColor="text1"/>
                <w:sz w:val="24"/>
                <w:szCs w:val="24"/>
                <w:shd w:val="clear" w:color="auto" w:fill="FEFEFE"/>
              </w:rPr>
              <w:t>8. От кандидатите/бенефициентите не може да се изисква представяне на документи, когато обстоятелствата в тях са достъпни чрез публичен регистър или когато информацията или достъпът до нея се предоставя от компетентния орган на МЗХГ по служебен път.</w:t>
            </w:r>
          </w:p>
          <w:p w14:paraId="62E899CE" w14:textId="77777777" w:rsidR="00D91D16" w:rsidRPr="00D91D16" w:rsidRDefault="00D91D16" w:rsidP="00D91D16">
            <w:pPr>
              <w:jc w:val="both"/>
              <w:rPr>
                <w:rFonts w:ascii="Times New Roman" w:eastAsia="Times New Roman" w:hAnsi="Times New Roman" w:cs="Times New Roman"/>
                <w:color w:val="000000" w:themeColor="text1"/>
                <w:sz w:val="24"/>
                <w:szCs w:val="24"/>
                <w:shd w:val="clear" w:color="auto" w:fill="FEFEFE"/>
              </w:rPr>
            </w:pPr>
            <w:r w:rsidRPr="00D91D16">
              <w:rPr>
                <w:rFonts w:ascii="Times New Roman" w:eastAsia="Times New Roman" w:hAnsi="Times New Roman" w:cs="Times New Roman"/>
                <w:color w:val="000000" w:themeColor="text1"/>
                <w:sz w:val="24"/>
                <w:szCs w:val="24"/>
                <w:shd w:val="clear" w:color="auto" w:fill="FEFEFE"/>
              </w:rPr>
              <w:t>9. Не се изисква представяне на документи, които вече са предоставени и срокът им на валидност не е изтекъл.</w:t>
            </w:r>
          </w:p>
          <w:p w14:paraId="10616CD9" w14:textId="77777777" w:rsidR="00D91D16" w:rsidRPr="00D91D16" w:rsidRDefault="00D91D16" w:rsidP="00D91D16">
            <w:pPr>
              <w:jc w:val="both"/>
              <w:rPr>
                <w:rFonts w:ascii="Times New Roman" w:eastAsia="Times New Roman" w:hAnsi="Times New Roman" w:cs="Times New Roman"/>
                <w:color w:val="000000" w:themeColor="text1"/>
                <w:sz w:val="24"/>
                <w:szCs w:val="24"/>
                <w:shd w:val="clear" w:color="auto" w:fill="FEFEFE"/>
              </w:rPr>
            </w:pPr>
            <w:r w:rsidRPr="00D91D16">
              <w:rPr>
                <w:rFonts w:ascii="Times New Roman" w:eastAsia="Times New Roman" w:hAnsi="Times New Roman" w:cs="Times New Roman"/>
                <w:color w:val="000000" w:themeColor="text1"/>
                <w:sz w:val="24"/>
                <w:szCs w:val="24"/>
                <w:shd w:val="clear" w:color="auto" w:fill="FEFEFE"/>
              </w:rPr>
              <w:t>10. Проектното предложение може да бъде подадено и при липса и/или нередовност, но само когато те се отнасят за документи, които не променят качеството на проектното предложение и това изрично е отбелязано срещу съответния документ в Раздел 24 „Списък на документите, които се подават на етап кандидатстване“.</w:t>
            </w:r>
          </w:p>
          <w:p w14:paraId="3443BACE" w14:textId="77777777" w:rsidR="00E9263D" w:rsidRDefault="00D91D16" w:rsidP="00CF546D">
            <w:pPr>
              <w:jc w:val="both"/>
              <w:rPr>
                <w:rFonts w:ascii="Times New Roman" w:eastAsia="Times New Roman" w:hAnsi="Times New Roman" w:cs="Times New Roman"/>
                <w:color w:val="000000" w:themeColor="text1"/>
                <w:sz w:val="24"/>
                <w:szCs w:val="24"/>
                <w:shd w:val="clear" w:color="auto" w:fill="FEFEFE"/>
              </w:rPr>
            </w:pPr>
            <w:r w:rsidRPr="00D91D16">
              <w:rPr>
                <w:rFonts w:ascii="Times New Roman" w:eastAsia="Times New Roman" w:hAnsi="Times New Roman" w:cs="Times New Roman"/>
                <w:color w:val="000000" w:themeColor="text1"/>
                <w:sz w:val="24"/>
                <w:szCs w:val="24"/>
                <w:shd w:val="clear" w:color="auto" w:fill="FEFEFE"/>
              </w:rPr>
              <w:t>11. Допълнителна пояснителна информация или документ от кандидатите относно декларираните обстоятелства и представените документи може да бъде предоставена само по искане на оценителната комисия.</w:t>
            </w:r>
          </w:p>
          <w:p w14:paraId="49796164" w14:textId="1E618E61" w:rsidR="00FD1160" w:rsidRPr="00FD1160" w:rsidRDefault="00FD1160" w:rsidP="00CF546D">
            <w:pPr>
              <w:jc w:val="both"/>
              <w:rPr>
                <w:rFonts w:ascii="Times New Roman" w:eastAsia="Times New Roman" w:hAnsi="Times New Roman" w:cs="Times New Roman"/>
                <w:b/>
                <w:color w:val="000000" w:themeColor="text1"/>
                <w:sz w:val="24"/>
                <w:szCs w:val="24"/>
                <w:highlight w:val="lightGray"/>
                <w:shd w:val="clear" w:color="auto" w:fill="FEFEFE"/>
              </w:rPr>
            </w:pPr>
            <w:r w:rsidRPr="00FD1160">
              <w:rPr>
                <w:rFonts w:ascii="Times New Roman" w:eastAsia="Times New Roman" w:hAnsi="Times New Roman" w:cs="Times New Roman"/>
                <w:b/>
                <w:color w:val="000000" w:themeColor="text1"/>
                <w:sz w:val="24"/>
                <w:szCs w:val="24"/>
                <w:highlight w:val="lightGray"/>
                <w:shd w:val="clear" w:color="auto" w:fill="FEFEFE"/>
              </w:rPr>
              <w:t>Важно:</w:t>
            </w:r>
            <w:r w:rsidR="003E3B64">
              <w:rPr>
                <w:rFonts w:ascii="Times New Roman" w:eastAsia="Times New Roman" w:hAnsi="Times New Roman" w:cs="Times New Roman"/>
                <w:b/>
                <w:color w:val="000000" w:themeColor="text1"/>
                <w:sz w:val="24"/>
                <w:szCs w:val="24"/>
                <w:highlight w:val="lightGray"/>
                <w:shd w:val="clear" w:color="auto" w:fill="FEFEFE"/>
              </w:rPr>
              <w:t xml:space="preserve"> </w:t>
            </w:r>
          </w:p>
          <w:p w14:paraId="049981B9" w14:textId="169C289B" w:rsidR="00FD1160" w:rsidRPr="00214A42" w:rsidRDefault="00FD1160" w:rsidP="003C2E1B">
            <w:pPr>
              <w:jc w:val="both"/>
              <w:rPr>
                <w:rFonts w:ascii="Times New Roman" w:eastAsia="Times New Roman" w:hAnsi="Times New Roman" w:cs="Times New Roman"/>
                <w:color w:val="000000" w:themeColor="text1"/>
                <w:sz w:val="24"/>
                <w:szCs w:val="24"/>
                <w:shd w:val="clear" w:color="auto" w:fill="FEFEFE"/>
              </w:rPr>
            </w:pPr>
            <w:r w:rsidRPr="00FD1160">
              <w:rPr>
                <w:rFonts w:ascii="Times New Roman" w:eastAsia="Times New Roman" w:hAnsi="Times New Roman" w:cs="Times New Roman"/>
                <w:color w:val="000000" w:themeColor="text1"/>
                <w:sz w:val="24"/>
                <w:szCs w:val="24"/>
                <w:highlight w:val="lightGray"/>
                <w:shd w:val="clear" w:color="auto" w:fill="FEFEFE"/>
              </w:rPr>
              <w:t>Кандидатите трябва да разполагат винаги с достъп до имейл адреса, към който е асоцииран профила в ИСУН 2020</w:t>
            </w:r>
            <w:r w:rsidR="003C2E1B">
              <w:rPr>
                <w:rFonts w:ascii="Times New Roman" w:eastAsia="Times New Roman" w:hAnsi="Times New Roman" w:cs="Times New Roman"/>
                <w:color w:val="000000" w:themeColor="text1"/>
                <w:sz w:val="24"/>
                <w:szCs w:val="24"/>
                <w:highlight w:val="lightGray"/>
                <w:shd w:val="clear" w:color="auto" w:fill="FEFEFE"/>
              </w:rPr>
              <w:t>.</w:t>
            </w:r>
            <w:r w:rsidRPr="00FD1160">
              <w:rPr>
                <w:rFonts w:ascii="Times New Roman" w:eastAsia="Times New Roman" w:hAnsi="Times New Roman" w:cs="Times New Roman"/>
                <w:color w:val="BFBFBF" w:themeColor="background1" w:themeShade="BF"/>
                <w:sz w:val="24"/>
                <w:szCs w:val="24"/>
                <w:highlight w:val="lightGray"/>
                <w:shd w:val="clear" w:color="auto" w:fill="FEFEFE"/>
              </w:rPr>
              <w:t>……………………………………………………</w:t>
            </w:r>
            <w:r w:rsidR="003C2E1B">
              <w:rPr>
                <w:rFonts w:ascii="Times New Roman" w:eastAsia="Times New Roman" w:hAnsi="Times New Roman" w:cs="Times New Roman"/>
                <w:color w:val="BFBFBF" w:themeColor="background1" w:themeShade="BF"/>
                <w:sz w:val="24"/>
                <w:szCs w:val="24"/>
                <w:highlight w:val="lightGray"/>
                <w:shd w:val="clear" w:color="auto" w:fill="FEFEFE"/>
              </w:rPr>
              <w:t>…...</w:t>
            </w:r>
            <w:r w:rsidRPr="00FD1160">
              <w:rPr>
                <w:rFonts w:ascii="Times New Roman" w:eastAsia="Times New Roman" w:hAnsi="Times New Roman" w:cs="Times New Roman"/>
                <w:color w:val="BFBFBF" w:themeColor="background1" w:themeShade="BF"/>
                <w:sz w:val="24"/>
                <w:szCs w:val="24"/>
                <w:highlight w:val="lightGray"/>
                <w:shd w:val="clear" w:color="auto" w:fill="FEFEFE"/>
              </w:rPr>
              <w:t>…</w:t>
            </w:r>
            <w:r>
              <w:rPr>
                <w:rFonts w:ascii="Times New Roman" w:eastAsia="Times New Roman" w:hAnsi="Times New Roman" w:cs="Times New Roman"/>
                <w:color w:val="000000" w:themeColor="text1"/>
                <w:sz w:val="24"/>
                <w:szCs w:val="24"/>
                <w:shd w:val="clear" w:color="auto" w:fill="FEFEFE"/>
              </w:rPr>
              <w:t xml:space="preserve">     </w:t>
            </w:r>
          </w:p>
        </w:tc>
      </w:tr>
    </w:tbl>
    <w:p w14:paraId="2A5C3C55" w14:textId="77777777" w:rsidR="00B40904" w:rsidRPr="00A52756" w:rsidRDefault="00B40904" w:rsidP="00B40904">
      <w:pPr>
        <w:pStyle w:val="Heading1"/>
        <w:rPr>
          <w:rFonts w:cs="Times New Roman"/>
          <w:szCs w:val="24"/>
        </w:rPr>
      </w:pPr>
      <w:bookmarkStart w:id="42" w:name="_Toc39829081"/>
      <w:r w:rsidRPr="00A52756">
        <w:rPr>
          <w:rFonts w:cs="Times New Roman"/>
          <w:szCs w:val="24"/>
        </w:rPr>
        <w:lastRenderedPageBreak/>
        <w:t xml:space="preserve">24. </w:t>
      </w:r>
      <w:r w:rsidR="008E0987" w:rsidRPr="00A52756">
        <w:rPr>
          <w:rFonts w:cs="Times New Roman"/>
          <w:szCs w:val="24"/>
        </w:rPr>
        <w:t>Списък на документите, които се</w:t>
      </w:r>
      <w:r w:rsidR="00CE3484" w:rsidRPr="00A52756">
        <w:rPr>
          <w:rFonts w:cs="Times New Roman"/>
          <w:szCs w:val="24"/>
        </w:rPr>
        <w:t xml:space="preserve"> подават на етап кандидатстване</w:t>
      </w:r>
      <w:r w:rsidRPr="00A52756">
        <w:rPr>
          <w:rFonts w:cs="Times New Roman"/>
          <w:szCs w:val="24"/>
        </w:rPr>
        <w:t>:</w:t>
      </w:r>
      <w:bookmarkEnd w:id="42"/>
    </w:p>
    <w:p w14:paraId="2F834D71" w14:textId="77777777" w:rsidR="00026FAD" w:rsidRPr="00A52756" w:rsidRDefault="009C6525" w:rsidP="00326D03">
      <w:pPr>
        <w:pStyle w:val="Heading2"/>
        <w:jc w:val="both"/>
        <w:rPr>
          <w:rFonts w:cs="Times New Roman"/>
          <w:szCs w:val="24"/>
        </w:rPr>
      </w:pPr>
      <w:bookmarkStart w:id="43" w:name="_Toc39829082"/>
      <w:r w:rsidRPr="00A52756">
        <w:rPr>
          <w:rFonts w:cs="Times New Roman"/>
          <w:szCs w:val="24"/>
        </w:rPr>
        <w:t>24.1 Списък с общи документи</w:t>
      </w:r>
      <w:r w:rsidR="00026FAD" w:rsidRPr="00A52756">
        <w:rPr>
          <w:rFonts w:cs="Times New Roman"/>
          <w:szCs w:val="24"/>
        </w:rPr>
        <w:t>:</w:t>
      </w:r>
      <w:bookmarkEnd w:id="43"/>
    </w:p>
    <w:tbl>
      <w:tblPr>
        <w:tblStyle w:val="TableGrid"/>
        <w:tblW w:w="0" w:type="auto"/>
        <w:tblLook w:val="04A0" w:firstRow="1" w:lastRow="0" w:firstColumn="1" w:lastColumn="0" w:noHBand="0" w:noVBand="1"/>
      </w:tblPr>
      <w:tblGrid>
        <w:gridCol w:w="9212"/>
      </w:tblGrid>
      <w:tr w:rsidR="00B40904" w:rsidRPr="00A52756" w14:paraId="21349CE2" w14:textId="77777777" w:rsidTr="00315F59">
        <w:tc>
          <w:tcPr>
            <w:tcW w:w="9212" w:type="dxa"/>
            <w:shd w:val="clear" w:color="auto" w:fill="auto"/>
          </w:tcPr>
          <w:p w14:paraId="5B3EA33E" w14:textId="77777777" w:rsidR="008235AC" w:rsidRPr="00CF546D" w:rsidRDefault="007C2F8A" w:rsidP="007C2F8A">
            <w:pPr>
              <w:spacing w:before="120" w:after="120"/>
              <w:jc w:val="both"/>
              <w:rPr>
                <w:rFonts w:ascii="Times New Roman" w:hAnsi="Times New Roman" w:cs="Times New Roman"/>
                <w:iCs/>
                <w:sz w:val="24"/>
                <w:szCs w:val="24"/>
                <w:shd w:val="clear" w:color="auto" w:fill="FEFEFE"/>
              </w:rPr>
            </w:pPr>
            <w:r w:rsidRPr="007C2F8A">
              <w:rPr>
                <w:rFonts w:ascii="Times New Roman" w:hAnsi="Times New Roman" w:cs="Times New Roman"/>
                <w:sz w:val="24"/>
                <w:szCs w:val="24"/>
              </w:rPr>
              <w:t xml:space="preserve">1. </w:t>
            </w:r>
            <w:r w:rsidRPr="007C2F8A">
              <w:rPr>
                <w:rFonts w:ascii="Times New Roman" w:hAnsi="Times New Roman" w:cs="Times New Roman"/>
                <w:sz w:val="24"/>
                <w:szCs w:val="24"/>
                <w:highlight w:val="white"/>
                <w:shd w:val="clear" w:color="auto" w:fill="FEFEFE"/>
              </w:rPr>
              <w:t xml:space="preserve">Нотариално заверено изрично пълномощно - </w:t>
            </w:r>
            <w:r w:rsidRPr="007C2F8A">
              <w:rPr>
                <w:rFonts w:ascii="Times New Roman" w:hAnsi="Times New Roman" w:cs="Times New Roman"/>
                <w:iCs/>
                <w:sz w:val="24"/>
                <w:szCs w:val="24"/>
                <w:highlight w:val="white"/>
                <w:shd w:val="clear" w:color="auto" w:fill="FEFEFE"/>
              </w:rPr>
              <w:t>в случай че документите не се подават лично от кандидата</w:t>
            </w:r>
            <w:r w:rsidRPr="007C2F8A">
              <w:rPr>
                <w:rFonts w:ascii="Times New Roman" w:hAnsi="Times New Roman" w:cs="Times New Roman"/>
                <w:iCs/>
                <w:sz w:val="24"/>
                <w:szCs w:val="24"/>
                <w:shd w:val="clear" w:color="auto" w:fill="FEFEFE"/>
              </w:rPr>
              <w:t>. Представя се във формат „</w:t>
            </w:r>
            <w:r w:rsidRPr="007C2F8A">
              <w:rPr>
                <w:rFonts w:ascii="Times New Roman" w:hAnsi="Times New Roman" w:cs="Times New Roman"/>
                <w:iCs/>
                <w:sz w:val="24"/>
                <w:szCs w:val="24"/>
                <w:shd w:val="clear" w:color="auto" w:fill="FEFEFE"/>
                <w:lang w:val="en-US"/>
              </w:rPr>
              <w:t>pdf</w:t>
            </w:r>
            <w:r w:rsidRPr="00CF546D">
              <w:rPr>
                <w:rFonts w:ascii="Times New Roman" w:hAnsi="Times New Roman" w:cs="Times New Roman"/>
                <w:iCs/>
                <w:sz w:val="24"/>
                <w:szCs w:val="24"/>
                <w:shd w:val="clear" w:color="auto" w:fill="FEFEFE"/>
              </w:rPr>
              <w:t>”</w:t>
            </w:r>
            <w:r w:rsidRPr="007C2F8A">
              <w:rPr>
                <w:rFonts w:ascii="Times New Roman" w:hAnsi="Times New Roman" w:cs="Times New Roman"/>
                <w:iCs/>
                <w:sz w:val="24"/>
                <w:szCs w:val="24"/>
                <w:shd w:val="clear" w:color="auto" w:fill="FEFEFE"/>
              </w:rPr>
              <w:t xml:space="preserve"> или „</w:t>
            </w:r>
            <w:r w:rsidRPr="007C2F8A">
              <w:rPr>
                <w:rFonts w:ascii="Times New Roman" w:hAnsi="Times New Roman" w:cs="Times New Roman"/>
                <w:iCs/>
                <w:sz w:val="24"/>
                <w:szCs w:val="24"/>
                <w:shd w:val="clear" w:color="auto" w:fill="FEFEFE"/>
                <w:lang w:val="en-US"/>
              </w:rPr>
              <w:t>jpg</w:t>
            </w:r>
            <w:r w:rsidRPr="00CF546D">
              <w:rPr>
                <w:rFonts w:ascii="Times New Roman" w:hAnsi="Times New Roman" w:cs="Times New Roman"/>
                <w:iCs/>
                <w:sz w:val="24"/>
                <w:szCs w:val="24"/>
                <w:shd w:val="clear" w:color="auto" w:fill="FEFEFE"/>
              </w:rPr>
              <w:t>”.</w:t>
            </w:r>
          </w:p>
          <w:p w14:paraId="0D096E66" w14:textId="35420374" w:rsidR="00C9177B" w:rsidRPr="00CF546D" w:rsidRDefault="00C9177B" w:rsidP="007C2F8A">
            <w:pPr>
              <w:spacing w:before="120" w:after="120"/>
              <w:jc w:val="both"/>
              <w:rPr>
                <w:rFonts w:ascii="Times New Roman" w:hAnsi="Times New Roman" w:cs="Times New Roman"/>
                <w:iCs/>
                <w:sz w:val="24"/>
                <w:szCs w:val="24"/>
                <w:shd w:val="clear" w:color="auto" w:fill="FEFEFE"/>
              </w:rPr>
            </w:pPr>
            <w:r w:rsidRPr="00CF546D">
              <w:rPr>
                <w:rFonts w:ascii="Times New Roman" w:hAnsi="Times New Roman" w:cs="Times New Roman"/>
                <w:iCs/>
                <w:sz w:val="24"/>
                <w:szCs w:val="24"/>
                <w:shd w:val="clear" w:color="auto" w:fill="FEFEFE"/>
              </w:rPr>
              <w:t xml:space="preserve">2. </w:t>
            </w:r>
            <w:r>
              <w:rPr>
                <w:rFonts w:ascii="Times New Roman" w:hAnsi="Times New Roman" w:cs="Times New Roman"/>
                <w:iCs/>
                <w:sz w:val="24"/>
                <w:szCs w:val="24"/>
                <w:shd w:val="clear" w:color="auto" w:fill="FEFEFE"/>
              </w:rPr>
              <w:t>Декларация по чл. 25, ал. 2 от ЗУСЕСИФ</w:t>
            </w:r>
            <w:r w:rsidR="00AE4460">
              <w:rPr>
                <w:rFonts w:ascii="Times New Roman" w:hAnsi="Times New Roman" w:cs="Times New Roman"/>
                <w:iCs/>
                <w:sz w:val="24"/>
                <w:szCs w:val="24"/>
                <w:shd w:val="clear" w:color="auto" w:fill="FEFEFE"/>
              </w:rPr>
              <w:t xml:space="preserve"> (Приложение № </w:t>
            </w:r>
            <w:r w:rsidR="009E4D57">
              <w:rPr>
                <w:rFonts w:ascii="Times New Roman" w:hAnsi="Times New Roman" w:cs="Times New Roman"/>
                <w:iCs/>
                <w:sz w:val="24"/>
                <w:szCs w:val="24"/>
                <w:shd w:val="clear" w:color="auto" w:fill="FEFEFE"/>
              </w:rPr>
              <w:t>1</w:t>
            </w:r>
            <w:r w:rsidR="00AE4460">
              <w:rPr>
                <w:rFonts w:ascii="Times New Roman" w:hAnsi="Times New Roman" w:cs="Times New Roman"/>
                <w:iCs/>
                <w:sz w:val="24"/>
                <w:szCs w:val="24"/>
                <w:shd w:val="clear" w:color="auto" w:fill="FEFEFE"/>
              </w:rPr>
              <w:t xml:space="preserve">) </w:t>
            </w:r>
            <w:r w:rsidR="00AE4460" w:rsidRPr="007C2F8A">
              <w:rPr>
                <w:rFonts w:ascii="Times New Roman" w:hAnsi="Times New Roman" w:cs="Times New Roman"/>
                <w:iCs/>
                <w:sz w:val="24"/>
                <w:szCs w:val="24"/>
                <w:shd w:val="clear" w:color="auto" w:fill="FEFEFE"/>
              </w:rPr>
              <w:t>с подпис/и и сканирана във формат „</w:t>
            </w:r>
            <w:r w:rsidR="00AE4460" w:rsidRPr="007C2F8A">
              <w:rPr>
                <w:rFonts w:ascii="Times New Roman" w:hAnsi="Times New Roman" w:cs="Times New Roman"/>
                <w:iCs/>
                <w:sz w:val="24"/>
                <w:szCs w:val="24"/>
                <w:shd w:val="clear" w:color="auto" w:fill="FEFEFE"/>
                <w:lang w:val="en-US"/>
              </w:rPr>
              <w:t>pdf</w:t>
            </w:r>
            <w:r w:rsidR="00AE4460" w:rsidRPr="007C2F8A">
              <w:rPr>
                <w:rFonts w:ascii="Times New Roman" w:hAnsi="Times New Roman" w:cs="Times New Roman"/>
                <w:iCs/>
                <w:sz w:val="24"/>
                <w:szCs w:val="24"/>
                <w:shd w:val="clear" w:color="auto" w:fill="FEFEFE"/>
              </w:rPr>
              <w:t>“ или „</w:t>
            </w:r>
            <w:r w:rsidR="00AE4460" w:rsidRPr="007C2F8A">
              <w:rPr>
                <w:rFonts w:ascii="Times New Roman" w:hAnsi="Times New Roman" w:cs="Times New Roman"/>
                <w:iCs/>
                <w:sz w:val="24"/>
                <w:szCs w:val="24"/>
                <w:shd w:val="clear" w:color="auto" w:fill="FEFEFE"/>
                <w:lang w:val="en-US"/>
              </w:rPr>
              <w:t>jpg</w:t>
            </w:r>
            <w:r w:rsidR="00AE4460" w:rsidRPr="007C2F8A">
              <w:rPr>
                <w:rFonts w:ascii="Times New Roman" w:hAnsi="Times New Roman" w:cs="Times New Roman"/>
                <w:iCs/>
                <w:sz w:val="24"/>
                <w:szCs w:val="24"/>
                <w:shd w:val="clear" w:color="auto" w:fill="FEFEFE"/>
              </w:rPr>
              <w:t>“</w:t>
            </w:r>
            <w:r>
              <w:rPr>
                <w:rFonts w:ascii="Times New Roman" w:hAnsi="Times New Roman" w:cs="Times New Roman"/>
                <w:iCs/>
                <w:sz w:val="24"/>
                <w:szCs w:val="24"/>
                <w:shd w:val="clear" w:color="auto" w:fill="FEFEFE"/>
              </w:rPr>
              <w:t xml:space="preserve">. </w:t>
            </w:r>
            <w:r w:rsidRPr="00A033FA">
              <w:rPr>
                <w:rFonts w:ascii="Times New Roman" w:hAnsi="Times New Roman" w:cs="Times New Roman"/>
                <w:i/>
                <w:iCs/>
                <w:sz w:val="24"/>
                <w:szCs w:val="24"/>
                <w:shd w:val="clear" w:color="auto" w:fill="FEFEFE"/>
              </w:rPr>
              <w:t>(Когато този документ не е представен към датата на подаване на проектното предложение, кандидатът трябва да го представи най-късно в срока по т. 5 от Раздел 21.1).</w:t>
            </w:r>
          </w:p>
          <w:p w14:paraId="3DDCEF9C" w14:textId="0C188B7D" w:rsidR="007C2F8A" w:rsidRDefault="00C9177B" w:rsidP="007C2F8A">
            <w:pPr>
              <w:spacing w:before="120" w:after="120"/>
              <w:jc w:val="both"/>
              <w:rPr>
                <w:rFonts w:ascii="Times New Roman" w:hAnsi="Times New Roman" w:cs="Times New Roman"/>
                <w:iCs/>
                <w:sz w:val="24"/>
                <w:szCs w:val="24"/>
                <w:shd w:val="clear" w:color="auto" w:fill="FEFEFE"/>
              </w:rPr>
            </w:pPr>
            <w:r>
              <w:rPr>
                <w:rFonts w:ascii="Times New Roman" w:hAnsi="Times New Roman" w:cs="Times New Roman"/>
                <w:iCs/>
                <w:sz w:val="24"/>
                <w:szCs w:val="24"/>
                <w:shd w:val="clear" w:color="auto" w:fill="FEFEFE"/>
              </w:rPr>
              <w:t>3</w:t>
            </w:r>
            <w:r w:rsidR="007C2F8A">
              <w:rPr>
                <w:rFonts w:ascii="Times New Roman" w:hAnsi="Times New Roman" w:cs="Times New Roman"/>
                <w:iCs/>
                <w:sz w:val="24"/>
                <w:szCs w:val="24"/>
                <w:shd w:val="clear" w:color="auto" w:fill="FEFEFE"/>
              </w:rPr>
              <w:t>.</w:t>
            </w:r>
            <w:r w:rsidR="007C2F8A" w:rsidRPr="007C2F8A">
              <w:rPr>
                <w:rFonts w:ascii="Times New Roman" w:eastAsia="Times New Roman" w:hAnsi="Times New Roman" w:cs="Times New Roman"/>
                <w:sz w:val="20"/>
                <w:szCs w:val="20"/>
                <w:shd w:val="clear" w:color="auto" w:fill="FEFEFE"/>
              </w:rPr>
              <w:t xml:space="preserve"> </w:t>
            </w:r>
            <w:r w:rsidR="00A431AF" w:rsidRPr="00A431AF">
              <w:rPr>
                <w:rFonts w:ascii="Times New Roman" w:hAnsi="Times New Roman" w:cs="Times New Roman"/>
                <w:iCs/>
                <w:sz w:val="24"/>
                <w:szCs w:val="24"/>
                <w:shd w:val="clear" w:color="auto" w:fill="FEFEFE"/>
              </w:rPr>
              <w:t xml:space="preserve">Основна информация за проектното предложение  (Приложение № </w:t>
            </w:r>
            <w:r w:rsidR="00C452CD">
              <w:rPr>
                <w:rFonts w:ascii="Times New Roman" w:hAnsi="Times New Roman" w:cs="Times New Roman"/>
                <w:iCs/>
                <w:sz w:val="24"/>
                <w:szCs w:val="24"/>
                <w:shd w:val="clear" w:color="auto" w:fill="FEFEFE"/>
                <w:lang w:val="en-US"/>
              </w:rPr>
              <w:t>5</w:t>
            </w:r>
            <w:r w:rsidR="00A431AF" w:rsidRPr="00A431AF">
              <w:rPr>
                <w:rFonts w:ascii="Times New Roman" w:hAnsi="Times New Roman" w:cs="Times New Roman"/>
                <w:iCs/>
                <w:sz w:val="24"/>
                <w:szCs w:val="24"/>
                <w:shd w:val="clear" w:color="auto" w:fill="FEFEFE"/>
              </w:rPr>
              <w:t>). Представя се във формат „xls“ или „xlsx”, а когато проектното предложение се подава от упълномощено лице - и във формат „pdf” или „jpg”, подписана от кандидата и сканирана.</w:t>
            </w:r>
          </w:p>
          <w:p w14:paraId="5FE1021F" w14:textId="6EB0ED19" w:rsidR="007C2F8A" w:rsidRDefault="00C9177B" w:rsidP="007C2F8A">
            <w:pPr>
              <w:spacing w:before="120" w:after="120"/>
              <w:jc w:val="both"/>
              <w:rPr>
                <w:rFonts w:ascii="Times New Roman" w:hAnsi="Times New Roman" w:cs="Times New Roman"/>
                <w:iCs/>
                <w:sz w:val="24"/>
                <w:szCs w:val="24"/>
                <w:shd w:val="clear" w:color="auto" w:fill="FEFEFE"/>
              </w:rPr>
            </w:pPr>
            <w:r>
              <w:rPr>
                <w:rFonts w:ascii="Times New Roman" w:hAnsi="Times New Roman" w:cs="Times New Roman"/>
                <w:iCs/>
                <w:sz w:val="24"/>
                <w:szCs w:val="24"/>
                <w:shd w:val="clear" w:color="auto" w:fill="FEFEFE"/>
              </w:rPr>
              <w:t>4</w:t>
            </w:r>
            <w:r w:rsidR="007C2F8A">
              <w:rPr>
                <w:rFonts w:ascii="Times New Roman" w:hAnsi="Times New Roman" w:cs="Times New Roman"/>
                <w:iCs/>
                <w:sz w:val="24"/>
                <w:szCs w:val="24"/>
                <w:shd w:val="clear" w:color="auto" w:fill="FEFEFE"/>
              </w:rPr>
              <w:t>.</w:t>
            </w:r>
            <w:r w:rsidR="007C2F8A" w:rsidRPr="007C2F8A">
              <w:rPr>
                <w:rFonts w:ascii="Times New Roman" w:hAnsi="Times New Roman" w:cs="Times New Roman"/>
                <w:iCs/>
                <w:sz w:val="20"/>
                <w:szCs w:val="20"/>
                <w:highlight w:val="white"/>
                <w:shd w:val="clear" w:color="auto" w:fill="FEFEFE"/>
              </w:rPr>
              <w:t xml:space="preserve"> </w:t>
            </w:r>
            <w:r w:rsidR="00A431AF" w:rsidRPr="00A431AF">
              <w:rPr>
                <w:rFonts w:ascii="Times New Roman" w:hAnsi="Times New Roman" w:cs="Times New Roman"/>
                <w:iCs/>
                <w:sz w:val="24"/>
                <w:szCs w:val="24"/>
                <w:shd w:val="clear" w:color="auto" w:fill="FEFEFE"/>
              </w:rPr>
              <w:t xml:space="preserve">Таблица за допустимите инвестиции  (Приложение № </w:t>
            </w:r>
            <w:r w:rsidR="00D45AFE">
              <w:rPr>
                <w:rFonts w:ascii="Times New Roman" w:hAnsi="Times New Roman" w:cs="Times New Roman"/>
                <w:iCs/>
                <w:sz w:val="24"/>
                <w:szCs w:val="24"/>
                <w:shd w:val="clear" w:color="auto" w:fill="FEFEFE"/>
              </w:rPr>
              <w:t>6</w:t>
            </w:r>
            <w:r w:rsidR="00A431AF" w:rsidRPr="00A431AF">
              <w:rPr>
                <w:rFonts w:ascii="Times New Roman" w:hAnsi="Times New Roman" w:cs="Times New Roman"/>
                <w:iCs/>
                <w:sz w:val="24"/>
                <w:szCs w:val="24"/>
                <w:shd w:val="clear" w:color="auto" w:fill="FEFEFE"/>
              </w:rPr>
              <w:t>). Представя се във формат „xls“ или „xlsx”, а когато проектното предложение се подава от упълномощено лице - и във формат „pdf” или „jpg”, подписана от кандидата и сканирана</w:t>
            </w:r>
            <w:r w:rsidR="007C2F8A" w:rsidRPr="007C2F8A">
              <w:rPr>
                <w:rFonts w:ascii="Times New Roman" w:hAnsi="Times New Roman" w:cs="Times New Roman"/>
                <w:iCs/>
                <w:sz w:val="24"/>
                <w:szCs w:val="24"/>
                <w:shd w:val="clear" w:color="auto" w:fill="FEFEFE"/>
              </w:rPr>
              <w:t>.</w:t>
            </w:r>
          </w:p>
          <w:p w14:paraId="5BF3F180" w14:textId="186FAB13" w:rsidR="007C2F8A" w:rsidRPr="00CF546D" w:rsidRDefault="00ED6228" w:rsidP="007C2F8A">
            <w:pPr>
              <w:spacing w:before="120" w:after="120"/>
              <w:jc w:val="both"/>
              <w:rPr>
                <w:rFonts w:ascii="Times New Roman" w:hAnsi="Times New Roman" w:cs="Times New Roman"/>
                <w:iCs/>
                <w:sz w:val="24"/>
                <w:szCs w:val="24"/>
                <w:shd w:val="clear" w:color="auto" w:fill="FEFEFE"/>
              </w:rPr>
            </w:pPr>
            <w:r>
              <w:rPr>
                <w:rFonts w:ascii="Times New Roman" w:hAnsi="Times New Roman" w:cs="Times New Roman"/>
                <w:iCs/>
                <w:sz w:val="24"/>
                <w:szCs w:val="24"/>
                <w:shd w:val="clear" w:color="auto" w:fill="FEFEFE"/>
              </w:rPr>
              <w:t>5</w:t>
            </w:r>
            <w:r w:rsidR="007C2F8A" w:rsidRPr="00A033FA">
              <w:rPr>
                <w:rFonts w:ascii="Times New Roman" w:hAnsi="Times New Roman" w:cs="Times New Roman"/>
                <w:iCs/>
                <w:sz w:val="24"/>
                <w:szCs w:val="24"/>
                <w:shd w:val="clear" w:color="auto" w:fill="FEFEFE"/>
              </w:rPr>
              <w:t>.</w:t>
            </w:r>
            <w:r w:rsidR="007C2F8A" w:rsidRPr="00A033FA">
              <w:rPr>
                <w:rFonts w:ascii="Times New Roman" w:hAnsi="Times New Roman" w:cs="Times New Roman"/>
                <w:sz w:val="20"/>
                <w:szCs w:val="20"/>
                <w:shd w:val="clear" w:color="auto" w:fill="FEFEFE"/>
              </w:rPr>
              <w:t xml:space="preserve"> </w:t>
            </w:r>
            <w:r w:rsidR="000C1838" w:rsidRPr="00A033FA">
              <w:rPr>
                <w:rFonts w:ascii="Times New Roman" w:hAnsi="Times New Roman" w:cs="Times New Roman"/>
                <w:iCs/>
                <w:sz w:val="24"/>
                <w:szCs w:val="24"/>
                <w:shd w:val="clear" w:color="auto" w:fill="FEFEFE"/>
              </w:rPr>
              <w:t>П</w:t>
            </w:r>
            <w:r w:rsidR="007C2F8A" w:rsidRPr="00A033FA">
              <w:rPr>
                <w:rFonts w:ascii="Times New Roman" w:hAnsi="Times New Roman" w:cs="Times New Roman"/>
                <w:iCs/>
                <w:sz w:val="24"/>
                <w:szCs w:val="24"/>
                <w:shd w:val="clear" w:color="auto" w:fill="FEFEFE"/>
              </w:rPr>
              <w:t xml:space="preserve">исмена обосновка за мотивите, обусловили избора (важи в случаите по т. </w:t>
            </w:r>
            <w:r w:rsidR="004932E1" w:rsidRPr="00A033FA">
              <w:rPr>
                <w:rFonts w:ascii="Times New Roman" w:hAnsi="Times New Roman" w:cs="Times New Roman"/>
                <w:iCs/>
                <w:sz w:val="24"/>
                <w:szCs w:val="24"/>
                <w:shd w:val="clear" w:color="auto" w:fill="FEFEFE"/>
              </w:rPr>
              <w:t>1</w:t>
            </w:r>
            <w:r w:rsidR="004932E1">
              <w:rPr>
                <w:rFonts w:ascii="Times New Roman" w:hAnsi="Times New Roman" w:cs="Times New Roman"/>
                <w:iCs/>
                <w:sz w:val="24"/>
                <w:szCs w:val="24"/>
                <w:shd w:val="clear" w:color="auto" w:fill="FEFEFE"/>
              </w:rPr>
              <w:t>0</w:t>
            </w:r>
            <w:r w:rsidR="004932E1" w:rsidRPr="00A033FA">
              <w:rPr>
                <w:rFonts w:ascii="Times New Roman" w:hAnsi="Times New Roman" w:cs="Times New Roman"/>
                <w:iCs/>
                <w:sz w:val="24"/>
                <w:szCs w:val="24"/>
                <w:shd w:val="clear" w:color="auto" w:fill="FEFEFE"/>
              </w:rPr>
              <w:t xml:space="preserve"> </w:t>
            </w:r>
            <w:r w:rsidR="007C2F8A" w:rsidRPr="00A033FA">
              <w:rPr>
                <w:rFonts w:ascii="Times New Roman" w:hAnsi="Times New Roman" w:cs="Times New Roman"/>
                <w:iCs/>
                <w:sz w:val="24"/>
                <w:szCs w:val="24"/>
                <w:shd w:val="clear" w:color="auto" w:fill="FEFEFE"/>
              </w:rPr>
              <w:t>от Раздел 14.2 „Условия за допустимост на разходите“).</w:t>
            </w:r>
            <w:r w:rsidR="007C2F8A" w:rsidRPr="00CF546D">
              <w:rPr>
                <w:rFonts w:ascii="Times New Roman" w:hAnsi="Times New Roman" w:cs="Times New Roman"/>
                <w:iCs/>
                <w:sz w:val="24"/>
                <w:szCs w:val="24"/>
                <w:shd w:val="clear" w:color="auto" w:fill="FEFEFE"/>
              </w:rPr>
              <w:t xml:space="preserve"> </w:t>
            </w:r>
            <w:r w:rsidR="007C2F8A" w:rsidRPr="00A033FA">
              <w:rPr>
                <w:rFonts w:ascii="Times New Roman" w:hAnsi="Times New Roman" w:cs="Times New Roman"/>
                <w:iCs/>
                <w:sz w:val="24"/>
                <w:szCs w:val="24"/>
                <w:shd w:val="clear" w:color="auto" w:fill="FEFEFE"/>
              </w:rPr>
              <w:t>Представя се във формат „pdf“ или „</w:t>
            </w:r>
            <w:r w:rsidR="007C2F8A" w:rsidRPr="00A033FA">
              <w:rPr>
                <w:rFonts w:ascii="Times New Roman" w:hAnsi="Times New Roman" w:cs="Times New Roman"/>
                <w:iCs/>
                <w:sz w:val="24"/>
                <w:szCs w:val="24"/>
                <w:shd w:val="clear" w:color="auto" w:fill="FEFEFE"/>
                <w:lang w:val="en-US"/>
              </w:rPr>
              <w:t>jpg</w:t>
            </w:r>
            <w:r w:rsidR="007C2F8A" w:rsidRPr="00CF546D">
              <w:rPr>
                <w:rFonts w:ascii="Times New Roman" w:hAnsi="Times New Roman" w:cs="Times New Roman"/>
                <w:iCs/>
                <w:sz w:val="24"/>
                <w:szCs w:val="24"/>
                <w:shd w:val="clear" w:color="auto" w:fill="FEFEFE"/>
              </w:rPr>
              <w:t>”.</w:t>
            </w:r>
          </w:p>
          <w:p w14:paraId="3884B290" w14:textId="66679B83" w:rsidR="007C2F8A" w:rsidRDefault="00ED6228" w:rsidP="007C2F8A">
            <w:pPr>
              <w:spacing w:before="120" w:after="120"/>
              <w:jc w:val="both"/>
              <w:rPr>
                <w:rFonts w:ascii="Times New Roman" w:hAnsi="Times New Roman" w:cs="Times New Roman"/>
                <w:i/>
                <w:iCs/>
                <w:sz w:val="24"/>
                <w:szCs w:val="24"/>
                <w:shd w:val="clear" w:color="auto" w:fill="FEFEFE"/>
              </w:rPr>
            </w:pPr>
            <w:r>
              <w:rPr>
                <w:rFonts w:ascii="Times New Roman" w:hAnsi="Times New Roman" w:cs="Times New Roman"/>
                <w:iCs/>
                <w:sz w:val="24"/>
                <w:szCs w:val="24"/>
                <w:shd w:val="clear" w:color="auto" w:fill="FEFEFE"/>
              </w:rPr>
              <w:t>6</w:t>
            </w:r>
            <w:r w:rsidR="007C2F8A">
              <w:rPr>
                <w:rFonts w:ascii="Times New Roman" w:hAnsi="Times New Roman" w:cs="Times New Roman"/>
                <w:iCs/>
                <w:sz w:val="24"/>
                <w:szCs w:val="24"/>
                <w:shd w:val="clear" w:color="auto" w:fill="FEFEFE"/>
              </w:rPr>
              <w:t xml:space="preserve">. </w:t>
            </w:r>
            <w:r w:rsidR="00B76BE3" w:rsidRPr="00B76BE3">
              <w:rPr>
                <w:rFonts w:ascii="Times New Roman" w:hAnsi="Times New Roman" w:cs="Times New Roman"/>
                <w:iCs/>
                <w:sz w:val="24"/>
                <w:szCs w:val="24"/>
                <w:shd w:val="clear" w:color="auto" w:fill="FEFEFE"/>
              </w:rPr>
              <w:t xml:space="preserve">Решение за преценяване на необходимостта от извършване на оценка на въздействието върху околната среда/решение по оценка на въздействие върху околната среда/решение за преценяване на необходимостта от извършване на екологична оценка/становище по екологична оценка/решение за преценка на вероятната степен на значително отрицателно въздействие/решение по оценка за съвместимостта/писмо/разрешително от компетентния орган по околна среда (РИОСВ/МОСВ/БД), издадени по реда на Закона за опазване на околната среда (ЗООС) и/или Закона за биологичното разнообразие (ЗБР) и Закона за водите. Представя се във формат „pdf“ или „jpg“. </w:t>
            </w:r>
            <w:r w:rsidR="00B76BE3" w:rsidRPr="00B76BE3">
              <w:rPr>
                <w:rFonts w:ascii="Times New Roman" w:hAnsi="Times New Roman" w:cs="Times New Roman"/>
                <w:i/>
                <w:iCs/>
                <w:sz w:val="24"/>
                <w:szCs w:val="24"/>
                <w:shd w:val="clear" w:color="auto" w:fill="FEFEFE"/>
              </w:rPr>
              <w:t xml:space="preserve">(Към датата на кандидатстване може да се представи входящ номер на искане за издаване от съответния орган само в случаите когато проектното предложение не включва строително-монтажни работи за които се изисква разрешение за строеж). </w:t>
            </w:r>
            <w:r w:rsidR="00B76BE3" w:rsidRPr="00B76BE3">
              <w:rPr>
                <w:rFonts w:ascii="Times New Roman" w:hAnsi="Times New Roman" w:cs="Times New Roman"/>
                <w:iCs/>
                <w:sz w:val="24"/>
                <w:szCs w:val="24"/>
                <w:shd w:val="clear" w:color="auto" w:fill="FEFEFE"/>
              </w:rPr>
              <w:t xml:space="preserve">В случай, че е представен входящ номер, кандидатът трябва да представи изискуемият документ най-късно в срока по т. </w:t>
            </w:r>
            <w:r w:rsidR="00B76BE3">
              <w:rPr>
                <w:rFonts w:ascii="Times New Roman" w:hAnsi="Times New Roman" w:cs="Times New Roman"/>
                <w:iCs/>
                <w:sz w:val="24"/>
                <w:szCs w:val="24"/>
                <w:shd w:val="clear" w:color="auto" w:fill="FEFEFE"/>
              </w:rPr>
              <w:t>5</w:t>
            </w:r>
            <w:r w:rsidR="00B76BE3" w:rsidRPr="00B76BE3">
              <w:rPr>
                <w:rFonts w:ascii="Times New Roman" w:hAnsi="Times New Roman" w:cs="Times New Roman"/>
                <w:iCs/>
                <w:sz w:val="24"/>
                <w:szCs w:val="24"/>
                <w:shd w:val="clear" w:color="auto" w:fill="FEFEFE"/>
              </w:rPr>
              <w:t xml:space="preserve"> от раздел 21.</w:t>
            </w:r>
            <w:r w:rsidR="00A36736">
              <w:rPr>
                <w:rFonts w:ascii="Times New Roman" w:hAnsi="Times New Roman" w:cs="Times New Roman"/>
                <w:iCs/>
                <w:sz w:val="24"/>
                <w:szCs w:val="24"/>
                <w:shd w:val="clear" w:color="auto" w:fill="FEFEFE"/>
                <w:lang w:val="en-US"/>
              </w:rPr>
              <w:t>1</w:t>
            </w:r>
            <w:r w:rsidR="00B76BE3" w:rsidRPr="00B76BE3">
              <w:rPr>
                <w:rFonts w:ascii="Times New Roman" w:hAnsi="Times New Roman" w:cs="Times New Roman"/>
                <w:iCs/>
                <w:sz w:val="24"/>
                <w:szCs w:val="24"/>
                <w:shd w:val="clear" w:color="auto" w:fill="FEFEFE"/>
              </w:rPr>
              <w:t xml:space="preserve"> „Оценка на административно съответствие и допустимост</w:t>
            </w:r>
            <w:r w:rsidR="007C2F8A" w:rsidRPr="007C2F8A">
              <w:rPr>
                <w:rFonts w:ascii="Times New Roman" w:hAnsi="Times New Roman" w:cs="Times New Roman"/>
                <w:i/>
                <w:iCs/>
                <w:sz w:val="24"/>
                <w:szCs w:val="24"/>
                <w:shd w:val="clear" w:color="auto" w:fill="FEFEFE"/>
              </w:rPr>
              <w:t>.</w:t>
            </w:r>
          </w:p>
          <w:p w14:paraId="55C309D7" w14:textId="12CD437E" w:rsidR="007C2F8A" w:rsidRDefault="00ED6228" w:rsidP="007C2F8A">
            <w:pPr>
              <w:spacing w:before="120" w:after="120"/>
              <w:jc w:val="both"/>
              <w:rPr>
                <w:rFonts w:ascii="Times New Roman" w:hAnsi="Times New Roman" w:cs="Times New Roman"/>
                <w:i/>
                <w:iCs/>
                <w:sz w:val="24"/>
                <w:szCs w:val="24"/>
                <w:shd w:val="clear" w:color="auto" w:fill="FEFEFE"/>
              </w:rPr>
            </w:pPr>
            <w:r>
              <w:rPr>
                <w:rFonts w:ascii="Times New Roman" w:hAnsi="Times New Roman" w:cs="Times New Roman"/>
                <w:iCs/>
                <w:sz w:val="24"/>
                <w:szCs w:val="24"/>
                <w:shd w:val="clear" w:color="auto" w:fill="FEFEFE"/>
              </w:rPr>
              <w:t>7</w:t>
            </w:r>
            <w:r w:rsidR="007C2F8A" w:rsidRPr="007C2F8A">
              <w:rPr>
                <w:rFonts w:ascii="Times New Roman" w:hAnsi="Times New Roman" w:cs="Times New Roman"/>
                <w:iCs/>
                <w:sz w:val="24"/>
                <w:szCs w:val="24"/>
                <w:shd w:val="clear" w:color="auto" w:fill="FEFEFE"/>
              </w:rPr>
              <w:t xml:space="preserve">. Учредено право на строеж върху имота за срок не по-малко от </w:t>
            </w:r>
            <w:r w:rsidR="00F84C2E">
              <w:rPr>
                <w:rFonts w:ascii="Times New Roman" w:hAnsi="Times New Roman" w:cs="Times New Roman"/>
                <w:iCs/>
                <w:sz w:val="24"/>
                <w:szCs w:val="24"/>
                <w:shd w:val="clear" w:color="auto" w:fill="FEFEFE"/>
              </w:rPr>
              <w:t>8</w:t>
            </w:r>
            <w:r w:rsidR="00F84C2E" w:rsidRPr="007C2F8A">
              <w:rPr>
                <w:rFonts w:ascii="Times New Roman" w:hAnsi="Times New Roman" w:cs="Times New Roman"/>
                <w:iCs/>
                <w:sz w:val="24"/>
                <w:szCs w:val="24"/>
                <w:shd w:val="clear" w:color="auto" w:fill="FEFEFE"/>
              </w:rPr>
              <w:t xml:space="preserve"> </w:t>
            </w:r>
            <w:r w:rsidR="007C2F8A" w:rsidRPr="007C2F8A">
              <w:rPr>
                <w:rFonts w:ascii="Times New Roman" w:hAnsi="Times New Roman" w:cs="Times New Roman"/>
                <w:iCs/>
                <w:sz w:val="24"/>
                <w:szCs w:val="24"/>
                <w:shd w:val="clear" w:color="auto" w:fill="FEFEFE"/>
              </w:rPr>
              <w:t xml:space="preserve">години, считано от датата на подаване на проектното предложение, когато е учредено срочно право на строеж (важи в случай по т. </w:t>
            </w:r>
            <w:r w:rsidR="00F21EB6">
              <w:rPr>
                <w:rFonts w:ascii="Times New Roman" w:hAnsi="Times New Roman" w:cs="Times New Roman"/>
                <w:iCs/>
                <w:sz w:val="24"/>
                <w:szCs w:val="24"/>
                <w:shd w:val="clear" w:color="auto" w:fill="FEFEFE"/>
              </w:rPr>
              <w:t>5</w:t>
            </w:r>
            <w:r w:rsidR="00F21EB6" w:rsidRPr="007C2F8A">
              <w:rPr>
                <w:rFonts w:ascii="Times New Roman" w:hAnsi="Times New Roman" w:cs="Times New Roman"/>
                <w:iCs/>
                <w:sz w:val="24"/>
                <w:szCs w:val="24"/>
                <w:shd w:val="clear" w:color="auto" w:fill="FEFEFE"/>
              </w:rPr>
              <w:t xml:space="preserve"> </w:t>
            </w:r>
            <w:r w:rsidR="007C2F8A" w:rsidRPr="007C2F8A">
              <w:rPr>
                <w:rFonts w:ascii="Times New Roman" w:hAnsi="Times New Roman" w:cs="Times New Roman"/>
                <w:iCs/>
                <w:sz w:val="24"/>
                <w:szCs w:val="24"/>
                <w:shd w:val="clear" w:color="auto" w:fill="FEFEFE"/>
              </w:rPr>
              <w:t xml:space="preserve">от </w:t>
            </w:r>
            <w:r w:rsidR="007C2F8A" w:rsidRPr="00A033FA">
              <w:rPr>
                <w:rFonts w:ascii="Times New Roman" w:hAnsi="Times New Roman" w:cs="Times New Roman"/>
                <w:iCs/>
                <w:sz w:val="24"/>
                <w:szCs w:val="24"/>
                <w:shd w:val="clear" w:color="auto" w:fill="FEFEFE"/>
              </w:rPr>
              <w:t xml:space="preserve">Раздел 13.2 „Условия за допустимост на дейностите“). Представя се във формат „pdf“ или „jpg“. </w:t>
            </w:r>
            <w:r w:rsidR="007C2F8A" w:rsidRPr="00A033FA">
              <w:rPr>
                <w:rFonts w:ascii="Times New Roman" w:hAnsi="Times New Roman" w:cs="Times New Roman"/>
                <w:i/>
                <w:iCs/>
                <w:sz w:val="24"/>
                <w:szCs w:val="24"/>
                <w:shd w:val="clear" w:color="auto" w:fill="FEFEFE"/>
              </w:rPr>
              <w:t>(Когато този документ не е представен към датата на подаване на проектното предложение, кандидатът трябва да го представи най-късно в срока по т. 5 от Раздел 21.1).</w:t>
            </w:r>
          </w:p>
          <w:p w14:paraId="5FBE2EE2" w14:textId="54DB2371" w:rsidR="00A431AF" w:rsidRPr="00A431AF" w:rsidRDefault="00ED6228" w:rsidP="007C2F8A">
            <w:pPr>
              <w:spacing w:before="120" w:after="120"/>
              <w:jc w:val="both"/>
              <w:rPr>
                <w:rFonts w:ascii="Times New Roman" w:hAnsi="Times New Roman" w:cs="Times New Roman"/>
                <w:iCs/>
                <w:sz w:val="24"/>
                <w:szCs w:val="24"/>
                <w:shd w:val="clear" w:color="auto" w:fill="FEFEFE"/>
              </w:rPr>
            </w:pPr>
            <w:r>
              <w:rPr>
                <w:rFonts w:ascii="Times New Roman" w:hAnsi="Times New Roman" w:cs="Times New Roman"/>
                <w:iCs/>
                <w:sz w:val="24"/>
                <w:szCs w:val="24"/>
                <w:shd w:val="clear" w:color="auto" w:fill="FEFEFE"/>
              </w:rPr>
              <w:t>8</w:t>
            </w:r>
            <w:r w:rsidR="00A431AF" w:rsidRPr="00A431AF">
              <w:rPr>
                <w:rFonts w:ascii="Times New Roman" w:hAnsi="Times New Roman" w:cs="Times New Roman"/>
                <w:iCs/>
                <w:sz w:val="24"/>
                <w:szCs w:val="24"/>
                <w:shd w:val="clear" w:color="auto" w:fill="FEFEFE"/>
              </w:rPr>
              <w:t xml:space="preserve">. Документ за собственост или документ за ползване върху имота, валиден за срок </w:t>
            </w:r>
            <w:r w:rsidR="00A431AF" w:rsidRPr="00A431AF">
              <w:rPr>
                <w:rFonts w:ascii="Times New Roman" w:hAnsi="Times New Roman" w:cs="Times New Roman"/>
                <w:iCs/>
                <w:sz w:val="24"/>
                <w:szCs w:val="24"/>
                <w:shd w:val="clear" w:color="auto" w:fill="FEFEFE"/>
                <w:lang w:val="x-none"/>
              </w:rPr>
              <w:t>не по-малко от 8 години</w:t>
            </w:r>
            <w:r w:rsidR="00A431AF" w:rsidRPr="00A431AF">
              <w:rPr>
                <w:rFonts w:ascii="Times New Roman" w:hAnsi="Times New Roman" w:cs="Times New Roman"/>
                <w:iCs/>
                <w:sz w:val="24"/>
                <w:szCs w:val="24"/>
                <w:shd w:val="clear" w:color="auto" w:fill="FEFEFE"/>
              </w:rPr>
              <w:t>, считано от датата на подаване на проектното предложение, вписан в служба по вписванията към Агенция по вписванията (важи в случай по т. 6 от Раздел 13.2 „Условия за допустимост на дейностите“). Представя се във формат „</w:t>
            </w:r>
            <w:r w:rsidR="00A431AF" w:rsidRPr="00A431AF">
              <w:rPr>
                <w:rFonts w:ascii="Times New Roman" w:hAnsi="Times New Roman" w:cs="Times New Roman"/>
                <w:iCs/>
                <w:sz w:val="24"/>
                <w:szCs w:val="24"/>
                <w:shd w:val="clear" w:color="auto" w:fill="FEFEFE"/>
                <w:lang w:val="en-US"/>
              </w:rPr>
              <w:t>pdf</w:t>
            </w:r>
            <w:r w:rsidR="00A431AF" w:rsidRPr="00A431AF">
              <w:rPr>
                <w:rFonts w:ascii="Times New Roman" w:hAnsi="Times New Roman" w:cs="Times New Roman"/>
                <w:iCs/>
                <w:sz w:val="24"/>
                <w:szCs w:val="24"/>
                <w:shd w:val="clear" w:color="auto" w:fill="FEFEFE"/>
              </w:rPr>
              <w:t>” или „</w:t>
            </w:r>
            <w:r w:rsidR="00A431AF" w:rsidRPr="00A431AF">
              <w:rPr>
                <w:rFonts w:ascii="Times New Roman" w:hAnsi="Times New Roman" w:cs="Times New Roman"/>
                <w:iCs/>
                <w:sz w:val="24"/>
                <w:szCs w:val="24"/>
                <w:shd w:val="clear" w:color="auto" w:fill="FEFEFE"/>
                <w:lang w:val="en-US"/>
              </w:rPr>
              <w:t>jpg</w:t>
            </w:r>
            <w:r w:rsidR="00A431AF" w:rsidRPr="00A431AF">
              <w:rPr>
                <w:rFonts w:ascii="Times New Roman" w:hAnsi="Times New Roman" w:cs="Times New Roman"/>
                <w:iCs/>
                <w:sz w:val="24"/>
                <w:szCs w:val="24"/>
                <w:shd w:val="clear" w:color="auto" w:fill="FEFEFE"/>
              </w:rPr>
              <w:t>”</w:t>
            </w:r>
            <w:r w:rsidR="00A431AF" w:rsidRPr="00A431AF">
              <w:rPr>
                <w:rFonts w:ascii="Times New Roman" w:hAnsi="Times New Roman" w:cs="Times New Roman"/>
                <w:iCs/>
                <w:sz w:val="24"/>
                <w:szCs w:val="24"/>
                <w:shd w:val="clear" w:color="auto" w:fill="FEFEFE"/>
                <w:lang w:val="en-US"/>
              </w:rPr>
              <w:t xml:space="preserve"> </w:t>
            </w:r>
            <w:r w:rsidR="00A431AF" w:rsidRPr="00A431AF">
              <w:rPr>
                <w:rFonts w:ascii="Times New Roman" w:hAnsi="Times New Roman" w:cs="Times New Roman"/>
                <w:iCs/>
                <w:sz w:val="24"/>
                <w:szCs w:val="24"/>
                <w:shd w:val="clear" w:color="auto" w:fill="FEFEFE"/>
              </w:rPr>
              <w:t>или „</w:t>
            </w:r>
            <w:r w:rsidR="00A431AF" w:rsidRPr="00A431AF">
              <w:rPr>
                <w:rFonts w:ascii="Times New Roman" w:hAnsi="Times New Roman" w:cs="Times New Roman"/>
                <w:iCs/>
                <w:sz w:val="24"/>
                <w:szCs w:val="24"/>
                <w:shd w:val="clear" w:color="auto" w:fill="FEFEFE"/>
                <w:lang w:val="en-US"/>
              </w:rPr>
              <w:t xml:space="preserve">zip” </w:t>
            </w:r>
            <w:r w:rsidR="00A431AF" w:rsidRPr="00A431AF">
              <w:rPr>
                <w:rFonts w:ascii="Times New Roman" w:hAnsi="Times New Roman" w:cs="Times New Roman"/>
                <w:iCs/>
                <w:sz w:val="24"/>
                <w:szCs w:val="24"/>
                <w:shd w:val="clear" w:color="auto" w:fill="FEFEFE"/>
              </w:rPr>
              <w:t>или „</w:t>
            </w:r>
            <w:r w:rsidR="00A431AF" w:rsidRPr="00A431AF">
              <w:rPr>
                <w:rFonts w:ascii="Times New Roman" w:hAnsi="Times New Roman" w:cs="Times New Roman"/>
                <w:iCs/>
                <w:sz w:val="24"/>
                <w:szCs w:val="24"/>
                <w:shd w:val="clear" w:color="auto" w:fill="FEFEFE"/>
                <w:lang w:val="en-US"/>
              </w:rPr>
              <w:t>rar”</w:t>
            </w:r>
            <w:r w:rsidR="00A431AF">
              <w:rPr>
                <w:rFonts w:ascii="Times New Roman" w:hAnsi="Times New Roman" w:cs="Times New Roman"/>
                <w:iCs/>
                <w:sz w:val="24"/>
                <w:szCs w:val="24"/>
                <w:shd w:val="clear" w:color="auto" w:fill="FEFEFE"/>
              </w:rPr>
              <w:t>.</w:t>
            </w:r>
            <w:r w:rsidR="00204491" w:rsidRPr="00204491">
              <w:rPr>
                <w:rFonts w:ascii="Times New Roman" w:hAnsi="Times New Roman" w:cs="Times New Roman"/>
                <w:i/>
                <w:iCs/>
                <w:sz w:val="24"/>
                <w:szCs w:val="24"/>
                <w:shd w:val="clear" w:color="auto" w:fill="FEFEFE"/>
              </w:rPr>
              <w:t xml:space="preserve"> (Когато този документ не е представен към датата на подаване на проектното предложение, кандидатът трябва да го представи най-</w:t>
            </w:r>
            <w:r w:rsidR="00204491" w:rsidRPr="00204491">
              <w:rPr>
                <w:rFonts w:ascii="Times New Roman" w:hAnsi="Times New Roman" w:cs="Times New Roman"/>
                <w:i/>
                <w:iCs/>
                <w:sz w:val="24"/>
                <w:szCs w:val="24"/>
                <w:shd w:val="clear" w:color="auto" w:fill="FEFEFE"/>
              </w:rPr>
              <w:lastRenderedPageBreak/>
              <w:t>късно в срока по т. 5 от Раздел 21.1).</w:t>
            </w:r>
          </w:p>
          <w:p w14:paraId="365D5A8B" w14:textId="145A4FE4" w:rsidR="007C2F8A" w:rsidRPr="00A033FA" w:rsidRDefault="00F21EB6" w:rsidP="007C2F8A">
            <w:pPr>
              <w:spacing w:before="120" w:after="120"/>
              <w:jc w:val="both"/>
              <w:rPr>
                <w:rFonts w:ascii="Times New Roman" w:hAnsi="Times New Roman" w:cs="Times New Roman"/>
                <w:i/>
                <w:iCs/>
                <w:sz w:val="24"/>
                <w:szCs w:val="24"/>
                <w:shd w:val="clear" w:color="auto" w:fill="FEFEFE"/>
              </w:rPr>
            </w:pPr>
            <w:r>
              <w:rPr>
                <w:rFonts w:ascii="Times New Roman" w:hAnsi="Times New Roman" w:cs="Times New Roman"/>
                <w:iCs/>
                <w:sz w:val="24"/>
                <w:szCs w:val="24"/>
                <w:shd w:val="clear" w:color="auto" w:fill="FEFEFE"/>
              </w:rPr>
              <w:t>9</w:t>
            </w:r>
            <w:r w:rsidR="007C2F8A" w:rsidRPr="00A033FA">
              <w:rPr>
                <w:rFonts w:ascii="Times New Roman" w:hAnsi="Times New Roman" w:cs="Times New Roman"/>
                <w:iCs/>
                <w:sz w:val="24"/>
                <w:szCs w:val="24"/>
                <w:shd w:val="clear" w:color="auto" w:fill="FEFEFE"/>
              </w:rPr>
              <w:t>.</w:t>
            </w:r>
            <w:r w:rsidR="007C2F8A" w:rsidRPr="00A033FA">
              <w:rPr>
                <w:rFonts w:ascii="Times New Roman" w:hAnsi="Times New Roman" w:cs="Times New Roman"/>
                <w:sz w:val="20"/>
                <w:szCs w:val="20"/>
                <w:highlight w:val="white"/>
                <w:shd w:val="clear" w:color="auto" w:fill="FEFEFE"/>
              </w:rPr>
              <w:t xml:space="preserve"> </w:t>
            </w:r>
            <w:r w:rsidR="007C2F8A" w:rsidRPr="00A033FA">
              <w:rPr>
                <w:rFonts w:ascii="Times New Roman" w:hAnsi="Times New Roman" w:cs="Times New Roman"/>
                <w:iCs/>
                <w:sz w:val="24"/>
                <w:szCs w:val="24"/>
                <w:shd w:val="clear" w:color="auto" w:fill="FEFEFE"/>
              </w:rPr>
              <w:t>Заснемане на обекта/съоръжението и/или архитектурен план на сградата, съоръжението, обекта, който ще се изгражда, ремонтира или обновява (важи в случаите на проекти, включващи разходи за строително-монтажни работи, и когато за предвидените строително-монтажни работи не се изисква одобрен инвестиционен проект съгласно ЗУТ). Представя се във формат „pdf“ или „jpg“.</w:t>
            </w:r>
            <w:r w:rsidR="000B7958">
              <w:rPr>
                <w:rFonts w:ascii="Times New Roman" w:hAnsi="Times New Roman" w:cs="Times New Roman"/>
                <w:i/>
                <w:iCs/>
                <w:sz w:val="24"/>
                <w:szCs w:val="24"/>
                <w:shd w:val="clear" w:color="auto" w:fill="FEFEFE"/>
                <w:lang w:val="en-US"/>
              </w:rPr>
              <w:t xml:space="preserve"> </w:t>
            </w:r>
            <w:r w:rsidR="007C2F8A" w:rsidRPr="00A033FA">
              <w:rPr>
                <w:rFonts w:ascii="Times New Roman" w:hAnsi="Times New Roman" w:cs="Times New Roman"/>
                <w:i/>
                <w:iCs/>
                <w:sz w:val="24"/>
                <w:szCs w:val="24"/>
                <w:shd w:val="clear" w:color="auto" w:fill="FEFEFE"/>
              </w:rPr>
              <w:t>(Когато този документ не е представен към датата на подаване на проектното предложение, кандидатът трябва да го представи най-късно в срока по т. 5 от Раздел 21.1).</w:t>
            </w:r>
          </w:p>
          <w:p w14:paraId="36674D61" w14:textId="09B136AB" w:rsidR="007C2F8A" w:rsidRPr="00A033FA" w:rsidRDefault="00F21EB6" w:rsidP="007C2F8A">
            <w:pPr>
              <w:spacing w:before="120" w:after="120"/>
              <w:jc w:val="both"/>
              <w:rPr>
                <w:rFonts w:ascii="Times New Roman" w:hAnsi="Times New Roman" w:cs="Times New Roman"/>
                <w:i/>
                <w:sz w:val="24"/>
                <w:szCs w:val="24"/>
              </w:rPr>
            </w:pPr>
            <w:r w:rsidRPr="00A033FA">
              <w:rPr>
                <w:rFonts w:ascii="Times New Roman" w:hAnsi="Times New Roman" w:cs="Times New Roman"/>
                <w:sz w:val="24"/>
                <w:szCs w:val="24"/>
                <w:highlight w:val="white"/>
                <w:shd w:val="clear" w:color="auto" w:fill="FEFEFE"/>
              </w:rPr>
              <w:t>1</w:t>
            </w:r>
            <w:r>
              <w:rPr>
                <w:rFonts w:ascii="Times New Roman" w:hAnsi="Times New Roman" w:cs="Times New Roman"/>
                <w:sz w:val="24"/>
                <w:szCs w:val="24"/>
                <w:highlight w:val="white"/>
                <w:shd w:val="clear" w:color="auto" w:fill="FEFEFE"/>
              </w:rPr>
              <w:t>0</w:t>
            </w:r>
            <w:r w:rsidR="007C2F8A" w:rsidRPr="00A033FA">
              <w:rPr>
                <w:rFonts w:ascii="Times New Roman" w:hAnsi="Times New Roman" w:cs="Times New Roman"/>
                <w:sz w:val="24"/>
                <w:szCs w:val="24"/>
                <w:highlight w:val="white"/>
                <w:shd w:val="clear" w:color="auto" w:fill="FEFEFE"/>
              </w:rPr>
              <w:t xml:space="preserve">. Одобрен инвестиционен проект, изработен във фаза „Технически проект“ или „Работен проект (работни чертежи и детайли)“ в съответствие с изискванията на ЗУТ и Наредба № 4 от 2001 г. за обхвата и съдържанието на инвестиционните </w:t>
            </w:r>
            <w:r w:rsidR="007C2F8A" w:rsidRPr="007C2F8A">
              <w:rPr>
                <w:rFonts w:ascii="Times New Roman" w:hAnsi="Times New Roman" w:cs="Times New Roman"/>
                <w:sz w:val="24"/>
                <w:szCs w:val="24"/>
                <w:highlight w:val="white"/>
                <w:shd w:val="clear" w:color="auto" w:fill="FEFEFE"/>
              </w:rPr>
              <w:t>проекти (</w:t>
            </w:r>
            <w:r w:rsidR="007C2F8A" w:rsidRPr="007C2F8A">
              <w:rPr>
                <w:rFonts w:ascii="Times New Roman" w:hAnsi="Times New Roman" w:cs="Times New Roman"/>
                <w:i/>
                <w:sz w:val="24"/>
                <w:szCs w:val="24"/>
                <w:highlight w:val="white"/>
                <w:shd w:val="clear" w:color="auto" w:fill="FEFEFE"/>
              </w:rPr>
              <w:t>представя се в случай, че проектът включва разходи за строително-монтажни работи и за тяхното извършване се изисква одобрен инвестиционен проект съгласно ЗУТ</w:t>
            </w:r>
            <w:r w:rsidR="007C2F8A" w:rsidRPr="007C2F8A">
              <w:rPr>
                <w:rFonts w:ascii="Times New Roman" w:hAnsi="Times New Roman" w:cs="Times New Roman"/>
                <w:sz w:val="24"/>
                <w:szCs w:val="24"/>
                <w:highlight w:val="white"/>
                <w:shd w:val="clear" w:color="auto" w:fill="FEFEFE"/>
              </w:rPr>
              <w:t xml:space="preserve">). </w:t>
            </w:r>
            <w:r w:rsidR="00A36736" w:rsidRPr="00A36736">
              <w:rPr>
                <w:rFonts w:ascii="Times New Roman" w:hAnsi="Times New Roman" w:cs="Times New Roman"/>
                <w:sz w:val="24"/>
                <w:szCs w:val="24"/>
                <w:highlight w:val="white"/>
                <w:shd w:val="clear" w:color="auto" w:fill="FEFEFE"/>
              </w:rPr>
              <w:t>Когато към датата на кандидатстване проектът не е одобрен следва да се представи инвестиционен проект, ведно с входящ номер на искане за издаване от съответния орган</w:t>
            </w:r>
            <w:r w:rsidR="00A36736">
              <w:rPr>
                <w:rFonts w:ascii="Times New Roman" w:hAnsi="Times New Roman" w:cs="Times New Roman"/>
                <w:sz w:val="24"/>
                <w:szCs w:val="24"/>
                <w:highlight w:val="white"/>
                <w:shd w:val="clear" w:color="auto" w:fill="FEFEFE"/>
                <w:lang w:val="en-US"/>
              </w:rPr>
              <w:t>.</w:t>
            </w:r>
            <w:r w:rsidR="00A36736" w:rsidRPr="00A36736">
              <w:rPr>
                <w:rFonts w:ascii="Times New Roman" w:hAnsi="Times New Roman" w:cs="Times New Roman"/>
                <w:sz w:val="24"/>
                <w:szCs w:val="24"/>
                <w:highlight w:val="white"/>
                <w:shd w:val="clear" w:color="auto" w:fill="FEFEFE"/>
              </w:rPr>
              <w:t xml:space="preserve"> </w:t>
            </w:r>
            <w:r w:rsidR="007C2F8A" w:rsidRPr="00A033FA">
              <w:rPr>
                <w:rFonts w:ascii="Times New Roman" w:hAnsi="Times New Roman" w:cs="Times New Roman"/>
                <w:sz w:val="24"/>
                <w:szCs w:val="24"/>
                <w:highlight w:val="white"/>
                <w:shd w:val="clear" w:color="auto" w:fill="FEFEFE"/>
              </w:rPr>
              <w:t>Представя се във формат „pdf“</w:t>
            </w:r>
            <w:r w:rsidR="0080727B" w:rsidRPr="00A033FA">
              <w:rPr>
                <w:rFonts w:ascii="Times New Roman" w:hAnsi="Times New Roman" w:cs="Times New Roman"/>
                <w:sz w:val="24"/>
                <w:szCs w:val="24"/>
                <w:highlight w:val="white"/>
                <w:shd w:val="clear" w:color="auto" w:fill="FEFEFE"/>
              </w:rPr>
              <w:t xml:space="preserve">, </w:t>
            </w:r>
            <w:r w:rsidR="007C2F8A" w:rsidRPr="00A033FA">
              <w:rPr>
                <w:rFonts w:ascii="Times New Roman" w:hAnsi="Times New Roman" w:cs="Times New Roman"/>
                <w:sz w:val="24"/>
                <w:szCs w:val="24"/>
                <w:highlight w:val="white"/>
                <w:shd w:val="clear" w:color="auto" w:fill="FEFEFE"/>
              </w:rPr>
              <w:t>„jpg“</w:t>
            </w:r>
            <w:r w:rsidR="0080727B" w:rsidRPr="00A033FA">
              <w:rPr>
                <w:rFonts w:ascii="Times New Roman" w:hAnsi="Times New Roman" w:cs="Times New Roman"/>
                <w:sz w:val="24"/>
                <w:szCs w:val="24"/>
                <w:highlight w:val="white"/>
                <w:shd w:val="clear" w:color="auto" w:fill="FEFEFE"/>
              </w:rPr>
              <w:t>, „</w:t>
            </w:r>
            <w:r w:rsidR="0080727B" w:rsidRPr="00A033FA">
              <w:rPr>
                <w:rFonts w:ascii="Times New Roman" w:hAnsi="Times New Roman" w:cs="Times New Roman"/>
                <w:sz w:val="24"/>
                <w:szCs w:val="24"/>
                <w:highlight w:val="white"/>
                <w:shd w:val="clear" w:color="auto" w:fill="FEFEFE"/>
                <w:lang w:val="en-US"/>
              </w:rPr>
              <w:t>rar</w:t>
            </w:r>
            <w:r w:rsidR="0080727B" w:rsidRPr="00CF546D">
              <w:rPr>
                <w:rFonts w:ascii="Times New Roman" w:hAnsi="Times New Roman" w:cs="Times New Roman"/>
                <w:sz w:val="24"/>
                <w:szCs w:val="24"/>
                <w:highlight w:val="white"/>
                <w:shd w:val="clear" w:color="auto" w:fill="FEFEFE"/>
              </w:rPr>
              <w:t xml:space="preserve">” </w:t>
            </w:r>
            <w:r w:rsidR="0080727B" w:rsidRPr="00A033FA">
              <w:rPr>
                <w:rFonts w:ascii="Times New Roman" w:hAnsi="Times New Roman" w:cs="Times New Roman"/>
                <w:sz w:val="24"/>
                <w:szCs w:val="24"/>
                <w:highlight w:val="white"/>
                <w:shd w:val="clear" w:color="auto" w:fill="FEFEFE"/>
              </w:rPr>
              <w:t>или „</w:t>
            </w:r>
            <w:r w:rsidR="0080727B" w:rsidRPr="00A033FA">
              <w:rPr>
                <w:rFonts w:ascii="Times New Roman" w:hAnsi="Times New Roman" w:cs="Times New Roman"/>
                <w:sz w:val="24"/>
                <w:szCs w:val="24"/>
                <w:highlight w:val="white"/>
                <w:shd w:val="clear" w:color="auto" w:fill="FEFEFE"/>
                <w:lang w:val="en-US"/>
              </w:rPr>
              <w:t>zip</w:t>
            </w:r>
            <w:r w:rsidR="0080727B" w:rsidRPr="00CF546D">
              <w:rPr>
                <w:rFonts w:ascii="Times New Roman" w:hAnsi="Times New Roman" w:cs="Times New Roman"/>
                <w:sz w:val="24"/>
                <w:szCs w:val="24"/>
                <w:highlight w:val="white"/>
                <w:shd w:val="clear" w:color="auto" w:fill="FEFEFE"/>
              </w:rPr>
              <w:t>”</w:t>
            </w:r>
            <w:r w:rsidR="007C2F8A" w:rsidRPr="00A033FA">
              <w:rPr>
                <w:rFonts w:ascii="Times New Roman" w:hAnsi="Times New Roman" w:cs="Times New Roman"/>
                <w:sz w:val="24"/>
                <w:szCs w:val="24"/>
                <w:highlight w:val="white"/>
                <w:shd w:val="clear" w:color="auto" w:fill="FEFEFE"/>
              </w:rPr>
              <w:t xml:space="preserve">. </w:t>
            </w:r>
            <w:r w:rsidR="007C2F8A" w:rsidRPr="00A033FA">
              <w:rPr>
                <w:rFonts w:ascii="Times New Roman" w:hAnsi="Times New Roman" w:cs="Times New Roman"/>
                <w:i/>
                <w:sz w:val="24"/>
                <w:szCs w:val="24"/>
              </w:rPr>
              <w:t>(Когато този документ не е представен към датата на подаване на проектното предложение, кандидатът трябва да го представи най-късно в срока по т. 5 от Раздел 21.1).</w:t>
            </w:r>
          </w:p>
          <w:p w14:paraId="341055A2" w14:textId="660C8D9A" w:rsidR="001434D0" w:rsidRDefault="00F21EB6" w:rsidP="007C2F8A">
            <w:pPr>
              <w:spacing w:before="120" w:after="120"/>
              <w:jc w:val="both"/>
              <w:rPr>
                <w:rFonts w:ascii="Times New Roman" w:hAnsi="Times New Roman" w:cs="Times New Roman"/>
                <w:i/>
                <w:color w:val="17365D" w:themeColor="text2" w:themeShade="BF"/>
                <w:sz w:val="24"/>
                <w:szCs w:val="24"/>
              </w:rPr>
            </w:pPr>
            <w:r w:rsidRPr="00A033FA">
              <w:rPr>
                <w:rFonts w:ascii="Times New Roman" w:hAnsi="Times New Roman" w:cs="Times New Roman"/>
                <w:iCs/>
                <w:sz w:val="24"/>
                <w:szCs w:val="24"/>
                <w:highlight w:val="white"/>
                <w:shd w:val="clear" w:color="auto" w:fill="FEFEFE"/>
              </w:rPr>
              <w:t>1</w:t>
            </w:r>
            <w:r>
              <w:rPr>
                <w:rFonts w:ascii="Times New Roman" w:hAnsi="Times New Roman" w:cs="Times New Roman"/>
                <w:iCs/>
                <w:sz w:val="24"/>
                <w:szCs w:val="24"/>
                <w:highlight w:val="white"/>
                <w:shd w:val="clear" w:color="auto" w:fill="FEFEFE"/>
              </w:rPr>
              <w:t>1</w:t>
            </w:r>
            <w:r w:rsidR="007C2F8A" w:rsidRPr="00A033FA">
              <w:rPr>
                <w:rFonts w:ascii="Times New Roman" w:hAnsi="Times New Roman" w:cs="Times New Roman"/>
                <w:iCs/>
                <w:sz w:val="24"/>
                <w:szCs w:val="24"/>
                <w:highlight w:val="white"/>
                <w:shd w:val="clear" w:color="auto" w:fill="FEFEFE"/>
              </w:rPr>
              <w:t xml:space="preserve">. </w:t>
            </w:r>
            <w:r w:rsidR="00B76BE3" w:rsidRPr="00B76BE3">
              <w:rPr>
                <w:rFonts w:ascii="Times New Roman" w:hAnsi="Times New Roman" w:cs="Times New Roman"/>
                <w:iCs/>
                <w:sz w:val="24"/>
                <w:szCs w:val="24"/>
                <w:highlight w:val="white"/>
                <w:shd w:val="clear" w:color="auto" w:fill="FEFEFE"/>
              </w:rPr>
              <w:t>Влязло в сила разрешение за строеж (</w:t>
            </w:r>
            <w:r w:rsidR="00B76BE3" w:rsidRPr="00B76BE3">
              <w:rPr>
                <w:rFonts w:ascii="Times New Roman" w:hAnsi="Times New Roman" w:cs="Times New Roman"/>
                <w:i/>
                <w:iCs/>
                <w:sz w:val="24"/>
                <w:szCs w:val="24"/>
                <w:highlight w:val="white"/>
                <w:shd w:val="clear" w:color="auto" w:fill="FEFEFE"/>
              </w:rPr>
              <w:t>важи в случай, че проектът включва разходи за строително-монтажни работи и за тяхното извършване се изисква издаване на разрешение за строеж съгласно ЗУТ</w:t>
            </w:r>
            <w:r w:rsidR="00B76BE3" w:rsidRPr="00B76BE3">
              <w:rPr>
                <w:rFonts w:ascii="Times New Roman" w:hAnsi="Times New Roman" w:cs="Times New Roman"/>
                <w:iCs/>
                <w:sz w:val="24"/>
                <w:szCs w:val="24"/>
                <w:highlight w:val="white"/>
                <w:shd w:val="clear" w:color="auto" w:fill="FEFEFE"/>
              </w:rPr>
              <w:t xml:space="preserve">). Представя се във формат „pdf“ или „jpg“. </w:t>
            </w:r>
            <w:r w:rsidR="00B76BE3" w:rsidRPr="00B76BE3">
              <w:rPr>
                <w:rFonts w:ascii="Times New Roman" w:hAnsi="Times New Roman" w:cs="Times New Roman"/>
                <w:i/>
                <w:iCs/>
                <w:sz w:val="24"/>
                <w:szCs w:val="24"/>
                <w:highlight w:val="white"/>
                <w:shd w:val="clear" w:color="auto" w:fill="FEFEFE"/>
              </w:rPr>
              <w:t xml:space="preserve">(Към датата на кандидатстване може да се представи входящ номер на искане за издаване от съответния орган. В случай, че е представен входящ номер, кандидатът трябва да представи изискуемият документ най-късно в срока по т. </w:t>
            </w:r>
            <w:r w:rsidR="00B76BE3">
              <w:rPr>
                <w:rFonts w:ascii="Times New Roman" w:hAnsi="Times New Roman" w:cs="Times New Roman"/>
                <w:i/>
                <w:iCs/>
                <w:sz w:val="24"/>
                <w:szCs w:val="24"/>
                <w:highlight w:val="white"/>
                <w:shd w:val="clear" w:color="auto" w:fill="FEFEFE"/>
              </w:rPr>
              <w:t>5</w:t>
            </w:r>
            <w:r w:rsidR="00B76BE3" w:rsidRPr="00B76BE3">
              <w:rPr>
                <w:rFonts w:ascii="Times New Roman" w:hAnsi="Times New Roman" w:cs="Times New Roman"/>
                <w:i/>
                <w:iCs/>
                <w:sz w:val="24"/>
                <w:szCs w:val="24"/>
                <w:highlight w:val="white"/>
                <w:shd w:val="clear" w:color="auto" w:fill="FEFEFE"/>
              </w:rPr>
              <w:t xml:space="preserve"> от раздел 21.</w:t>
            </w:r>
            <w:r w:rsidR="00A36736">
              <w:rPr>
                <w:rFonts w:ascii="Times New Roman" w:hAnsi="Times New Roman" w:cs="Times New Roman"/>
                <w:i/>
                <w:iCs/>
                <w:sz w:val="24"/>
                <w:szCs w:val="24"/>
                <w:highlight w:val="white"/>
                <w:shd w:val="clear" w:color="auto" w:fill="FEFEFE"/>
                <w:lang w:val="en-US"/>
              </w:rPr>
              <w:t>1</w:t>
            </w:r>
            <w:r w:rsidR="00B76BE3" w:rsidRPr="00B76BE3">
              <w:rPr>
                <w:rFonts w:ascii="Times New Roman" w:hAnsi="Times New Roman" w:cs="Times New Roman"/>
                <w:i/>
                <w:iCs/>
                <w:sz w:val="24"/>
                <w:szCs w:val="24"/>
                <w:highlight w:val="white"/>
                <w:shd w:val="clear" w:color="auto" w:fill="FEFEFE"/>
              </w:rPr>
              <w:t xml:space="preserve"> „Оценка на административно съответствие и допустимост“)</w:t>
            </w:r>
            <w:r w:rsidR="007C2F8A" w:rsidRPr="007C2F8A">
              <w:rPr>
                <w:rFonts w:ascii="Times New Roman" w:hAnsi="Times New Roman" w:cs="Times New Roman"/>
                <w:i/>
                <w:color w:val="17365D" w:themeColor="text2" w:themeShade="BF"/>
                <w:sz w:val="24"/>
                <w:szCs w:val="24"/>
              </w:rPr>
              <w:t>.</w:t>
            </w:r>
          </w:p>
          <w:p w14:paraId="5B47B6A0" w14:textId="3100091E" w:rsidR="007C2F8A" w:rsidRPr="00A033FA" w:rsidRDefault="00F21EB6" w:rsidP="007C2F8A">
            <w:pPr>
              <w:spacing w:before="120" w:after="120"/>
              <w:jc w:val="both"/>
              <w:rPr>
                <w:rFonts w:ascii="Times New Roman" w:hAnsi="Times New Roman" w:cs="Times New Roman"/>
                <w:i/>
                <w:sz w:val="24"/>
                <w:szCs w:val="24"/>
              </w:rPr>
            </w:pPr>
            <w:r w:rsidRPr="00A033FA">
              <w:rPr>
                <w:rFonts w:ascii="Times New Roman" w:hAnsi="Times New Roman" w:cs="Times New Roman"/>
                <w:sz w:val="24"/>
                <w:szCs w:val="24"/>
              </w:rPr>
              <w:t>1</w:t>
            </w:r>
            <w:r w:rsidR="004932E1">
              <w:rPr>
                <w:rFonts w:ascii="Times New Roman" w:hAnsi="Times New Roman" w:cs="Times New Roman"/>
                <w:sz w:val="24"/>
                <w:szCs w:val="24"/>
              </w:rPr>
              <w:t>2</w:t>
            </w:r>
            <w:r w:rsidR="007C2F8A" w:rsidRPr="00A033FA">
              <w:rPr>
                <w:rFonts w:ascii="Times New Roman" w:hAnsi="Times New Roman" w:cs="Times New Roman"/>
                <w:sz w:val="24"/>
                <w:szCs w:val="24"/>
              </w:rPr>
              <w:t>.</w:t>
            </w:r>
            <w:r w:rsidR="007C2F8A" w:rsidRPr="00A033FA">
              <w:rPr>
                <w:rFonts w:ascii="Times New Roman" w:hAnsi="Times New Roman" w:cs="Times New Roman"/>
                <w:sz w:val="20"/>
                <w:szCs w:val="20"/>
              </w:rPr>
              <w:t xml:space="preserve"> </w:t>
            </w:r>
            <w:r w:rsidR="007C2F8A" w:rsidRPr="00A033FA">
              <w:rPr>
                <w:rFonts w:ascii="Times New Roman" w:hAnsi="Times New Roman" w:cs="Times New Roman"/>
                <w:sz w:val="24"/>
                <w:szCs w:val="24"/>
              </w:rPr>
              <w:t>Становище на главния архитект, че строежът не се нуждае от издаване на разрешение за строеж (важи в случай, че проектът включва разходи за строително-монтажни работи и за тях не се изисква издаване на разрешение за строеж съгласно ЗУТ). Представя се във формат „pdf“ или „jpg“. Към датата на кандидатстване може да се представи входящ номер на искане за издаване от съответния орган.</w:t>
            </w:r>
            <w:r>
              <w:rPr>
                <w:rFonts w:ascii="Times New Roman" w:hAnsi="Times New Roman" w:cs="Times New Roman"/>
                <w:sz w:val="24"/>
                <w:szCs w:val="24"/>
              </w:rPr>
              <w:t xml:space="preserve"> </w:t>
            </w:r>
            <w:r w:rsidR="007C2F8A" w:rsidRPr="00A033FA">
              <w:rPr>
                <w:rFonts w:ascii="Times New Roman" w:hAnsi="Times New Roman" w:cs="Times New Roman"/>
                <w:i/>
                <w:sz w:val="24"/>
                <w:szCs w:val="24"/>
              </w:rPr>
              <w:t>(Когато този документ не е представен към датата на подаване на проектното предложение, кандидатът трябва да го представи най-късно в срока по т. 5 от Раздел 21.1).</w:t>
            </w:r>
          </w:p>
          <w:p w14:paraId="69360D29" w14:textId="3B15431E" w:rsidR="007C2F8A" w:rsidRPr="00A033FA" w:rsidRDefault="00F21EB6" w:rsidP="007C2F8A">
            <w:pPr>
              <w:spacing w:before="120" w:after="120"/>
              <w:jc w:val="both"/>
              <w:rPr>
                <w:rFonts w:ascii="Times New Roman" w:hAnsi="Times New Roman" w:cs="Times New Roman"/>
                <w:i/>
                <w:sz w:val="24"/>
                <w:szCs w:val="24"/>
              </w:rPr>
            </w:pPr>
            <w:r w:rsidRPr="00A033FA">
              <w:rPr>
                <w:rFonts w:ascii="Times New Roman" w:hAnsi="Times New Roman" w:cs="Times New Roman"/>
                <w:sz w:val="24"/>
                <w:szCs w:val="24"/>
              </w:rPr>
              <w:t>1</w:t>
            </w:r>
            <w:r w:rsidR="004932E1">
              <w:rPr>
                <w:rFonts w:ascii="Times New Roman" w:hAnsi="Times New Roman" w:cs="Times New Roman"/>
                <w:sz w:val="24"/>
                <w:szCs w:val="24"/>
              </w:rPr>
              <w:t>3</w:t>
            </w:r>
            <w:r w:rsidR="007C2F8A" w:rsidRPr="00A033FA">
              <w:rPr>
                <w:rFonts w:ascii="Times New Roman" w:hAnsi="Times New Roman" w:cs="Times New Roman"/>
                <w:sz w:val="24"/>
                <w:szCs w:val="24"/>
              </w:rPr>
              <w:t xml:space="preserve">. Разрешение за поставяне, издадено в съответствие със ЗУТ - </w:t>
            </w:r>
            <w:r w:rsidR="007C2F8A" w:rsidRPr="00A033FA">
              <w:rPr>
                <w:rFonts w:ascii="Times New Roman" w:hAnsi="Times New Roman" w:cs="Times New Roman"/>
                <w:iCs/>
                <w:sz w:val="24"/>
                <w:szCs w:val="24"/>
              </w:rPr>
              <w:t xml:space="preserve">важи в случай, че проектът включва разходи за преместваеми обекти. </w:t>
            </w:r>
            <w:r w:rsidR="007C2F8A" w:rsidRPr="00A033FA">
              <w:rPr>
                <w:rFonts w:ascii="Times New Roman" w:hAnsi="Times New Roman" w:cs="Times New Roman"/>
                <w:i/>
                <w:sz w:val="24"/>
                <w:szCs w:val="24"/>
              </w:rPr>
              <w:t>(Когато този документ не е представен към датата на подаване на проектното предложение, кандидатът трябва да го представи най-късно в срока по т. 5 от Раздел 21.1).</w:t>
            </w:r>
          </w:p>
          <w:p w14:paraId="59A3D375" w14:textId="13D1B850" w:rsidR="00B91690" w:rsidRPr="00CF546D" w:rsidRDefault="00F21EB6" w:rsidP="007C2F8A">
            <w:pPr>
              <w:spacing w:before="120" w:after="120"/>
              <w:jc w:val="both"/>
              <w:rPr>
                <w:rFonts w:ascii="Times New Roman" w:hAnsi="Times New Roman" w:cs="Times New Roman"/>
                <w:sz w:val="24"/>
                <w:szCs w:val="24"/>
              </w:rPr>
            </w:pPr>
            <w:r w:rsidRPr="00A033FA">
              <w:rPr>
                <w:rFonts w:ascii="Times New Roman" w:hAnsi="Times New Roman" w:cs="Times New Roman"/>
                <w:sz w:val="24"/>
                <w:szCs w:val="24"/>
              </w:rPr>
              <w:t>1</w:t>
            </w:r>
            <w:r w:rsidR="004932E1">
              <w:rPr>
                <w:rFonts w:ascii="Times New Roman" w:hAnsi="Times New Roman" w:cs="Times New Roman"/>
                <w:sz w:val="24"/>
                <w:szCs w:val="24"/>
              </w:rPr>
              <w:t>4</w:t>
            </w:r>
            <w:r w:rsidR="00B91690" w:rsidRPr="00A033FA">
              <w:rPr>
                <w:rFonts w:ascii="Times New Roman" w:hAnsi="Times New Roman" w:cs="Times New Roman"/>
                <w:sz w:val="24"/>
                <w:szCs w:val="24"/>
              </w:rPr>
              <w:t xml:space="preserve">. Една независима оферта, която съдържа наименованието </w:t>
            </w:r>
            <w:r w:rsidR="00B91690" w:rsidRPr="00B91690">
              <w:rPr>
                <w:rFonts w:ascii="Times New Roman" w:hAnsi="Times New Roman" w:cs="Times New Roman"/>
                <w:sz w:val="24"/>
                <w:szCs w:val="24"/>
              </w:rPr>
              <w:t>на оферента, срока на валидност на офертата, датата на издаване на офертата, подпис и печат на оферента, подробна техническа спецификация на активите/услугите, цена, определена в левове или евро с посочен ДДС). Представя се във формат „pdf“</w:t>
            </w:r>
            <w:r w:rsidR="00B91690" w:rsidRPr="00CF546D">
              <w:rPr>
                <w:rFonts w:ascii="Times New Roman" w:hAnsi="Times New Roman" w:cs="Times New Roman"/>
                <w:sz w:val="24"/>
                <w:szCs w:val="24"/>
              </w:rPr>
              <w:t xml:space="preserve">, </w:t>
            </w:r>
            <w:r w:rsidR="00B91690" w:rsidRPr="00B91690">
              <w:rPr>
                <w:rFonts w:ascii="Times New Roman" w:hAnsi="Times New Roman" w:cs="Times New Roman"/>
                <w:sz w:val="24"/>
                <w:szCs w:val="24"/>
              </w:rPr>
              <w:t>„</w:t>
            </w:r>
            <w:r w:rsidR="00B91690" w:rsidRPr="00B91690">
              <w:rPr>
                <w:rFonts w:ascii="Times New Roman" w:hAnsi="Times New Roman" w:cs="Times New Roman"/>
                <w:sz w:val="24"/>
                <w:szCs w:val="24"/>
                <w:lang w:val="en-US"/>
              </w:rPr>
              <w:t>jpg</w:t>
            </w:r>
            <w:r w:rsidR="00B91690" w:rsidRPr="00CF546D">
              <w:rPr>
                <w:rFonts w:ascii="Times New Roman" w:hAnsi="Times New Roman" w:cs="Times New Roman"/>
                <w:sz w:val="24"/>
                <w:szCs w:val="24"/>
              </w:rPr>
              <w:t>”</w:t>
            </w:r>
            <w:r w:rsidR="00B91690" w:rsidRPr="00B91690">
              <w:rPr>
                <w:rFonts w:ascii="Times New Roman" w:hAnsi="Times New Roman" w:cs="Times New Roman"/>
                <w:sz w:val="24"/>
                <w:szCs w:val="24"/>
              </w:rPr>
              <w:t>,</w:t>
            </w:r>
            <w:r w:rsidR="00B91690" w:rsidRPr="00CF546D">
              <w:rPr>
                <w:rFonts w:ascii="Times New Roman" w:hAnsi="Times New Roman" w:cs="Times New Roman"/>
                <w:sz w:val="24"/>
                <w:szCs w:val="24"/>
              </w:rPr>
              <w:t xml:space="preserve"> </w:t>
            </w:r>
            <w:r w:rsidR="0080727B">
              <w:rPr>
                <w:rFonts w:ascii="Times New Roman" w:hAnsi="Times New Roman" w:cs="Times New Roman"/>
                <w:sz w:val="24"/>
                <w:szCs w:val="24"/>
              </w:rPr>
              <w:t>„</w:t>
            </w:r>
            <w:r w:rsidR="0080727B">
              <w:rPr>
                <w:rFonts w:ascii="Times New Roman" w:hAnsi="Times New Roman" w:cs="Times New Roman"/>
                <w:sz w:val="24"/>
                <w:szCs w:val="24"/>
                <w:lang w:val="en-US"/>
              </w:rPr>
              <w:t>rar</w:t>
            </w:r>
            <w:r w:rsidR="0080727B" w:rsidRPr="00CF546D">
              <w:rPr>
                <w:rFonts w:ascii="Times New Roman" w:hAnsi="Times New Roman" w:cs="Times New Roman"/>
                <w:sz w:val="24"/>
                <w:szCs w:val="24"/>
              </w:rPr>
              <w:t xml:space="preserve">” </w:t>
            </w:r>
            <w:r w:rsidR="0080727B">
              <w:rPr>
                <w:rFonts w:ascii="Times New Roman" w:hAnsi="Times New Roman" w:cs="Times New Roman"/>
                <w:sz w:val="24"/>
                <w:szCs w:val="24"/>
              </w:rPr>
              <w:t>или „</w:t>
            </w:r>
            <w:r w:rsidR="0080727B">
              <w:rPr>
                <w:rFonts w:ascii="Times New Roman" w:hAnsi="Times New Roman" w:cs="Times New Roman"/>
                <w:sz w:val="24"/>
                <w:szCs w:val="24"/>
                <w:lang w:val="en-US"/>
              </w:rPr>
              <w:t>zip</w:t>
            </w:r>
            <w:r w:rsidR="0080727B">
              <w:rPr>
                <w:rFonts w:ascii="Times New Roman" w:hAnsi="Times New Roman" w:cs="Times New Roman"/>
                <w:sz w:val="24"/>
                <w:szCs w:val="24"/>
              </w:rPr>
              <w:t>“</w:t>
            </w:r>
            <w:r w:rsidR="0080727B" w:rsidRPr="00CF546D">
              <w:rPr>
                <w:rFonts w:ascii="Times New Roman" w:hAnsi="Times New Roman" w:cs="Times New Roman"/>
                <w:sz w:val="24"/>
                <w:szCs w:val="24"/>
              </w:rPr>
              <w:t>,</w:t>
            </w:r>
            <w:r w:rsidR="00B91690" w:rsidRPr="00B91690">
              <w:rPr>
                <w:rFonts w:ascii="Times New Roman" w:hAnsi="Times New Roman" w:cs="Times New Roman"/>
                <w:sz w:val="24"/>
                <w:szCs w:val="24"/>
              </w:rPr>
              <w:t xml:space="preserve"> или електронно подписани с КЕП</w:t>
            </w:r>
            <w:r w:rsidR="00673D88">
              <w:rPr>
                <w:rFonts w:ascii="Times New Roman" w:hAnsi="Times New Roman" w:cs="Times New Roman"/>
                <w:sz w:val="24"/>
                <w:szCs w:val="24"/>
              </w:rPr>
              <w:t xml:space="preserve"> от оферента</w:t>
            </w:r>
            <w:r w:rsidR="00B91690" w:rsidRPr="00CF546D">
              <w:rPr>
                <w:rFonts w:ascii="Times New Roman" w:hAnsi="Times New Roman" w:cs="Times New Roman"/>
                <w:sz w:val="24"/>
                <w:szCs w:val="24"/>
              </w:rPr>
              <w:t>.</w:t>
            </w:r>
          </w:p>
          <w:p w14:paraId="7CF4091D" w14:textId="5397D743" w:rsidR="00B91690" w:rsidRPr="00507EF2" w:rsidRDefault="00F21EB6" w:rsidP="007C2F8A">
            <w:pPr>
              <w:spacing w:before="120" w:after="120"/>
              <w:jc w:val="both"/>
              <w:rPr>
                <w:rFonts w:ascii="Times New Roman" w:hAnsi="Times New Roman" w:cs="Times New Roman"/>
                <w:sz w:val="24"/>
                <w:szCs w:val="24"/>
                <w:lang w:val="en-US"/>
              </w:rPr>
            </w:pPr>
            <w:r>
              <w:rPr>
                <w:rFonts w:ascii="Times New Roman" w:hAnsi="Times New Roman" w:cs="Times New Roman"/>
                <w:sz w:val="24"/>
                <w:szCs w:val="24"/>
              </w:rPr>
              <w:t>1</w:t>
            </w:r>
            <w:r w:rsidR="004932E1">
              <w:rPr>
                <w:rFonts w:ascii="Times New Roman" w:hAnsi="Times New Roman" w:cs="Times New Roman"/>
                <w:sz w:val="24"/>
                <w:szCs w:val="24"/>
              </w:rPr>
              <w:t>5</w:t>
            </w:r>
            <w:r w:rsidR="00B91690">
              <w:rPr>
                <w:rFonts w:ascii="Times New Roman" w:hAnsi="Times New Roman" w:cs="Times New Roman"/>
                <w:sz w:val="24"/>
                <w:szCs w:val="24"/>
              </w:rPr>
              <w:t xml:space="preserve">. </w:t>
            </w:r>
            <w:r w:rsidR="00B91690" w:rsidRPr="00B91690">
              <w:rPr>
                <w:rFonts w:ascii="Times New Roman" w:hAnsi="Times New Roman" w:cs="Times New Roman"/>
                <w:sz w:val="24"/>
                <w:szCs w:val="24"/>
              </w:rPr>
              <w:t>Най-малко три съпоставими независими оферти, които съдържат наименование на оферента, срока на валидност на офертата, датата на издаване на офертата, подпис и печат на оферента, подробна техническа спецификация на активите/услугите, цена, определена в левове или евро с посочен ДДС</w:t>
            </w:r>
            <w:r w:rsidR="00DA45B1">
              <w:rPr>
                <w:rFonts w:ascii="Times New Roman" w:hAnsi="Times New Roman" w:cs="Times New Roman"/>
                <w:sz w:val="24"/>
                <w:szCs w:val="24"/>
              </w:rPr>
              <w:t>.</w:t>
            </w:r>
            <w:r w:rsidR="009E4D57" w:rsidRPr="00B91690">
              <w:rPr>
                <w:rFonts w:ascii="Times New Roman" w:hAnsi="Times New Roman" w:cs="Times New Roman"/>
                <w:sz w:val="24"/>
                <w:szCs w:val="24"/>
              </w:rPr>
              <w:t xml:space="preserve"> </w:t>
            </w:r>
            <w:r w:rsidR="00B91690" w:rsidRPr="00B91690">
              <w:rPr>
                <w:rFonts w:ascii="Times New Roman" w:hAnsi="Times New Roman" w:cs="Times New Roman"/>
                <w:sz w:val="24"/>
                <w:szCs w:val="24"/>
              </w:rPr>
              <w:t>Представя се във формат „pdf“</w:t>
            </w:r>
            <w:r w:rsidR="00B91690" w:rsidRPr="00CF546D">
              <w:rPr>
                <w:rFonts w:ascii="Times New Roman" w:hAnsi="Times New Roman" w:cs="Times New Roman"/>
                <w:sz w:val="24"/>
                <w:szCs w:val="24"/>
              </w:rPr>
              <w:t xml:space="preserve">, </w:t>
            </w:r>
            <w:r w:rsidR="00B91690" w:rsidRPr="00B91690">
              <w:rPr>
                <w:rFonts w:ascii="Times New Roman" w:hAnsi="Times New Roman" w:cs="Times New Roman"/>
                <w:sz w:val="24"/>
                <w:szCs w:val="24"/>
              </w:rPr>
              <w:t>„</w:t>
            </w:r>
            <w:r w:rsidR="00B91690" w:rsidRPr="00B91690">
              <w:rPr>
                <w:rFonts w:ascii="Times New Roman" w:hAnsi="Times New Roman" w:cs="Times New Roman"/>
                <w:sz w:val="24"/>
                <w:szCs w:val="24"/>
                <w:lang w:val="en-US"/>
              </w:rPr>
              <w:t>jpg</w:t>
            </w:r>
            <w:r w:rsidR="00B91690" w:rsidRPr="00CF546D">
              <w:rPr>
                <w:rFonts w:ascii="Times New Roman" w:hAnsi="Times New Roman" w:cs="Times New Roman"/>
                <w:sz w:val="24"/>
                <w:szCs w:val="24"/>
              </w:rPr>
              <w:t>”</w:t>
            </w:r>
            <w:r w:rsidR="00B91690" w:rsidRPr="00B91690">
              <w:rPr>
                <w:rFonts w:ascii="Times New Roman" w:hAnsi="Times New Roman" w:cs="Times New Roman"/>
                <w:sz w:val="24"/>
                <w:szCs w:val="24"/>
              </w:rPr>
              <w:t>,</w:t>
            </w:r>
            <w:r w:rsidR="0080727B" w:rsidRPr="00CF546D">
              <w:rPr>
                <w:rFonts w:ascii="Times New Roman" w:hAnsi="Times New Roman" w:cs="Times New Roman"/>
                <w:sz w:val="24"/>
                <w:szCs w:val="24"/>
              </w:rPr>
              <w:t xml:space="preserve"> </w:t>
            </w:r>
            <w:r w:rsidR="0080727B" w:rsidRPr="00CF546D">
              <w:rPr>
                <w:rFonts w:ascii="Times New Roman" w:hAnsi="Times New Roman" w:cs="Times New Roman"/>
                <w:sz w:val="24"/>
                <w:szCs w:val="24"/>
              </w:rPr>
              <w:lastRenderedPageBreak/>
              <w:t>“</w:t>
            </w:r>
            <w:r w:rsidR="0080727B">
              <w:rPr>
                <w:rFonts w:ascii="Times New Roman" w:hAnsi="Times New Roman" w:cs="Times New Roman"/>
                <w:sz w:val="24"/>
                <w:szCs w:val="24"/>
                <w:lang w:val="en-US"/>
              </w:rPr>
              <w:t>rar</w:t>
            </w:r>
            <w:r w:rsidR="0080727B" w:rsidRPr="00CF546D">
              <w:rPr>
                <w:rFonts w:ascii="Times New Roman" w:hAnsi="Times New Roman" w:cs="Times New Roman"/>
                <w:sz w:val="24"/>
                <w:szCs w:val="24"/>
              </w:rPr>
              <w:t xml:space="preserve">” </w:t>
            </w:r>
            <w:r w:rsidR="0080727B">
              <w:rPr>
                <w:rFonts w:ascii="Times New Roman" w:hAnsi="Times New Roman" w:cs="Times New Roman"/>
                <w:sz w:val="24"/>
                <w:szCs w:val="24"/>
              </w:rPr>
              <w:t>или „</w:t>
            </w:r>
            <w:r w:rsidR="0080727B">
              <w:rPr>
                <w:rFonts w:ascii="Times New Roman" w:hAnsi="Times New Roman" w:cs="Times New Roman"/>
                <w:sz w:val="24"/>
                <w:szCs w:val="24"/>
                <w:lang w:val="en-US"/>
              </w:rPr>
              <w:t>zip</w:t>
            </w:r>
            <w:r w:rsidR="0080727B">
              <w:rPr>
                <w:rFonts w:ascii="Times New Roman" w:hAnsi="Times New Roman" w:cs="Times New Roman"/>
                <w:sz w:val="24"/>
                <w:szCs w:val="24"/>
              </w:rPr>
              <w:t>“</w:t>
            </w:r>
            <w:r w:rsidR="00B91690" w:rsidRPr="00B91690">
              <w:rPr>
                <w:rFonts w:ascii="Times New Roman" w:hAnsi="Times New Roman" w:cs="Times New Roman"/>
                <w:sz w:val="24"/>
                <w:szCs w:val="24"/>
              </w:rPr>
              <w:t xml:space="preserve"> или електронно подписани с КЕП от оферента</w:t>
            </w:r>
            <w:r w:rsidR="00B91690" w:rsidRPr="00CF546D">
              <w:rPr>
                <w:rFonts w:ascii="Times New Roman" w:hAnsi="Times New Roman" w:cs="Times New Roman"/>
                <w:sz w:val="24"/>
                <w:szCs w:val="24"/>
              </w:rPr>
              <w:t>.</w:t>
            </w:r>
            <w:r w:rsidR="00D10FDD" w:rsidRPr="00D10FDD">
              <w:rPr>
                <w:rFonts w:ascii="Times New Roman" w:hAnsi="Times New Roman" w:cs="Times New Roman"/>
                <w:iCs/>
                <w:sz w:val="24"/>
                <w:szCs w:val="24"/>
              </w:rPr>
              <w:t xml:space="preserve"> </w:t>
            </w:r>
          </w:p>
          <w:p w14:paraId="390EA708" w14:textId="4BEB6E96" w:rsidR="00B91690" w:rsidRPr="00A033FA" w:rsidRDefault="00F21EB6" w:rsidP="00B91690">
            <w:pPr>
              <w:spacing w:before="120" w:after="120"/>
              <w:jc w:val="both"/>
              <w:rPr>
                <w:rFonts w:ascii="Times New Roman" w:hAnsi="Times New Roman" w:cs="Times New Roman"/>
                <w:i/>
                <w:sz w:val="24"/>
                <w:szCs w:val="24"/>
              </w:rPr>
            </w:pPr>
            <w:r>
              <w:rPr>
                <w:rFonts w:ascii="Times New Roman" w:hAnsi="Times New Roman" w:cs="Times New Roman"/>
                <w:sz w:val="24"/>
                <w:szCs w:val="24"/>
              </w:rPr>
              <w:t>1</w:t>
            </w:r>
            <w:r w:rsidR="004932E1">
              <w:rPr>
                <w:rFonts w:ascii="Times New Roman" w:hAnsi="Times New Roman" w:cs="Times New Roman"/>
                <w:sz w:val="24"/>
                <w:szCs w:val="24"/>
              </w:rPr>
              <w:t>6</w:t>
            </w:r>
            <w:r w:rsidR="00B91690">
              <w:rPr>
                <w:rFonts w:ascii="Times New Roman" w:hAnsi="Times New Roman" w:cs="Times New Roman"/>
                <w:sz w:val="24"/>
                <w:szCs w:val="24"/>
              </w:rPr>
              <w:t xml:space="preserve">. </w:t>
            </w:r>
            <w:r w:rsidR="00B91690" w:rsidRPr="00A033FA">
              <w:rPr>
                <w:rFonts w:ascii="Times New Roman" w:hAnsi="Times New Roman" w:cs="Times New Roman"/>
                <w:sz w:val="24"/>
                <w:szCs w:val="24"/>
              </w:rPr>
              <w:t>Подробни количествени сметки, заверени от технически правоспособно лице (</w:t>
            </w:r>
            <w:r w:rsidR="00B91690" w:rsidRPr="00A033FA">
              <w:rPr>
                <w:rFonts w:ascii="Times New Roman" w:hAnsi="Times New Roman" w:cs="Times New Roman"/>
                <w:i/>
                <w:sz w:val="24"/>
                <w:szCs w:val="24"/>
              </w:rPr>
              <w:t>важи в случай, че проектът включва разходи за строително-монтажни работи</w:t>
            </w:r>
            <w:r w:rsidR="00B91690" w:rsidRPr="00A033FA">
              <w:rPr>
                <w:rFonts w:ascii="Times New Roman" w:hAnsi="Times New Roman" w:cs="Times New Roman"/>
                <w:sz w:val="24"/>
                <w:szCs w:val="24"/>
              </w:rPr>
              <w:t>). Представят се във формат „pdf“ и „</w:t>
            </w:r>
            <w:r w:rsidR="00B91690" w:rsidRPr="00A033FA">
              <w:rPr>
                <w:rFonts w:ascii="Times New Roman" w:hAnsi="Times New Roman" w:cs="Times New Roman"/>
                <w:sz w:val="24"/>
                <w:szCs w:val="24"/>
                <w:lang w:val="en-US"/>
              </w:rPr>
              <w:t>xls</w:t>
            </w:r>
            <w:r w:rsidR="00B91690" w:rsidRPr="00CF546D">
              <w:rPr>
                <w:rFonts w:ascii="Times New Roman" w:hAnsi="Times New Roman" w:cs="Times New Roman"/>
                <w:sz w:val="24"/>
                <w:szCs w:val="24"/>
              </w:rPr>
              <w:t>/</w:t>
            </w:r>
            <w:r w:rsidR="00B91690" w:rsidRPr="00A033FA">
              <w:rPr>
                <w:rFonts w:ascii="Times New Roman" w:hAnsi="Times New Roman" w:cs="Times New Roman"/>
                <w:sz w:val="24"/>
                <w:szCs w:val="24"/>
                <w:lang w:val="en-US"/>
              </w:rPr>
              <w:t>xlsx</w:t>
            </w:r>
            <w:r w:rsidR="00B91690" w:rsidRPr="00CF546D">
              <w:rPr>
                <w:rFonts w:ascii="Times New Roman" w:hAnsi="Times New Roman" w:cs="Times New Roman"/>
                <w:sz w:val="24"/>
                <w:szCs w:val="24"/>
              </w:rPr>
              <w:t>”.</w:t>
            </w:r>
            <w:r w:rsidR="00B91690" w:rsidRPr="00A033FA">
              <w:rPr>
                <w:rFonts w:ascii="Times New Roman" w:hAnsi="Times New Roman" w:cs="Times New Roman"/>
                <w:sz w:val="24"/>
                <w:szCs w:val="24"/>
              </w:rPr>
              <w:t xml:space="preserve"> </w:t>
            </w:r>
            <w:r w:rsidR="00B91690" w:rsidRPr="00A033FA">
              <w:rPr>
                <w:rFonts w:ascii="Times New Roman" w:hAnsi="Times New Roman" w:cs="Times New Roman"/>
                <w:i/>
                <w:sz w:val="24"/>
                <w:szCs w:val="24"/>
              </w:rPr>
              <w:t>(Когато този документ не е представен към датата на подаване на проектното предложение, кандидатът трябва да го представи най-късно в срока по т. 5 от Раздел 21.1).</w:t>
            </w:r>
          </w:p>
          <w:p w14:paraId="022A9D60" w14:textId="56603CAD" w:rsidR="00B91690" w:rsidRPr="00CF546D" w:rsidRDefault="00F21EB6" w:rsidP="00B91690">
            <w:pPr>
              <w:spacing w:before="120" w:after="120" w:line="276" w:lineRule="auto"/>
              <w:jc w:val="both"/>
              <w:rPr>
                <w:rFonts w:ascii="Times New Roman" w:hAnsi="Times New Roman" w:cs="Times New Roman"/>
                <w:iCs/>
                <w:sz w:val="24"/>
                <w:szCs w:val="24"/>
              </w:rPr>
            </w:pPr>
            <w:r>
              <w:rPr>
                <w:rFonts w:ascii="Times New Roman" w:hAnsi="Times New Roman" w:cs="Times New Roman"/>
                <w:sz w:val="24"/>
                <w:szCs w:val="24"/>
              </w:rPr>
              <w:t>1</w:t>
            </w:r>
            <w:r w:rsidR="0024009C">
              <w:rPr>
                <w:rFonts w:ascii="Times New Roman" w:hAnsi="Times New Roman" w:cs="Times New Roman"/>
                <w:sz w:val="24"/>
                <w:szCs w:val="24"/>
              </w:rPr>
              <w:t>7</w:t>
            </w:r>
            <w:r w:rsidR="00B91690" w:rsidRPr="00A033FA">
              <w:rPr>
                <w:rFonts w:ascii="Times New Roman" w:hAnsi="Times New Roman" w:cs="Times New Roman"/>
                <w:sz w:val="24"/>
                <w:szCs w:val="24"/>
              </w:rPr>
              <w:t xml:space="preserve">. </w:t>
            </w:r>
            <w:r w:rsidR="00203E76" w:rsidRPr="00A033FA">
              <w:rPr>
                <w:rFonts w:ascii="Times New Roman" w:hAnsi="Times New Roman" w:cs="Times New Roman"/>
                <w:sz w:val="24"/>
                <w:szCs w:val="24"/>
              </w:rPr>
              <w:t xml:space="preserve">Номерирано в долния десен ъгъл копие на документация </w:t>
            </w:r>
            <w:r w:rsidR="00203E76" w:rsidRPr="00203E76">
              <w:rPr>
                <w:rFonts w:ascii="Times New Roman" w:hAnsi="Times New Roman" w:cs="Times New Roman"/>
                <w:sz w:val="24"/>
                <w:szCs w:val="24"/>
              </w:rPr>
              <w:t>за възложената обществена поръчка за изпълнение на дейностите по проекта, ведно с договора с избрания изпълнител с подробно описание на дейностите, сроковете и стойностите, предмет на договора“</w:t>
            </w:r>
            <w:r w:rsidR="00B91690" w:rsidRPr="00B91690">
              <w:rPr>
                <w:rFonts w:ascii="Times New Roman" w:hAnsi="Times New Roman" w:cs="Times New Roman"/>
                <w:sz w:val="24"/>
                <w:szCs w:val="24"/>
              </w:rPr>
              <w:t xml:space="preserve">- </w:t>
            </w:r>
            <w:r w:rsidR="00B91690" w:rsidRPr="00B91690">
              <w:rPr>
                <w:rFonts w:ascii="Times New Roman" w:hAnsi="Times New Roman" w:cs="Times New Roman"/>
                <w:iCs/>
                <w:sz w:val="24"/>
                <w:szCs w:val="24"/>
              </w:rPr>
              <w:t>важи в случай, че проектът включва предварителни разходи (</w:t>
            </w:r>
            <w:r w:rsidR="00B91690" w:rsidRPr="00A033FA">
              <w:rPr>
                <w:rFonts w:ascii="Times New Roman" w:hAnsi="Times New Roman" w:cs="Times New Roman"/>
                <w:i/>
                <w:iCs/>
                <w:sz w:val="24"/>
                <w:szCs w:val="24"/>
              </w:rPr>
              <w:t>по т. 1, буква „е“ или т. 2, буква „</w:t>
            </w:r>
            <w:r w:rsidR="004932E1">
              <w:rPr>
                <w:rFonts w:ascii="Times New Roman" w:hAnsi="Times New Roman" w:cs="Times New Roman"/>
                <w:i/>
                <w:iCs/>
                <w:sz w:val="24"/>
                <w:szCs w:val="24"/>
              </w:rPr>
              <w:t>е</w:t>
            </w:r>
            <w:r w:rsidR="00B91690" w:rsidRPr="00A033FA">
              <w:rPr>
                <w:rFonts w:ascii="Times New Roman" w:hAnsi="Times New Roman" w:cs="Times New Roman"/>
                <w:i/>
                <w:iCs/>
                <w:sz w:val="24"/>
                <w:szCs w:val="24"/>
              </w:rPr>
              <w:t xml:space="preserve">“ от Раздел 14.1 „Допустими разходи“), </w:t>
            </w:r>
            <w:r w:rsidR="00B91690" w:rsidRPr="00B91690">
              <w:rPr>
                <w:rFonts w:ascii="Times New Roman" w:hAnsi="Times New Roman" w:cs="Times New Roman"/>
                <w:iCs/>
                <w:sz w:val="24"/>
                <w:szCs w:val="24"/>
              </w:rPr>
              <w:t xml:space="preserve">извършени преди подаване на </w:t>
            </w:r>
            <w:r w:rsidR="00A36736">
              <w:rPr>
                <w:rFonts w:ascii="Times New Roman" w:hAnsi="Times New Roman" w:cs="Times New Roman"/>
                <w:iCs/>
                <w:sz w:val="24"/>
                <w:szCs w:val="24"/>
              </w:rPr>
              <w:t>проектното предложение</w:t>
            </w:r>
            <w:r w:rsidR="00B91690" w:rsidRPr="00B91690">
              <w:rPr>
                <w:rFonts w:ascii="Times New Roman" w:hAnsi="Times New Roman" w:cs="Times New Roman"/>
                <w:iCs/>
                <w:sz w:val="24"/>
                <w:szCs w:val="24"/>
              </w:rPr>
              <w:t>.</w:t>
            </w:r>
            <w:r w:rsidR="00203E76" w:rsidRPr="00CF546D">
              <w:rPr>
                <w:rFonts w:ascii="Times New Roman" w:hAnsi="Times New Roman" w:cs="Times New Roman"/>
                <w:iCs/>
                <w:sz w:val="24"/>
                <w:szCs w:val="24"/>
              </w:rPr>
              <w:t xml:space="preserve"> </w:t>
            </w:r>
            <w:r w:rsidR="00203E76">
              <w:rPr>
                <w:rFonts w:ascii="Times New Roman" w:hAnsi="Times New Roman" w:cs="Times New Roman"/>
                <w:iCs/>
                <w:sz w:val="24"/>
                <w:szCs w:val="24"/>
              </w:rPr>
              <w:t>Представят се във формат „</w:t>
            </w:r>
            <w:r w:rsidR="00203E76">
              <w:rPr>
                <w:rFonts w:ascii="Times New Roman" w:hAnsi="Times New Roman" w:cs="Times New Roman"/>
                <w:iCs/>
                <w:sz w:val="24"/>
                <w:szCs w:val="24"/>
                <w:lang w:val="en-US"/>
              </w:rPr>
              <w:t>pdf</w:t>
            </w:r>
            <w:r w:rsidR="00203E76" w:rsidRPr="00CF546D">
              <w:rPr>
                <w:rFonts w:ascii="Times New Roman" w:hAnsi="Times New Roman" w:cs="Times New Roman"/>
                <w:iCs/>
                <w:sz w:val="24"/>
                <w:szCs w:val="24"/>
              </w:rPr>
              <w:t>”, “</w:t>
            </w:r>
            <w:r w:rsidR="00203E76">
              <w:rPr>
                <w:rFonts w:ascii="Times New Roman" w:hAnsi="Times New Roman" w:cs="Times New Roman"/>
                <w:iCs/>
                <w:sz w:val="24"/>
                <w:szCs w:val="24"/>
                <w:lang w:val="en-US"/>
              </w:rPr>
              <w:t>jpg</w:t>
            </w:r>
            <w:r w:rsidR="00203E76" w:rsidRPr="00CF546D">
              <w:rPr>
                <w:rFonts w:ascii="Times New Roman" w:hAnsi="Times New Roman" w:cs="Times New Roman"/>
                <w:iCs/>
                <w:sz w:val="24"/>
                <w:szCs w:val="24"/>
              </w:rPr>
              <w:t>”, “</w:t>
            </w:r>
            <w:r w:rsidR="00203E76">
              <w:rPr>
                <w:rFonts w:ascii="Times New Roman" w:hAnsi="Times New Roman" w:cs="Times New Roman"/>
                <w:iCs/>
                <w:sz w:val="24"/>
                <w:szCs w:val="24"/>
                <w:lang w:val="en-US"/>
              </w:rPr>
              <w:t>rar</w:t>
            </w:r>
            <w:r w:rsidR="00203E76" w:rsidRPr="00CF546D">
              <w:rPr>
                <w:rFonts w:ascii="Times New Roman" w:hAnsi="Times New Roman" w:cs="Times New Roman"/>
                <w:iCs/>
                <w:sz w:val="24"/>
                <w:szCs w:val="24"/>
              </w:rPr>
              <w:t xml:space="preserve">” </w:t>
            </w:r>
            <w:r w:rsidR="00203E76">
              <w:rPr>
                <w:rFonts w:ascii="Times New Roman" w:hAnsi="Times New Roman" w:cs="Times New Roman"/>
                <w:iCs/>
                <w:sz w:val="24"/>
                <w:szCs w:val="24"/>
              </w:rPr>
              <w:t>или „</w:t>
            </w:r>
            <w:r w:rsidR="00203E76">
              <w:rPr>
                <w:rFonts w:ascii="Times New Roman" w:hAnsi="Times New Roman" w:cs="Times New Roman"/>
                <w:iCs/>
                <w:sz w:val="24"/>
                <w:szCs w:val="24"/>
                <w:lang w:val="en-US"/>
              </w:rPr>
              <w:t>zip</w:t>
            </w:r>
            <w:r w:rsidR="00203E76" w:rsidRPr="00CF546D">
              <w:rPr>
                <w:rFonts w:ascii="Times New Roman" w:hAnsi="Times New Roman" w:cs="Times New Roman"/>
                <w:iCs/>
                <w:sz w:val="24"/>
                <w:szCs w:val="24"/>
              </w:rPr>
              <w:t>”.</w:t>
            </w:r>
          </w:p>
          <w:p w14:paraId="3ACC810B" w14:textId="04E6CD72" w:rsidR="00E3540E" w:rsidRDefault="00F21EB6" w:rsidP="00B54496">
            <w:pPr>
              <w:spacing w:before="120" w:after="120"/>
              <w:jc w:val="both"/>
              <w:rPr>
                <w:rFonts w:ascii="Times New Roman" w:hAnsi="Times New Roman" w:cs="Times New Roman"/>
                <w:sz w:val="24"/>
                <w:szCs w:val="24"/>
              </w:rPr>
            </w:pPr>
            <w:r>
              <w:rPr>
                <w:rFonts w:ascii="Times New Roman" w:hAnsi="Times New Roman" w:cs="Times New Roman"/>
                <w:iCs/>
                <w:sz w:val="24"/>
                <w:szCs w:val="24"/>
              </w:rPr>
              <w:t>1</w:t>
            </w:r>
            <w:r w:rsidR="0024009C">
              <w:rPr>
                <w:rFonts w:ascii="Times New Roman" w:hAnsi="Times New Roman" w:cs="Times New Roman"/>
                <w:iCs/>
                <w:sz w:val="24"/>
                <w:szCs w:val="24"/>
              </w:rPr>
              <w:t>8</w:t>
            </w:r>
            <w:r w:rsidR="002A4224">
              <w:rPr>
                <w:rFonts w:ascii="Times New Roman" w:hAnsi="Times New Roman" w:cs="Times New Roman"/>
                <w:iCs/>
                <w:sz w:val="24"/>
                <w:szCs w:val="24"/>
              </w:rPr>
              <w:t xml:space="preserve">. </w:t>
            </w:r>
            <w:r w:rsidR="002A4224" w:rsidRPr="002A4224">
              <w:rPr>
                <w:rFonts w:ascii="Times New Roman" w:hAnsi="Times New Roman" w:cs="Times New Roman"/>
                <w:iCs/>
                <w:sz w:val="24"/>
                <w:szCs w:val="24"/>
              </w:rPr>
              <w:t>Писмена обосновка за пр</w:t>
            </w:r>
            <w:r w:rsidR="001E1F14">
              <w:rPr>
                <w:rFonts w:ascii="Times New Roman" w:hAnsi="Times New Roman" w:cs="Times New Roman"/>
                <w:iCs/>
                <w:sz w:val="24"/>
                <w:szCs w:val="24"/>
              </w:rPr>
              <w:t>иложимост на дейностите</w:t>
            </w:r>
            <w:r w:rsidR="002A4224" w:rsidRPr="002A4224">
              <w:rPr>
                <w:rFonts w:ascii="Times New Roman" w:hAnsi="Times New Roman" w:cs="Times New Roman"/>
                <w:iCs/>
                <w:sz w:val="24"/>
                <w:szCs w:val="24"/>
              </w:rPr>
              <w:t xml:space="preserve"> по образец (Приложение № </w:t>
            </w:r>
            <w:r w:rsidR="009E4D57">
              <w:rPr>
                <w:rFonts w:ascii="Times New Roman" w:hAnsi="Times New Roman" w:cs="Times New Roman"/>
                <w:iCs/>
                <w:sz w:val="24"/>
                <w:szCs w:val="24"/>
              </w:rPr>
              <w:t>2</w:t>
            </w:r>
            <w:r w:rsidR="002A4224" w:rsidRPr="002A4224">
              <w:rPr>
                <w:rFonts w:ascii="Times New Roman" w:hAnsi="Times New Roman" w:cs="Times New Roman"/>
                <w:iCs/>
                <w:sz w:val="24"/>
                <w:szCs w:val="24"/>
              </w:rPr>
              <w:t xml:space="preserve">), </w:t>
            </w:r>
            <w:r w:rsidR="00A36736">
              <w:rPr>
                <w:rFonts w:ascii="Times New Roman" w:hAnsi="Times New Roman" w:cs="Times New Roman"/>
                <w:iCs/>
                <w:sz w:val="24"/>
                <w:szCs w:val="24"/>
              </w:rPr>
              <w:t xml:space="preserve">сканирани и </w:t>
            </w:r>
            <w:r w:rsidR="002A4224" w:rsidRPr="002A4224">
              <w:rPr>
                <w:rFonts w:ascii="Times New Roman" w:hAnsi="Times New Roman" w:cs="Times New Roman"/>
                <w:iCs/>
                <w:sz w:val="24"/>
                <w:szCs w:val="24"/>
              </w:rPr>
              <w:t xml:space="preserve">подписано </w:t>
            </w:r>
            <w:r w:rsidR="00A36736">
              <w:rPr>
                <w:rFonts w:ascii="Times New Roman" w:hAnsi="Times New Roman" w:cs="Times New Roman"/>
                <w:iCs/>
                <w:sz w:val="24"/>
                <w:szCs w:val="24"/>
              </w:rPr>
              <w:t>от представляващия кандидата.</w:t>
            </w:r>
            <w:r w:rsidR="002A4224" w:rsidRPr="002A4224">
              <w:rPr>
                <w:rFonts w:ascii="Times New Roman" w:hAnsi="Times New Roman" w:cs="Times New Roman"/>
                <w:iCs/>
                <w:sz w:val="24"/>
                <w:szCs w:val="24"/>
              </w:rPr>
              <w:t xml:space="preserve"> </w:t>
            </w:r>
            <w:r w:rsidR="00A36736" w:rsidRPr="00A36736">
              <w:rPr>
                <w:rFonts w:ascii="Times New Roman" w:hAnsi="Times New Roman" w:cs="Times New Roman"/>
                <w:iCs/>
                <w:sz w:val="24"/>
                <w:szCs w:val="24"/>
              </w:rPr>
              <w:t>Представят се във формат „</w:t>
            </w:r>
            <w:r w:rsidR="00A36736" w:rsidRPr="00A36736">
              <w:rPr>
                <w:rFonts w:ascii="Times New Roman" w:hAnsi="Times New Roman" w:cs="Times New Roman"/>
                <w:iCs/>
                <w:sz w:val="24"/>
                <w:szCs w:val="24"/>
                <w:lang w:val="en-US"/>
              </w:rPr>
              <w:t>pdf</w:t>
            </w:r>
            <w:r w:rsidR="00A36736" w:rsidRPr="00A36736">
              <w:rPr>
                <w:rFonts w:ascii="Times New Roman" w:hAnsi="Times New Roman" w:cs="Times New Roman"/>
                <w:iCs/>
                <w:sz w:val="24"/>
                <w:szCs w:val="24"/>
              </w:rPr>
              <w:t>”</w:t>
            </w:r>
            <w:r w:rsidR="00A36736">
              <w:rPr>
                <w:rFonts w:ascii="Times New Roman" w:hAnsi="Times New Roman" w:cs="Times New Roman"/>
                <w:iCs/>
                <w:sz w:val="24"/>
                <w:szCs w:val="24"/>
              </w:rPr>
              <w:t xml:space="preserve"> или </w:t>
            </w:r>
            <w:r w:rsidR="00A36736" w:rsidRPr="00A36736">
              <w:rPr>
                <w:rFonts w:ascii="Times New Roman" w:hAnsi="Times New Roman" w:cs="Times New Roman"/>
                <w:iCs/>
                <w:sz w:val="24"/>
                <w:szCs w:val="24"/>
              </w:rPr>
              <w:t xml:space="preserve"> “</w:t>
            </w:r>
            <w:r w:rsidR="00A36736" w:rsidRPr="00A36736">
              <w:rPr>
                <w:rFonts w:ascii="Times New Roman" w:hAnsi="Times New Roman" w:cs="Times New Roman"/>
                <w:iCs/>
                <w:sz w:val="24"/>
                <w:szCs w:val="24"/>
                <w:lang w:val="en-US"/>
              </w:rPr>
              <w:t>jpg</w:t>
            </w:r>
            <w:r w:rsidR="00A36736" w:rsidRPr="00A36736">
              <w:rPr>
                <w:rFonts w:ascii="Times New Roman" w:hAnsi="Times New Roman" w:cs="Times New Roman"/>
                <w:iCs/>
                <w:sz w:val="24"/>
                <w:szCs w:val="24"/>
              </w:rPr>
              <w:t>”</w:t>
            </w:r>
            <w:r w:rsidR="002A4224" w:rsidRPr="00CF546D">
              <w:rPr>
                <w:rFonts w:ascii="Times New Roman" w:hAnsi="Times New Roman" w:cs="Times New Roman"/>
                <w:iCs/>
                <w:sz w:val="24"/>
                <w:szCs w:val="24"/>
              </w:rPr>
              <w:t>.</w:t>
            </w:r>
          </w:p>
          <w:p w14:paraId="527F5232" w14:textId="3F893A3A" w:rsidR="008C2B2E" w:rsidRDefault="006C6143" w:rsidP="008C2B2E">
            <w:pPr>
              <w:shd w:val="clear" w:color="auto" w:fill="BFBFBF" w:themeFill="background1" w:themeFillShade="BF"/>
              <w:spacing w:before="120" w:after="120"/>
              <w:contextualSpacing/>
              <w:jc w:val="both"/>
              <w:rPr>
                <w:rFonts w:ascii="Times New Roman" w:hAnsi="Times New Roman" w:cs="Times New Roman"/>
                <w:b/>
                <w:sz w:val="24"/>
                <w:szCs w:val="24"/>
              </w:rPr>
            </w:pPr>
            <w:r w:rsidRPr="008C2B2E">
              <w:rPr>
                <w:rFonts w:ascii="Times New Roman" w:hAnsi="Times New Roman" w:cs="Times New Roman"/>
                <w:b/>
                <w:sz w:val="24"/>
                <w:szCs w:val="24"/>
              </w:rPr>
              <w:t>ВАЖНО:</w:t>
            </w:r>
          </w:p>
          <w:p w14:paraId="798121C6" w14:textId="7ABA5B9F" w:rsidR="008C2B2E" w:rsidRDefault="006C6143" w:rsidP="008C2B2E">
            <w:pPr>
              <w:shd w:val="clear" w:color="auto" w:fill="BFBFBF" w:themeFill="background1" w:themeFillShade="BF"/>
              <w:spacing w:before="120" w:after="120"/>
              <w:contextualSpacing/>
              <w:jc w:val="both"/>
              <w:rPr>
                <w:rFonts w:ascii="Times New Roman" w:hAnsi="Times New Roman" w:cs="Times New Roman"/>
                <w:b/>
                <w:sz w:val="24"/>
                <w:szCs w:val="24"/>
              </w:rPr>
            </w:pPr>
            <w:r w:rsidRPr="008C2B2E">
              <w:rPr>
                <w:rFonts w:ascii="Times New Roman" w:hAnsi="Times New Roman" w:cs="Times New Roman"/>
                <w:b/>
                <w:sz w:val="24"/>
                <w:szCs w:val="24"/>
              </w:rPr>
              <w:t xml:space="preserve">Ако документът по т. </w:t>
            </w:r>
            <w:r w:rsidR="00ED6228">
              <w:rPr>
                <w:rFonts w:ascii="Times New Roman" w:hAnsi="Times New Roman" w:cs="Times New Roman"/>
                <w:b/>
                <w:sz w:val="24"/>
                <w:szCs w:val="24"/>
              </w:rPr>
              <w:t>6</w:t>
            </w:r>
            <w:r w:rsidR="00ED6228" w:rsidRPr="008C2B2E">
              <w:rPr>
                <w:rFonts w:ascii="Times New Roman" w:hAnsi="Times New Roman" w:cs="Times New Roman"/>
                <w:b/>
                <w:sz w:val="24"/>
                <w:szCs w:val="24"/>
              </w:rPr>
              <w:t xml:space="preserve"> </w:t>
            </w:r>
            <w:r w:rsidRPr="008C2B2E">
              <w:rPr>
                <w:rFonts w:ascii="Times New Roman" w:hAnsi="Times New Roman" w:cs="Times New Roman"/>
                <w:b/>
                <w:sz w:val="24"/>
                <w:szCs w:val="24"/>
              </w:rPr>
              <w:t>не е представен от кандидата в срока по т. 5 от Раздел 21.1 „Оценка за административно съответствие и допустимост“, кандидатът следва да представи уведомително писмо от компетентия орган, от което да е видно, причината поради която не е издаден съответния документ.</w:t>
            </w:r>
          </w:p>
          <w:p w14:paraId="69F9B26C" w14:textId="08FDF25B" w:rsidR="008C2B2E" w:rsidRDefault="006C6143" w:rsidP="008C2B2E">
            <w:pPr>
              <w:shd w:val="clear" w:color="auto" w:fill="BFBFBF" w:themeFill="background1" w:themeFillShade="BF"/>
              <w:spacing w:before="120" w:after="120"/>
              <w:contextualSpacing/>
              <w:jc w:val="both"/>
              <w:rPr>
                <w:rFonts w:ascii="Times New Roman" w:hAnsi="Times New Roman" w:cs="Times New Roman"/>
                <w:b/>
                <w:sz w:val="24"/>
                <w:szCs w:val="24"/>
              </w:rPr>
            </w:pPr>
            <w:r w:rsidRPr="008C2B2E">
              <w:rPr>
                <w:rFonts w:ascii="Times New Roman" w:hAnsi="Times New Roman" w:cs="Times New Roman"/>
                <w:b/>
                <w:sz w:val="24"/>
                <w:szCs w:val="24"/>
              </w:rPr>
              <w:t>В случай че причината за неиздаването е свързана със задължителни административни срокове, документът може да бъде представен не по-късно от срока по т. 3 от Раздел 21.2 „Техническа и финансова оценка“.</w:t>
            </w:r>
            <w:r w:rsidR="00553BB1" w:rsidRPr="008C2B2E">
              <w:rPr>
                <w:rFonts w:ascii="Times New Roman" w:hAnsi="Times New Roman" w:cs="Times New Roman"/>
                <w:b/>
                <w:sz w:val="24"/>
                <w:szCs w:val="24"/>
              </w:rPr>
              <w:t xml:space="preserve"> </w:t>
            </w:r>
          </w:p>
          <w:p w14:paraId="2B3EBF10" w14:textId="4508F39E" w:rsidR="006C6143" w:rsidRPr="008C2B2E" w:rsidRDefault="00553BB1" w:rsidP="004D6F13">
            <w:pPr>
              <w:shd w:val="clear" w:color="auto" w:fill="BFBFBF" w:themeFill="background1" w:themeFillShade="BF"/>
              <w:spacing w:before="120" w:after="120"/>
              <w:contextualSpacing/>
              <w:jc w:val="both"/>
              <w:rPr>
                <w:rFonts w:ascii="Times New Roman" w:hAnsi="Times New Roman" w:cs="Times New Roman"/>
                <w:b/>
                <w:i/>
                <w:iCs/>
                <w:sz w:val="24"/>
                <w:szCs w:val="24"/>
              </w:rPr>
            </w:pPr>
            <w:r w:rsidRPr="008C2B2E">
              <w:rPr>
                <w:rFonts w:ascii="Times New Roman" w:hAnsi="Times New Roman" w:cs="Times New Roman"/>
                <w:b/>
                <w:sz w:val="24"/>
                <w:szCs w:val="24"/>
              </w:rPr>
              <w:t xml:space="preserve">При непредставяне на изискуемият документ по т. </w:t>
            </w:r>
            <w:r w:rsidR="004D6F13">
              <w:rPr>
                <w:rFonts w:ascii="Times New Roman" w:hAnsi="Times New Roman" w:cs="Times New Roman"/>
                <w:b/>
                <w:sz w:val="24"/>
                <w:szCs w:val="24"/>
              </w:rPr>
              <w:t>6</w:t>
            </w:r>
            <w:r w:rsidR="004D6F13" w:rsidRPr="008C2B2E">
              <w:rPr>
                <w:rFonts w:ascii="Times New Roman" w:hAnsi="Times New Roman" w:cs="Times New Roman"/>
                <w:b/>
                <w:sz w:val="24"/>
                <w:szCs w:val="24"/>
              </w:rPr>
              <w:t xml:space="preserve"> </w:t>
            </w:r>
            <w:r w:rsidRPr="008C2B2E">
              <w:rPr>
                <w:rFonts w:ascii="Times New Roman" w:hAnsi="Times New Roman" w:cs="Times New Roman"/>
                <w:b/>
                <w:sz w:val="24"/>
                <w:szCs w:val="24"/>
              </w:rPr>
              <w:t>от Раздел 24.1 „Списък с общи документи“ най-късно в срока по т. 3 от Раздел 21.2 „Техническа и финансова оценка“</w:t>
            </w:r>
            <w:r w:rsidR="008C2B2E">
              <w:rPr>
                <w:rFonts w:ascii="Times New Roman" w:hAnsi="Times New Roman" w:cs="Times New Roman"/>
                <w:b/>
                <w:sz w:val="24"/>
                <w:szCs w:val="24"/>
                <w:lang w:val="en-US"/>
              </w:rPr>
              <w:t>,</w:t>
            </w:r>
            <w:r w:rsidRPr="008C2B2E">
              <w:rPr>
                <w:rFonts w:ascii="Times New Roman" w:hAnsi="Times New Roman" w:cs="Times New Roman"/>
                <w:b/>
                <w:sz w:val="24"/>
                <w:szCs w:val="24"/>
              </w:rPr>
              <w:t xml:space="preserve"> проектното предложение може да бъде отхвърлено само и единствено на това основание.</w:t>
            </w:r>
          </w:p>
        </w:tc>
      </w:tr>
    </w:tbl>
    <w:p w14:paraId="7A735C4B" w14:textId="77777777" w:rsidR="00B150DB" w:rsidRPr="00A52756" w:rsidRDefault="00B150DB" w:rsidP="00B150DB">
      <w:pPr>
        <w:pStyle w:val="Heading2"/>
        <w:jc w:val="both"/>
        <w:rPr>
          <w:rFonts w:cs="Times New Roman"/>
          <w:szCs w:val="24"/>
        </w:rPr>
      </w:pPr>
      <w:bookmarkStart w:id="44" w:name="_Toc39829083"/>
      <w:r w:rsidRPr="00A52756">
        <w:rPr>
          <w:rFonts w:cs="Times New Roman"/>
          <w:szCs w:val="24"/>
        </w:rPr>
        <w:lastRenderedPageBreak/>
        <w:t>24.</w:t>
      </w:r>
      <w:r>
        <w:rPr>
          <w:rFonts w:cs="Times New Roman"/>
          <w:szCs w:val="24"/>
        </w:rPr>
        <w:t>2</w:t>
      </w:r>
      <w:r w:rsidRPr="00A52756">
        <w:rPr>
          <w:rFonts w:cs="Times New Roman"/>
          <w:szCs w:val="24"/>
        </w:rPr>
        <w:t xml:space="preserve"> Списък с</w:t>
      </w:r>
      <w:r>
        <w:rPr>
          <w:rFonts w:cs="Times New Roman"/>
          <w:szCs w:val="24"/>
        </w:rPr>
        <w:t>ъс</w:t>
      </w:r>
      <w:r w:rsidRPr="00A52756">
        <w:rPr>
          <w:rFonts w:cs="Times New Roman"/>
          <w:szCs w:val="24"/>
        </w:rPr>
        <w:t xml:space="preserve"> </w:t>
      </w:r>
      <w:r>
        <w:rPr>
          <w:rFonts w:cs="Times New Roman"/>
          <w:szCs w:val="24"/>
        </w:rPr>
        <w:t>специфични</w:t>
      </w:r>
      <w:r w:rsidRPr="00A52756">
        <w:rPr>
          <w:rFonts w:cs="Times New Roman"/>
          <w:szCs w:val="24"/>
        </w:rPr>
        <w:t xml:space="preserve"> документи:</w:t>
      </w:r>
      <w:bookmarkEnd w:id="44"/>
    </w:p>
    <w:tbl>
      <w:tblPr>
        <w:tblStyle w:val="TableGrid"/>
        <w:tblW w:w="0" w:type="auto"/>
        <w:tblLook w:val="04A0" w:firstRow="1" w:lastRow="0" w:firstColumn="1" w:lastColumn="0" w:noHBand="0" w:noVBand="1"/>
      </w:tblPr>
      <w:tblGrid>
        <w:gridCol w:w="9286"/>
      </w:tblGrid>
      <w:tr w:rsidR="00B150DB" w14:paraId="51F3D750" w14:textId="77777777" w:rsidTr="00B150DB">
        <w:tc>
          <w:tcPr>
            <w:tcW w:w="9286" w:type="dxa"/>
          </w:tcPr>
          <w:p w14:paraId="70490DD0" w14:textId="3CB2FB8B" w:rsidR="001E1FCC" w:rsidRPr="00C60EE1" w:rsidRDefault="00F21EB6" w:rsidP="00E0503A">
            <w:pPr>
              <w:spacing w:before="120" w:after="120" w:line="276" w:lineRule="auto"/>
              <w:contextualSpacing/>
              <w:jc w:val="both"/>
              <w:rPr>
                <w:rFonts w:ascii="Times New Roman" w:hAnsi="Times New Roman" w:cs="Times New Roman"/>
                <w:sz w:val="24"/>
                <w:szCs w:val="24"/>
              </w:rPr>
            </w:pPr>
            <w:r>
              <w:rPr>
                <w:rFonts w:ascii="Times New Roman" w:hAnsi="Times New Roman" w:cs="Times New Roman"/>
                <w:sz w:val="24"/>
                <w:szCs w:val="24"/>
              </w:rPr>
              <w:t>Неприложимо</w:t>
            </w:r>
          </w:p>
          <w:p w14:paraId="3DA3DA20" w14:textId="77777777" w:rsidR="00B150DB" w:rsidRPr="00B150DB" w:rsidRDefault="006360DF" w:rsidP="00CF546D">
            <w:r>
              <w:t xml:space="preserve"> </w:t>
            </w:r>
          </w:p>
        </w:tc>
      </w:tr>
    </w:tbl>
    <w:p w14:paraId="1298022A" w14:textId="77777777" w:rsidR="00F7043F" w:rsidRPr="00A52756" w:rsidRDefault="00F7043F" w:rsidP="00F7043F">
      <w:pPr>
        <w:pStyle w:val="Heading2"/>
        <w:jc w:val="both"/>
        <w:rPr>
          <w:rFonts w:eastAsia="Calibri" w:cs="Times New Roman"/>
          <w:szCs w:val="24"/>
        </w:rPr>
      </w:pPr>
      <w:bookmarkStart w:id="45" w:name="_Toc39829085"/>
      <w:r w:rsidRPr="00A52756">
        <w:rPr>
          <w:rFonts w:cs="Times New Roman"/>
          <w:szCs w:val="24"/>
        </w:rPr>
        <w:t>24.</w:t>
      </w:r>
      <w:r w:rsidR="00B150DB">
        <w:rPr>
          <w:rFonts w:cs="Times New Roman"/>
          <w:szCs w:val="24"/>
        </w:rPr>
        <w:t>3</w:t>
      </w:r>
      <w:r w:rsidR="00B150DB" w:rsidRPr="00A52756">
        <w:rPr>
          <w:rFonts w:cs="Times New Roman"/>
          <w:szCs w:val="24"/>
        </w:rPr>
        <w:t xml:space="preserve"> </w:t>
      </w:r>
      <w:r w:rsidRPr="00A52756">
        <w:rPr>
          <w:rFonts w:cs="Times New Roman"/>
          <w:szCs w:val="24"/>
        </w:rPr>
        <w:t xml:space="preserve">Списък с </w:t>
      </w:r>
      <w:r w:rsidRPr="00A52756">
        <w:rPr>
          <w:rFonts w:eastAsia="Calibri" w:cs="Times New Roman"/>
          <w:szCs w:val="24"/>
        </w:rPr>
        <w:t>документи, доказващи съответствие с критерии</w:t>
      </w:r>
      <w:r w:rsidR="00242AE0" w:rsidRPr="00A52756">
        <w:rPr>
          <w:rFonts w:eastAsia="Calibri" w:cs="Times New Roman"/>
          <w:szCs w:val="24"/>
        </w:rPr>
        <w:t>те</w:t>
      </w:r>
      <w:r w:rsidRPr="00A52756">
        <w:rPr>
          <w:rFonts w:eastAsia="Calibri" w:cs="Times New Roman"/>
          <w:szCs w:val="24"/>
        </w:rPr>
        <w:t xml:space="preserve"> за подбор на проекти:</w:t>
      </w:r>
      <w:bookmarkEnd w:id="45"/>
    </w:p>
    <w:tbl>
      <w:tblPr>
        <w:tblStyle w:val="TableGrid"/>
        <w:tblW w:w="0" w:type="auto"/>
        <w:tblLook w:val="04A0" w:firstRow="1" w:lastRow="0" w:firstColumn="1" w:lastColumn="0" w:noHBand="0" w:noVBand="1"/>
      </w:tblPr>
      <w:tblGrid>
        <w:gridCol w:w="9212"/>
      </w:tblGrid>
      <w:tr w:rsidR="00F7043F" w:rsidRPr="00A52756" w14:paraId="69366943" w14:textId="77777777" w:rsidTr="00F7043F">
        <w:tc>
          <w:tcPr>
            <w:tcW w:w="9212" w:type="dxa"/>
          </w:tcPr>
          <w:p w14:paraId="14C1C886" w14:textId="14965C6F" w:rsidR="005E4A64" w:rsidRPr="00F74D4B" w:rsidRDefault="00F21EB6" w:rsidP="00F978DF">
            <w:pPr>
              <w:spacing w:before="120" w:after="120"/>
              <w:jc w:val="both"/>
              <w:rPr>
                <w:rFonts w:ascii="Times New Roman" w:hAnsi="Times New Roman" w:cs="Times New Roman"/>
                <w:sz w:val="24"/>
                <w:szCs w:val="24"/>
              </w:rPr>
            </w:pPr>
            <w:r>
              <w:rPr>
                <w:rFonts w:ascii="Times New Roman" w:hAnsi="Times New Roman" w:cs="Times New Roman"/>
                <w:sz w:val="24"/>
                <w:szCs w:val="24"/>
              </w:rPr>
              <w:t>Неприложимо</w:t>
            </w:r>
          </w:p>
        </w:tc>
      </w:tr>
    </w:tbl>
    <w:p w14:paraId="67710C19" w14:textId="77777777" w:rsidR="00B40904" w:rsidRPr="00A52756" w:rsidRDefault="00B40904" w:rsidP="00B40904">
      <w:pPr>
        <w:pStyle w:val="Heading1"/>
        <w:rPr>
          <w:rFonts w:cs="Times New Roman"/>
          <w:szCs w:val="24"/>
        </w:rPr>
      </w:pPr>
      <w:bookmarkStart w:id="46" w:name="_Toc39829086"/>
      <w:r w:rsidRPr="00A52756">
        <w:rPr>
          <w:rFonts w:cs="Times New Roman"/>
          <w:szCs w:val="24"/>
        </w:rPr>
        <w:t>25. Краен срок за подаване на проектните предложения:</w:t>
      </w:r>
      <w:bookmarkEnd w:id="46"/>
    </w:p>
    <w:tbl>
      <w:tblPr>
        <w:tblStyle w:val="TableGrid"/>
        <w:tblW w:w="0" w:type="auto"/>
        <w:tblLook w:val="04A0" w:firstRow="1" w:lastRow="0" w:firstColumn="1" w:lastColumn="0" w:noHBand="0" w:noVBand="1"/>
      </w:tblPr>
      <w:tblGrid>
        <w:gridCol w:w="9212"/>
      </w:tblGrid>
      <w:tr w:rsidR="00B40904" w:rsidRPr="00A52756" w14:paraId="1D8F1EA5" w14:textId="77777777" w:rsidTr="00B40904">
        <w:tc>
          <w:tcPr>
            <w:tcW w:w="9212" w:type="dxa"/>
          </w:tcPr>
          <w:p w14:paraId="76EA1656" w14:textId="66DE5FD2" w:rsidR="00AE6E0E" w:rsidRDefault="00994874" w:rsidP="00F34215">
            <w:pPr>
              <w:jc w:val="both"/>
              <w:rPr>
                <w:rFonts w:ascii="Times New Roman" w:hAnsi="Times New Roman" w:cs="Times New Roman"/>
                <w:sz w:val="24"/>
                <w:szCs w:val="24"/>
              </w:rPr>
            </w:pPr>
            <w:r>
              <w:rPr>
                <w:rFonts w:ascii="Times New Roman" w:hAnsi="Times New Roman" w:cs="Times New Roman"/>
                <w:sz w:val="24"/>
                <w:szCs w:val="24"/>
              </w:rPr>
              <w:t xml:space="preserve">1. </w:t>
            </w:r>
            <w:r w:rsidR="00050E34" w:rsidRPr="00050E34">
              <w:rPr>
                <w:rFonts w:ascii="Times New Roman" w:hAnsi="Times New Roman" w:cs="Times New Roman"/>
                <w:sz w:val="24"/>
                <w:szCs w:val="24"/>
              </w:rPr>
              <w:t xml:space="preserve">Крайният срок за подаване на проектни предложения </w:t>
            </w:r>
            <w:r w:rsidR="00FF15E0">
              <w:rPr>
                <w:rFonts w:ascii="Times New Roman" w:hAnsi="Times New Roman" w:cs="Times New Roman"/>
                <w:sz w:val="24"/>
                <w:szCs w:val="24"/>
              </w:rPr>
              <w:t xml:space="preserve">по процедурата </w:t>
            </w:r>
            <w:r w:rsidR="00050E34" w:rsidRPr="00050E34">
              <w:rPr>
                <w:rFonts w:ascii="Times New Roman" w:hAnsi="Times New Roman" w:cs="Times New Roman"/>
                <w:sz w:val="24"/>
                <w:szCs w:val="24"/>
              </w:rPr>
              <w:t xml:space="preserve">е </w:t>
            </w:r>
            <w:r w:rsidR="00F34215">
              <w:rPr>
                <w:rFonts w:ascii="Times New Roman" w:hAnsi="Times New Roman" w:cs="Times New Roman"/>
                <w:sz w:val="24"/>
                <w:szCs w:val="24"/>
              </w:rPr>
              <w:t>17:30</w:t>
            </w:r>
            <w:r w:rsidR="00050E34" w:rsidRPr="00050E34">
              <w:rPr>
                <w:rFonts w:ascii="Times New Roman" w:hAnsi="Times New Roman" w:cs="Times New Roman"/>
                <w:sz w:val="24"/>
                <w:szCs w:val="24"/>
              </w:rPr>
              <w:t xml:space="preserve"> часа </w:t>
            </w:r>
            <w:r w:rsidR="00050E34" w:rsidRPr="00CF546D">
              <w:rPr>
                <w:rFonts w:ascii="Times New Roman" w:hAnsi="Times New Roman" w:cs="Times New Roman"/>
                <w:sz w:val="24"/>
                <w:szCs w:val="24"/>
              </w:rPr>
              <w:t>на</w:t>
            </w:r>
            <w:r w:rsidR="005A39A9">
              <w:rPr>
                <w:rFonts w:ascii="Times New Roman" w:hAnsi="Times New Roman" w:cs="Times New Roman"/>
                <w:sz w:val="24"/>
                <w:szCs w:val="24"/>
              </w:rPr>
              <w:t xml:space="preserve"> </w:t>
            </w:r>
            <w:r w:rsidR="005A39A9" w:rsidRPr="00600E36">
              <w:rPr>
                <w:rFonts w:ascii="Times New Roman" w:hAnsi="Times New Roman" w:cs="Times New Roman"/>
                <w:sz w:val="24"/>
                <w:szCs w:val="24"/>
              </w:rPr>
              <w:t>10.0</w:t>
            </w:r>
            <w:r w:rsidR="005E2884" w:rsidRPr="00600E36">
              <w:rPr>
                <w:rFonts w:ascii="Times New Roman" w:hAnsi="Times New Roman" w:cs="Times New Roman"/>
                <w:sz w:val="24"/>
                <w:szCs w:val="24"/>
                <w:lang w:val="en-US"/>
              </w:rPr>
              <w:t>6</w:t>
            </w:r>
            <w:r w:rsidR="005A39A9" w:rsidRPr="00600E36">
              <w:rPr>
                <w:rFonts w:ascii="Times New Roman" w:hAnsi="Times New Roman" w:cs="Times New Roman"/>
                <w:sz w:val="24"/>
                <w:szCs w:val="24"/>
              </w:rPr>
              <w:t>.</w:t>
            </w:r>
            <w:r w:rsidR="000A4FD3" w:rsidRPr="00600E36">
              <w:rPr>
                <w:rFonts w:ascii="Times New Roman" w:hAnsi="Times New Roman" w:cs="Times New Roman"/>
                <w:sz w:val="24"/>
                <w:szCs w:val="24"/>
              </w:rPr>
              <w:t xml:space="preserve">2021 </w:t>
            </w:r>
            <w:r w:rsidR="00F34215" w:rsidRPr="00600E36">
              <w:rPr>
                <w:rFonts w:ascii="Times New Roman" w:hAnsi="Times New Roman" w:cs="Times New Roman"/>
                <w:sz w:val="24"/>
                <w:szCs w:val="24"/>
              </w:rPr>
              <w:t>г.</w:t>
            </w:r>
          </w:p>
          <w:p w14:paraId="0D67D9BB" w14:textId="77777777" w:rsidR="00994874" w:rsidRPr="00994874" w:rsidRDefault="00994874" w:rsidP="00994874">
            <w:pPr>
              <w:jc w:val="both"/>
              <w:rPr>
                <w:rFonts w:ascii="Times New Roman" w:hAnsi="Times New Roman" w:cs="Times New Roman"/>
                <w:sz w:val="24"/>
                <w:szCs w:val="24"/>
              </w:rPr>
            </w:pPr>
            <w:r>
              <w:rPr>
                <w:rFonts w:ascii="Times New Roman" w:hAnsi="Times New Roman" w:cs="Times New Roman"/>
                <w:sz w:val="24"/>
                <w:szCs w:val="24"/>
              </w:rPr>
              <w:t xml:space="preserve">2. </w:t>
            </w:r>
            <w:r w:rsidRPr="00994874">
              <w:rPr>
                <w:rFonts w:ascii="Times New Roman" w:hAnsi="Times New Roman" w:cs="Times New Roman"/>
                <w:sz w:val="24"/>
                <w:szCs w:val="24"/>
              </w:rPr>
              <w:t xml:space="preserve">Кандидат </w:t>
            </w:r>
            <w:r>
              <w:rPr>
                <w:rFonts w:ascii="Times New Roman" w:hAnsi="Times New Roman" w:cs="Times New Roman"/>
                <w:sz w:val="24"/>
                <w:szCs w:val="24"/>
              </w:rPr>
              <w:t>в</w:t>
            </w:r>
            <w:r w:rsidRPr="00994874">
              <w:rPr>
                <w:rFonts w:ascii="Times New Roman" w:hAnsi="Times New Roman" w:cs="Times New Roman"/>
                <w:sz w:val="24"/>
                <w:szCs w:val="24"/>
              </w:rPr>
              <w:t xml:space="preserve"> процедура</w:t>
            </w:r>
            <w:r>
              <w:rPr>
                <w:rFonts w:ascii="Times New Roman" w:hAnsi="Times New Roman" w:cs="Times New Roman"/>
                <w:sz w:val="24"/>
                <w:szCs w:val="24"/>
              </w:rPr>
              <w:t>та</w:t>
            </w:r>
            <w:r w:rsidRPr="00994874">
              <w:rPr>
                <w:rFonts w:ascii="Times New Roman" w:hAnsi="Times New Roman" w:cs="Times New Roman"/>
                <w:sz w:val="24"/>
                <w:szCs w:val="24"/>
              </w:rPr>
              <w:t xml:space="preserve"> може да иска разяснения по документите по условията за предоставяне на финансова помощ в срок до три седмици преди изтичането на срока за кандидатстване на електронен адрес: </w:t>
            </w:r>
            <w:hyperlink r:id="rId11" w:history="1">
              <w:r w:rsidRPr="00994874">
                <w:rPr>
                  <w:rStyle w:val="Hyperlink"/>
                  <w:rFonts w:ascii="Times New Roman" w:hAnsi="Times New Roman" w:cs="Times New Roman"/>
                  <w:sz w:val="24"/>
                  <w:szCs w:val="24"/>
                  <w:lang w:val="en-US"/>
                </w:rPr>
                <w:t>rdd</w:t>
              </w:r>
              <w:r w:rsidRPr="00994874">
                <w:rPr>
                  <w:rStyle w:val="Hyperlink"/>
                  <w:rFonts w:ascii="Times New Roman" w:hAnsi="Times New Roman" w:cs="Times New Roman"/>
                  <w:sz w:val="24"/>
                  <w:szCs w:val="24"/>
                </w:rPr>
                <w:t>@</w:t>
              </w:r>
              <w:r w:rsidRPr="00994874">
                <w:rPr>
                  <w:rStyle w:val="Hyperlink"/>
                  <w:rFonts w:ascii="Times New Roman" w:hAnsi="Times New Roman" w:cs="Times New Roman"/>
                  <w:sz w:val="24"/>
                  <w:szCs w:val="24"/>
                  <w:lang w:val="en-US"/>
                </w:rPr>
                <w:t>mzh</w:t>
              </w:r>
              <w:r w:rsidRPr="00994874">
                <w:rPr>
                  <w:rStyle w:val="Hyperlink"/>
                  <w:rFonts w:ascii="Times New Roman" w:hAnsi="Times New Roman" w:cs="Times New Roman"/>
                  <w:sz w:val="24"/>
                  <w:szCs w:val="24"/>
                </w:rPr>
                <w:t>.</w:t>
              </w:r>
              <w:r w:rsidRPr="00994874">
                <w:rPr>
                  <w:rStyle w:val="Hyperlink"/>
                  <w:rFonts w:ascii="Times New Roman" w:hAnsi="Times New Roman" w:cs="Times New Roman"/>
                  <w:sz w:val="24"/>
                  <w:szCs w:val="24"/>
                  <w:lang w:val="en-US"/>
                </w:rPr>
                <w:t>government</w:t>
              </w:r>
              <w:r w:rsidRPr="00994874">
                <w:rPr>
                  <w:rStyle w:val="Hyperlink"/>
                  <w:rFonts w:ascii="Times New Roman" w:hAnsi="Times New Roman" w:cs="Times New Roman"/>
                  <w:sz w:val="24"/>
                  <w:szCs w:val="24"/>
                </w:rPr>
                <w:t>.</w:t>
              </w:r>
              <w:r w:rsidRPr="00994874">
                <w:rPr>
                  <w:rStyle w:val="Hyperlink"/>
                  <w:rFonts w:ascii="Times New Roman" w:hAnsi="Times New Roman" w:cs="Times New Roman"/>
                  <w:sz w:val="24"/>
                  <w:szCs w:val="24"/>
                  <w:lang w:val="en-US"/>
                </w:rPr>
                <w:t>bg</w:t>
              </w:r>
            </w:hyperlink>
            <w:r w:rsidR="00BC03C2">
              <w:t xml:space="preserve"> </w:t>
            </w:r>
            <w:r w:rsidR="00BC03C2" w:rsidRPr="00E0503A">
              <w:rPr>
                <w:rFonts w:ascii="Times New Roman" w:hAnsi="Times New Roman" w:cs="Times New Roman"/>
                <w:sz w:val="24"/>
                <w:szCs w:val="24"/>
              </w:rPr>
              <w:t>или чрез</w:t>
            </w:r>
            <w:r w:rsidR="00BC03C2">
              <w:rPr>
                <w:rFonts w:ascii="Times New Roman" w:hAnsi="Times New Roman" w:cs="Times New Roman"/>
                <w:sz w:val="24"/>
                <w:szCs w:val="24"/>
              </w:rPr>
              <w:t xml:space="preserve"> </w:t>
            </w:r>
            <w:r>
              <w:rPr>
                <w:rFonts w:ascii="Times New Roman" w:hAnsi="Times New Roman" w:cs="Times New Roman"/>
                <w:sz w:val="24"/>
                <w:szCs w:val="24"/>
              </w:rPr>
              <w:t>ИСУН</w:t>
            </w:r>
            <w:r w:rsidR="001C1DE0">
              <w:rPr>
                <w:rFonts w:ascii="Times New Roman" w:hAnsi="Times New Roman" w:cs="Times New Roman"/>
                <w:sz w:val="24"/>
                <w:szCs w:val="24"/>
              </w:rPr>
              <w:t xml:space="preserve"> </w:t>
            </w:r>
            <w:r>
              <w:rPr>
                <w:rFonts w:ascii="Times New Roman" w:hAnsi="Times New Roman" w:cs="Times New Roman"/>
                <w:sz w:val="24"/>
                <w:szCs w:val="24"/>
              </w:rPr>
              <w:t>2020</w:t>
            </w:r>
            <w:r w:rsidRPr="00994874">
              <w:rPr>
                <w:rFonts w:ascii="Times New Roman" w:hAnsi="Times New Roman" w:cs="Times New Roman"/>
                <w:sz w:val="24"/>
                <w:szCs w:val="24"/>
              </w:rPr>
              <w:t xml:space="preserve">. Разясненията се утвърждават от ръководителя на УО или оправомощено от него лице. </w:t>
            </w:r>
            <w:r w:rsidRPr="00994874">
              <w:rPr>
                <w:rFonts w:ascii="Times New Roman" w:hAnsi="Times New Roman" w:cs="Times New Roman"/>
                <w:sz w:val="24"/>
                <w:szCs w:val="24"/>
              </w:rPr>
              <w:lastRenderedPageBreak/>
              <w:t>Разясненията се дават по отношение на условията за кандидатстване, не съдържат становище относно качеството на проектното предложение и са задължителни за всички кандидати. Разясненията се публикуват на</w:t>
            </w:r>
            <w:r w:rsidRPr="008C2B2E">
              <w:rPr>
                <w:rFonts w:ascii="Times New Roman" w:hAnsi="Times New Roman" w:cs="Times New Roman"/>
                <w:sz w:val="24"/>
                <w:szCs w:val="24"/>
                <w:u w:val="single"/>
              </w:rPr>
              <w:t xml:space="preserve"> </w:t>
            </w:r>
            <w:hyperlink r:id="rId12" w:history="1">
              <w:r w:rsidRPr="008C2B2E">
                <w:rPr>
                  <w:rStyle w:val="Hyperlink"/>
                  <w:rFonts w:ascii="Times New Roman" w:hAnsi="Times New Roman" w:cs="Times New Roman"/>
                  <w:color w:val="auto"/>
                  <w:sz w:val="24"/>
                  <w:szCs w:val="24"/>
                </w:rPr>
                <w:t>електронната страница</w:t>
              </w:r>
            </w:hyperlink>
            <w:r w:rsidRPr="008C2B2E">
              <w:rPr>
                <w:rFonts w:ascii="Times New Roman" w:hAnsi="Times New Roman" w:cs="Times New Roman"/>
                <w:sz w:val="24"/>
                <w:szCs w:val="24"/>
                <w:u w:val="single"/>
              </w:rPr>
              <w:t xml:space="preserve"> на МЗХГ</w:t>
            </w:r>
            <w:r w:rsidRPr="00241128">
              <w:rPr>
                <w:rFonts w:ascii="Times New Roman" w:hAnsi="Times New Roman" w:cs="Times New Roman"/>
                <w:sz w:val="24"/>
                <w:szCs w:val="24"/>
              </w:rPr>
              <w:t xml:space="preserve"> </w:t>
            </w:r>
            <w:r w:rsidRPr="00994874">
              <w:rPr>
                <w:rFonts w:ascii="Times New Roman" w:hAnsi="Times New Roman" w:cs="Times New Roman"/>
                <w:sz w:val="24"/>
                <w:szCs w:val="24"/>
              </w:rPr>
              <w:t xml:space="preserve">и </w:t>
            </w:r>
            <w:r>
              <w:rPr>
                <w:rFonts w:ascii="Times New Roman" w:hAnsi="Times New Roman" w:cs="Times New Roman"/>
                <w:sz w:val="24"/>
                <w:szCs w:val="24"/>
              </w:rPr>
              <w:t>в ИСУН</w:t>
            </w:r>
            <w:r w:rsidR="00185162">
              <w:rPr>
                <w:rFonts w:ascii="Times New Roman" w:hAnsi="Times New Roman" w:cs="Times New Roman"/>
                <w:sz w:val="24"/>
                <w:szCs w:val="24"/>
              </w:rPr>
              <w:t xml:space="preserve"> </w:t>
            </w:r>
            <w:r>
              <w:rPr>
                <w:rFonts w:ascii="Times New Roman" w:hAnsi="Times New Roman" w:cs="Times New Roman"/>
                <w:sz w:val="24"/>
                <w:szCs w:val="24"/>
              </w:rPr>
              <w:t>2020</w:t>
            </w:r>
            <w:r w:rsidRPr="00994874">
              <w:rPr>
                <w:rFonts w:ascii="Times New Roman" w:hAnsi="Times New Roman" w:cs="Times New Roman"/>
                <w:sz w:val="24"/>
                <w:szCs w:val="24"/>
              </w:rPr>
              <w:t xml:space="preserve"> в срок до две седмици преди изтичането на срока за кандидатстване.</w:t>
            </w:r>
          </w:p>
          <w:p w14:paraId="64189168" w14:textId="77777777" w:rsidR="001C1DE0" w:rsidRPr="00BC03C2" w:rsidRDefault="00994874" w:rsidP="00E0503A">
            <w:pPr>
              <w:jc w:val="both"/>
              <w:rPr>
                <w:rFonts w:ascii="Times New Roman" w:hAnsi="Times New Roman" w:cs="Times New Roman"/>
                <w:sz w:val="24"/>
                <w:szCs w:val="24"/>
              </w:rPr>
            </w:pPr>
            <w:r w:rsidRPr="00994874">
              <w:rPr>
                <w:rFonts w:ascii="Times New Roman" w:hAnsi="Times New Roman" w:cs="Times New Roman"/>
                <w:sz w:val="24"/>
                <w:szCs w:val="24"/>
              </w:rPr>
              <w:t>3. В рамките на настоящата процедура кандидатите могат да подадат само едно проектно предложение при съобразяване на изискванията по раздел 9 „Минимален и максимален размер на безвъзмездната финансова помощ за конкретен проект“ от настоящите условия за кандидатстване. В случай че един и същи кандидат е подал повече от едно проектно предложение, оценителната комисия разглежда само последното постъпило проектно предложение, а предходните се считат за оттеглени.</w:t>
            </w:r>
          </w:p>
        </w:tc>
      </w:tr>
    </w:tbl>
    <w:p w14:paraId="16976DF2" w14:textId="77777777" w:rsidR="00B40904" w:rsidRPr="00A52756" w:rsidRDefault="00B40904" w:rsidP="00B40904">
      <w:pPr>
        <w:pStyle w:val="Heading1"/>
        <w:jc w:val="both"/>
        <w:rPr>
          <w:rFonts w:cs="Times New Roman"/>
          <w:szCs w:val="24"/>
        </w:rPr>
      </w:pPr>
      <w:bookmarkStart w:id="47" w:name="_Toc39829087"/>
      <w:r w:rsidRPr="00A52756">
        <w:rPr>
          <w:rFonts w:cs="Times New Roman"/>
          <w:szCs w:val="24"/>
        </w:rPr>
        <w:lastRenderedPageBreak/>
        <w:t>26. Адрес за подаване на проектните предложения/концепциите за проектни предложения:</w:t>
      </w:r>
      <w:bookmarkEnd w:id="47"/>
    </w:p>
    <w:tbl>
      <w:tblPr>
        <w:tblStyle w:val="TableGrid"/>
        <w:tblW w:w="0" w:type="auto"/>
        <w:tblLook w:val="04A0" w:firstRow="1" w:lastRow="0" w:firstColumn="1" w:lastColumn="0" w:noHBand="0" w:noVBand="1"/>
      </w:tblPr>
      <w:tblGrid>
        <w:gridCol w:w="9212"/>
      </w:tblGrid>
      <w:tr w:rsidR="00B40904" w:rsidRPr="00A52756" w14:paraId="1C6E782F" w14:textId="77777777" w:rsidTr="00B40904">
        <w:tc>
          <w:tcPr>
            <w:tcW w:w="9212" w:type="dxa"/>
          </w:tcPr>
          <w:p w14:paraId="4A6193C3" w14:textId="77777777" w:rsidR="00B40904" w:rsidRPr="00A52756" w:rsidRDefault="00050E34" w:rsidP="00FF15E0">
            <w:pPr>
              <w:jc w:val="both"/>
              <w:rPr>
                <w:rFonts w:ascii="Times New Roman" w:hAnsi="Times New Roman" w:cs="Times New Roman"/>
                <w:sz w:val="24"/>
                <w:szCs w:val="24"/>
              </w:rPr>
            </w:pPr>
            <w:r w:rsidRPr="00050E34">
              <w:rPr>
                <w:rFonts w:ascii="Times New Roman" w:hAnsi="Times New Roman" w:cs="Times New Roman"/>
                <w:sz w:val="24"/>
                <w:szCs w:val="24"/>
              </w:rPr>
              <w:t>Проектните предложения по настоящата процедура се подават изцяло по електронен път чрез ИСУН2020  на следния интернет адрес: https://eumis2020.government.bg.</w:t>
            </w:r>
          </w:p>
        </w:tc>
      </w:tr>
    </w:tbl>
    <w:p w14:paraId="55055C78" w14:textId="77777777" w:rsidR="00B40904" w:rsidRPr="00A52756" w:rsidRDefault="00B40904" w:rsidP="00B40904">
      <w:pPr>
        <w:pStyle w:val="Heading1"/>
        <w:jc w:val="both"/>
        <w:rPr>
          <w:rFonts w:cs="Times New Roman"/>
          <w:szCs w:val="24"/>
        </w:rPr>
      </w:pPr>
      <w:bookmarkStart w:id="48" w:name="_Toc39829088"/>
      <w:r w:rsidRPr="00A52756">
        <w:rPr>
          <w:rFonts w:cs="Times New Roman"/>
          <w:szCs w:val="24"/>
        </w:rPr>
        <w:t>27. Допълнителна информация:</w:t>
      </w:r>
      <w:bookmarkEnd w:id="48"/>
    </w:p>
    <w:tbl>
      <w:tblPr>
        <w:tblStyle w:val="TableGrid"/>
        <w:tblW w:w="0" w:type="auto"/>
        <w:tblLook w:val="04A0" w:firstRow="1" w:lastRow="0" w:firstColumn="1" w:lastColumn="0" w:noHBand="0" w:noVBand="1"/>
      </w:tblPr>
      <w:tblGrid>
        <w:gridCol w:w="9212"/>
      </w:tblGrid>
      <w:tr w:rsidR="00B40904" w:rsidRPr="00A52756" w14:paraId="63D947F1" w14:textId="77777777" w:rsidTr="00EE606E">
        <w:tc>
          <w:tcPr>
            <w:tcW w:w="9212" w:type="dxa"/>
          </w:tcPr>
          <w:p w14:paraId="49B946AD" w14:textId="77777777" w:rsidR="00B40904" w:rsidRPr="00A52756" w:rsidRDefault="00994874" w:rsidP="00CF546D">
            <w:pPr>
              <w:pStyle w:val="CommentText"/>
              <w:rPr>
                <w:rFonts w:ascii="Times New Roman" w:hAnsi="Times New Roman" w:cs="Times New Roman"/>
                <w:sz w:val="24"/>
                <w:szCs w:val="24"/>
              </w:rPr>
            </w:pPr>
            <w:r w:rsidRPr="00994874">
              <w:rPr>
                <w:rFonts w:ascii="Times New Roman" w:hAnsi="Times New Roman" w:cs="Times New Roman"/>
                <w:sz w:val="24"/>
                <w:szCs w:val="24"/>
              </w:rPr>
              <w:t xml:space="preserve">Настоящите условия за кандидатстване </w:t>
            </w:r>
            <w:r w:rsidRPr="00CF546D">
              <w:rPr>
                <w:rFonts w:ascii="Times New Roman" w:hAnsi="Times New Roman" w:cs="Times New Roman"/>
                <w:sz w:val="24"/>
                <w:szCs w:val="24"/>
              </w:rPr>
              <w:t>могат да бъдат изменяни при условията на чл. 26, ал. 7 от ЗУСЕСИФ.</w:t>
            </w:r>
          </w:p>
        </w:tc>
      </w:tr>
    </w:tbl>
    <w:p w14:paraId="21A9D460" w14:textId="77777777" w:rsidR="009D3497" w:rsidRPr="00A52756" w:rsidRDefault="009D3497" w:rsidP="009D3497">
      <w:pPr>
        <w:pStyle w:val="Heading2"/>
        <w:jc w:val="both"/>
        <w:rPr>
          <w:rFonts w:cs="Times New Roman"/>
          <w:szCs w:val="24"/>
        </w:rPr>
      </w:pPr>
      <w:bookmarkStart w:id="49" w:name="_Toc39829089"/>
      <w:r w:rsidRPr="00A52756">
        <w:rPr>
          <w:rFonts w:cs="Times New Roman"/>
          <w:szCs w:val="24"/>
        </w:rPr>
        <w:t>27.1 Процедура за уведомяване на не</w:t>
      </w:r>
      <w:r w:rsidR="0017063A" w:rsidRPr="00A52756">
        <w:rPr>
          <w:rFonts w:cs="Times New Roman"/>
          <w:szCs w:val="24"/>
        </w:rPr>
        <w:t>одобрени</w:t>
      </w:r>
      <w:r w:rsidRPr="00A52756">
        <w:rPr>
          <w:rFonts w:cs="Times New Roman"/>
          <w:szCs w:val="24"/>
        </w:rPr>
        <w:t xml:space="preserve"> и одобрените кандидати и сключване на административни договори за предоставяне на безвъзмездна финансова помощ</w:t>
      </w:r>
      <w:bookmarkEnd w:id="49"/>
    </w:p>
    <w:tbl>
      <w:tblPr>
        <w:tblStyle w:val="TableGrid"/>
        <w:tblW w:w="0" w:type="auto"/>
        <w:tblLook w:val="04A0" w:firstRow="1" w:lastRow="0" w:firstColumn="1" w:lastColumn="0" w:noHBand="0" w:noVBand="1"/>
      </w:tblPr>
      <w:tblGrid>
        <w:gridCol w:w="9212"/>
      </w:tblGrid>
      <w:tr w:rsidR="009D3497" w:rsidRPr="00A52756" w14:paraId="4DF5A3A2" w14:textId="77777777" w:rsidTr="009D3497">
        <w:tc>
          <w:tcPr>
            <w:tcW w:w="9212" w:type="dxa"/>
          </w:tcPr>
          <w:p w14:paraId="0B4528F7" w14:textId="77777777" w:rsidR="000C5519" w:rsidRPr="00050E34" w:rsidRDefault="000C5519" w:rsidP="000C5519">
            <w:pPr>
              <w:jc w:val="both"/>
              <w:rPr>
                <w:rFonts w:ascii="Times New Roman" w:hAnsi="Times New Roman" w:cs="Times New Roman"/>
                <w:sz w:val="24"/>
                <w:szCs w:val="24"/>
              </w:rPr>
            </w:pPr>
            <w:r w:rsidRPr="00050E34">
              <w:rPr>
                <w:rFonts w:ascii="Times New Roman" w:hAnsi="Times New Roman" w:cs="Times New Roman"/>
                <w:sz w:val="24"/>
                <w:szCs w:val="24"/>
              </w:rPr>
              <w:t xml:space="preserve">1. Изпълнителния директор на ДФ „Земеделие“ - Разплащателна агенция издава мотивирано решение, с което отказва предоставянето на безвъзмездна помощ по отношение на всеки от кандидатите, включен в списъка на предложените за отхвърляне проектни предложения и основанията за отхвърлянето им в срок до 10 дни от одобрение на доклада на оценителната комисия. </w:t>
            </w:r>
          </w:p>
          <w:p w14:paraId="77414725" w14:textId="77777777" w:rsidR="000C5519" w:rsidRPr="00050E34" w:rsidRDefault="000C5519" w:rsidP="000C5519">
            <w:pPr>
              <w:jc w:val="both"/>
              <w:rPr>
                <w:rFonts w:ascii="Times New Roman" w:hAnsi="Times New Roman" w:cs="Times New Roman"/>
                <w:sz w:val="24"/>
                <w:szCs w:val="24"/>
              </w:rPr>
            </w:pPr>
            <w:r w:rsidRPr="00050E34">
              <w:rPr>
                <w:rFonts w:ascii="Times New Roman" w:hAnsi="Times New Roman" w:cs="Times New Roman"/>
                <w:sz w:val="24"/>
                <w:szCs w:val="24"/>
              </w:rPr>
              <w:t>2. При одобрен оценителен доклад, кандидатите, чиито проектни предложения са предложени за финансиране, се поканват да представят в 30-дневен срок доказателства, че отговарят на изискванията за бенефициент, като представят необходимите документи.</w:t>
            </w:r>
          </w:p>
          <w:p w14:paraId="1E535838" w14:textId="77777777" w:rsidR="000C5519" w:rsidRPr="00050E34" w:rsidRDefault="000C5519" w:rsidP="000C5519">
            <w:pPr>
              <w:jc w:val="both"/>
              <w:rPr>
                <w:rFonts w:ascii="Times New Roman" w:hAnsi="Times New Roman" w:cs="Times New Roman"/>
                <w:sz w:val="24"/>
                <w:szCs w:val="24"/>
              </w:rPr>
            </w:pPr>
            <w:r w:rsidRPr="00050E34">
              <w:rPr>
                <w:rFonts w:ascii="Times New Roman" w:hAnsi="Times New Roman" w:cs="Times New Roman"/>
                <w:sz w:val="24"/>
                <w:szCs w:val="24"/>
              </w:rPr>
              <w:t>3. С поканата ще бъдат изискани следните документи:</w:t>
            </w:r>
          </w:p>
          <w:p w14:paraId="57C9AAE2" w14:textId="51A53644" w:rsidR="000C5519" w:rsidRPr="00050E34" w:rsidRDefault="00076CA8" w:rsidP="000C5519">
            <w:pPr>
              <w:jc w:val="both"/>
              <w:rPr>
                <w:rFonts w:ascii="Times New Roman" w:hAnsi="Times New Roman" w:cs="Times New Roman"/>
                <w:sz w:val="24"/>
                <w:szCs w:val="24"/>
              </w:rPr>
            </w:pPr>
            <w:r>
              <w:rPr>
                <w:rFonts w:ascii="Times New Roman" w:hAnsi="Times New Roman" w:cs="Times New Roman"/>
                <w:sz w:val="24"/>
                <w:szCs w:val="24"/>
              </w:rPr>
              <w:t>а</w:t>
            </w:r>
            <w:r w:rsidR="000C5519" w:rsidRPr="00050E34">
              <w:rPr>
                <w:rFonts w:ascii="Times New Roman" w:hAnsi="Times New Roman" w:cs="Times New Roman"/>
                <w:sz w:val="24"/>
                <w:szCs w:val="24"/>
              </w:rPr>
              <w:t>) Свидетелство за съдимост на всички лица, с право да представляват кандидата (независимо от това дали заедно и/или поотделно, и/или по друг начин), издадено не по-рано от 6 месеца преди датата на представянето му - оригинал или копие, заверено от кандидата – представя се в случай, че не може да се направи служебна проверка;</w:t>
            </w:r>
          </w:p>
          <w:p w14:paraId="6EAD846E" w14:textId="77777777" w:rsidR="000C5519" w:rsidRPr="00050E34" w:rsidRDefault="000C5519" w:rsidP="000C5519">
            <w:pPr>
              <w:jc w:val="both"/>
              <w:rPr>
                <w:rFonts w:ascii="Times New Roman" w:hAnsi="Times New Roman" w:cs="Times New Roman"/>
                <w:sz w:val="24"/>
                <w:szCs w:val="24"/>
              </w:rPr>
            </w:pPr>
            <w:r w:rsidRPr="00050E34">
              <w:rPr>
                <w:rFonts w:ascii="Times New Roman" w:hAnsi="Times New Roman" w:cs="Times New Roman"/>
                <w:sz w:val="24"/>
                <w:szCs w:val="24"/>
              </w:rPr>
              <w:t>Когато за някое от горепосочените лица свидетелството за съдимост подлежи на издаване от чуждестранен орган, същото се представя в легализиран превод - оригинал или копие, заверено от кандидата. Когато в съответната чужда държава свидетелство за съдимост или еквивалентен документ не се издава, горепосоченото лице следва да представи декларация, съгласно законодателството на държавата, в която е установено.</w:t>
            </w:r>
          </w:p>
          <w:p w14:paraId="11BE521F" w14:textId="4A1FB0ED" w:rsidR="000C5519" w:rsidRPr="00050E34" w:rsidRDefault="00076CA8" w:rsidP="000C5519">
            <w:pPr>
              <w:jc w:val="both"/>
              <w:rPr>
                <w:rFonts w:ascii="Times New Roman" w:hAnsi="Times New Roman" w:cs="Times New Roman"/>
                <w:sz w:val="24"/>
                <w:szCs w:val="24"/>
              </w:rPr>
            </w:pPr>
            <w:r>
              <w:rPr>
                <w:rFonts w:ascii="Times New Roman" w:hAnsi="Times New Roman" w:cs="Times New Roman"/>
                <w:sz w:val="24"/>
                <w:szCs w:val="24"/>
              </w:rPr>
              <w:t>б</w:t>
            </w:r>
            <w:r w:rsidR="000C5519" w:rsidRPr="00050E34">
              <w:rPr>
                <w:rFonts w:ascii="Times New Roman" w:hAnsi="Times New Roman" w:cs="Times New Roman"/>
                <w:sz w:val="24"/>
                <w:szCs w:val="24"/>
              </w:rPr>
              <w:t>) Заявление за профил за достъп на ръководител на бенефициента до ИСУН 2020 (</w:t>
            </w:r>
            <w:r w:rsidR="00A033FA">
              <w:rPr>
                <w:rFonts w:ascii="Times New Roman" w:hAnsi="Times New Roman" w:cs="Times New Roman"/>
                <w:sz w:val="24"/>
                <w:szCs w:val="24"/>
              </w:rPr>
              <w:t xml:space="preserve">Приложение </w:t>
            </w:r>
            <w:r w:rsidR="000C5519" w:rsidRPr="00180B27">
              <w:rPr>
                <w:rFonts w:ascii="Times New Roman" w:hAnsi="Times New Roman" w:cs="Times New Roman"/>
                <w:sz w:val="24"/>
                <w:szCs w:val="24"/>
              </w:rPr>
              <w:t xml:space="preserve">към </w:t>
            </w:r>
            <w:r w:rsidR="000C5519" w:rsidRPr="00050E34">
              <w:rPr>
                <w:rFonts w:ascii="Times New Roman" w:hAnsi="Times New Roman" w:cs="Times New Roman"/>
                <w:sz w:val="24"/>
                <w:szCs w:val="24"/>
              </w:rPr>
              <w:t xml:space="preserve">Условията за изпълнение) </w:t>
            </w:r>
          </w:p>
          <w:p w14:paraId="4D6120F0" w14:textId="1BCDAB90" w:rsidR="000C5519" w:rsidRPr="00050E34" w:rsidRDefault="00CA04BE" w:rsidP="000C5519">
            <w:pPr>
              <w:jc w:val="both"/>
              <w:rPr>
                <w:rFonts w:ascii="Times New Roman" w:hAnsi="Times New Roman" w:cs="Times New Roman"/>
                <w:sz w:val="24"/>
                <w:szCs w:val="24"/>
              </w:rPr>
            </w:pPr>
            <w:r>
              <w:rPr>
                <w:rFonts w:ascii="Times New Roman" w:hAnsi="Times New Roman" w:cs="Times New Roman"/>
                <w:sz w:val="24"/>
                <w:szCs w:val="24"/>
              </w:rPr>
              <w:t>в</w:t>
            </w:r>
            <w:r w:rsidR="000C5519" w:rsidRPr="00050E34">
              <w:rPr>
                <w:rFonts w:ascii="Times New Roman" w:hAnsi="Times New Roman" w:cs="Times New Roman"/>
                <w:sz w:val="24"/>
                <w:szCs w:val="24"/>
              </w:rPr>
              <w:t xml:space="preserve">/ Удостоверение от органите на Изпълнителна агенция "Главна инспекция по труда" във връзка с обстоятелствата по чл. 54, ал.1, т. 6 от ЗОП - оригинал или копие, </w:t>
            </w:r>
            <w:r w:rsidR="000C5519" w:rsidRPr="00050E34">
              <w:rPr>
                <w:rFonts w:ascii="Times New Roman" w:hAnsi="Times New Roman" w:cs="Times New Roman"/>
                <w:sz w:val="24"/>
                <w:szCs w:val="24"/>
              </w:rPr>
              <w:lastRenderedPageBreak/>
              <w:t>заверено от кандидата.</w:t>
            </w:r>
          </w:p>
          <w:p w14:paraId="22398170" w14:textId="5277F04A" w:rsidR="000C5519" w:rsidRPr="00050E34" w:rsidRDefault="00CA04BE" w:rsidP="000C5519">
            <w:pPr>
              <w:jc w:val="both"/>
              <w:rPr>
                <w:rFonts w:ascii="Times New Roman" w:hAnsi="Times New Roman" w:cs="Times New Roman"/>
                <w:sz w:val="24"/>
                <w:szCs w:val="24"/>
              </w:rPr>
            </w:pPr>
            <w:r>
              <w:rPr>
                <w:rFonts w:ascii="Times New Roman" w:hAnsi="Times New Roman" w:cs="Times New Roman"/>
                <w:sz w:val="24"/>
                <w:szCs w:val="24"/>
              </w:rPr>
              <w:t>г</w:t>
            </w:r>
            <w:r w:rsidR="000C5519" w:rsidRPr="00050E34">
              <w:rPr>
                <w:rFonts w:ascii="Times New Roman" w:hAnsi="Times New Roman" w:cs="Times New Roman"/>
                <w:sz w:val="24"/>
                <w:szCs w:val="24"/>
              </w:rPr>
              <w:t xml:space="preserve">) Документ, издаден от обслужващата банка за банковата сметка на кандидата, по която ще бъде преведена финансовата помощ, получена по реда на тези указания. </w:t>
            </w:r>
          </w:p>
          <w:p w14:paraId="13276EE5" w14:textId="244EBE1C" w:rsidR="000C5519" w:rsidRPr="00050E34" w:rsidRDefault="000C5519" w:rsidP="000C5519">
            <w:pPr>
              <w:jc w:val="both"/>
              <w:rPr>
                <w:rFonts w:ascii="Times New Roman" w:hAnsi="Times New Roman" w:cs="Times New Roman"/>
                <w:sz w:val="24"/>
                <w:szCs w:val="24"/>
              </w:rPr>
            </w:pPr>
            <w:r w:rsidRPr="00050E34">
              <w:rPr>
                <w:rFonts w:ascii="Times New Roman" w:hAnsi="Times New Roman" w:cs="Times New Roman"/>
                <w:sz w:val="24"/>
                <w:szCs w:val="24"/>
              </w:rPr>
              <w:t xml:space="preserve">4. Посочените документи се представят от одобрените кандидати при сключване на административните договори за предоставяне на безвъзмездна финансова помощ като, преди представяне на договорите за подпис, ще се извършва проверка за съответствие на кандидатите с изискванията на чл. 25, ал. 2 от Закона за управление на средствата от </w:t>
            </w:r>
            <w:r w:rsidR="00B17B4A">
              <w:rPr>
                <w:rFonts w:ascii="Times New Roman" w:hAnsi="Times New Roman" w:cs="Times New Roman"/>
                <w:sz w:val="24"/>
                <w:szCs w:val="24"/>
              </w:rPr>
              <w:t>Е</w:t>
            </w:r>
            <w:r w:rsidRPr="00050E34">
              <w:rPr>
                <w:rFonts w:ascii="Times New Roman" w:hAnsi="Times New Roman" w:cs="Times New Roman"/>
                <w:sz w:val="24"/>
                <w:szCs w:val="24"/>
              </w:rPr>
              <w:t xml:space="preserve">вропейските структурни и инвестиционни фондове въз основа на представените документи. </w:t>
            </w:r>
          </w:p>
          <w:p w14:paraId="6AD60C6C" w14:textId="77777777" w:rsidR="000C5519" w:rsidRPr="00050E34" w:rsidRDefault="000C5519" w:rsidP="000C5519">
            <w:pPr>
              <w:jc w:val="both"/>
              <w:rPr>
                <w:rFonts w:ascii="Times New Roman" w:hAnsi="Times New Roman" w:cs="Times New Roman"/>
                <w:sz w:val="24"/>
                <w:szCs w:val="24"/>
              </w:rPr>
            </w:pPr>
            <w:r w:rsidRPr="00050E34">
              <w:rPr>
                <w:rFonts w:ascii="Times New Roman" w:hAnsi="Times New Roman" w:cs="Times New Roman"/>
                <w:sz w:val="24"/>
                <w:szCs w:val="24"/>
              </w:rPr>
              <w:t>5. Срокът за представяне на посочените документи е 30 дни, считано от датата на получаване на поканата.</w:t>
            </w:r>
          </w:p>
          <w:p w14:paraId="30A78525" w14:textId="77777777" w:rsidR="000C5519" w:rsidRPr="00050E34" w:rsidRDefault="000C5519" w:rsidP="000C5519">
            <w:pPr>
              <w:jc w:val="both"/>
              <w:rPr>
                <w:rFonts w:ascii="Times New Roman" w:hAnsi="Times New Roman" w:cs="Times New Roman"/>
                <w:sz w:val="24"/>
                <w:szCs w:val="24"/>
              </w:rPr>
            </w:pPr>
            <w:r w:rsidRPr="00050E34">
              <w:rPr>
                <w:rFonts w:ascii="Times New Roman" w:hAnsi="Times New Roman" w:cs="Times New Roman"/>
                <w:sz w:val="24"/>
                <w:szCs w:val="24"/>
              </w:rPr>
              <w:t>6. Преди сключване на административен договор, ДФЗ-РА извършва проверка на декларираното от одобрените кандидати обстоятелство, касаещо неизпълнено разпореждане за възстановяване вследствие на предходно решение на Европейската комисия, с което дадена помощ се обявява за незаконосъобразна и несъвместима с общия пазар. Проверката е на база информация в Публичния регистър на ЕК http://ec.europa.eu/competition/elojade/isef/index.cfm?clear=1&amp;policy_area_id=3):  проверка по вид решение – отрицателно решение с възстановяване.</w:t>
            </w:r>
          </w:p>
          <w:p w14:paraId="25ABA44D" w14:textId="77777777" w:rsidR="000C5519" w:rsidRPr="00050E34" w:rsidRDefault="000C5519" w:rsidP="000C5519">
            <w:pPr>
              <w:jc w:val="both"/>
              <w:rPr>
                <w:rFonts w:ascii="Times New Roman" w:hAnsi="Times New Roman" w:cs="Times New Roman"/>
                <w:sz w:val="24"/>
                <w:szCs w:val="24"/>
              </w:rPr>
            </w:pPr>
            <w:r w:rsidRPr="00050E34">
              <w:rPr>
                <w:rFonts w:ascii="Times New Roman" w:hAnsi="Times New Roman" w:cs="Times New Roman"/>
                <w:sz w:val="24"/>
                <w:szCs w:val="24"/>
              </w:rPr>
              <w:t xml:space="preserve">7. Когато при извършване на проверката по същество на представените от кандидатите документи при сключване на административния договор за предоставяне на безвъзмездна финансова помощ, се установи несъответствие между декларирани данни на етап кандидатстване и информацията, посочена в представените документи, договор не се сключва, като за договаряне ще бъдат поканени съответният брой кандидати от резервния списък (в случай че такъв е съставен) по поредността на класирането им, до изчерпване на общия наличен бюджет по процедурата.  </w:t>
            </w:r>
          </w:p>
          <w:p w14:paraId="34EE8DA6" w14:textId="771F3E14" w:rsidR="000C5519" w:rsidRPr="00050E34" w:rsidRDefault="00076CA8" w:rsidP="000C5519">
            <w:pPr>
              <w:jc w:val="both"/>
              <w:rPr>
                <w:rFonts w:ascii="Times New Roman" w:hAnsi="Times New Roman" w:cs="Times New Roman"/>
                <w:sz w:val="24"/>
                <w:szCs w:val="24"/>
              </w:rPr>
            </w:pPr>
            <w:r>
              <w:rPr>
                <w:rFonts w:ascii="Times New Roman" w:hAnsi="Times New Roman" w:cs="Times New Roman"/>
                <w:sz w:val="24"/>
                <w:szCs w:val="24"/>
              </w:rPr>
              <w:t>8</w:t>
            </w:r>
            <w:r w:rsidR="000C5519" w:rsidRPr="00050E34">
              <w:rPr>
                <w:rFonts w:ascii="Times New Roman" w:hAnsi="Times New Roman" w:cs="Times New Roman"/>
                <w:sz w:val="24"/>
                <w:szCs w:val="24"/>
              </w:rPr>
              <w:t>. Изпълнителният директор на Разплащателната агенция взема мотивирано решение за отказ за предоставяне на безвъзмездна финансова помощ в следните случаи:</w:t>
            </w:r>
          </w:p>
          <w:p w14:paraId="3EBCDA58" w14:textId="77777777" w:rsidR="000C5519" w:rsidRPr="00050E34" w:rsidRDefault="004D3D47" w:rsidP="000C5519">
            <w:pPr>
              <w:jc w:val="both"/>
              <w:rPr>
                <w:rFonts w:ascii="Times New Roman" w:hAnsi="Times New Roman" w:cs="Times New Roman"/>
                <w:sz w:val="24"/>
                <w:szCs w:val="24"/>
              </w:rPr>
            </w:pPr>
            <w:r>
              <w:rPr>
                <w:rFonts w:ascii="Times New Roman" w:hAnsi="Times New Roman" w:cs="Times New Roman"/>
                <w:sz w:val="24"/>
                <w:szCs w:val="24"/>
              </w:rPr>
              <w:t>а)</w:t>
            </w:r>
            <w:r w:rsidRPr="00050E34">
              <w:rPr>
                <w:rFonts w:ascii="Times New Roman" w:hAnsi="Times New Roman" w:cs="Times New Roman"/>
                <w:sz w:val="24"/>
                <w:szCs w:val="24"/>
              </w:rPr>
              <w:t xml:space="preserve"> </w:t>
            </w:r>
            <w:r w:rsidR="000C5519" w:rsidRPr="00050E34">
              <w:rPr>
                <w:rFonts w:ascii="Times New Roman" w:hAnsi="Times New Roman" w:cs="Times New Roman"/>
                <w:sz w:val="24"/>
                <w:szCs w:val="24"/>
              </w:rPr>
              <w:t>за всяко проектно предложение, включено в списъка на предложените за отхвърляне проектни предложения и основанието за отхвърлянето им, включен в доклада за работата на оценителната комисия;</w:t>
            </w:r>
          </w:p>
          <w:p w14:paraId="6E112EEB" w14:textId="77777777" w:rsidR="000C5519" w:rsidRPr="00050E34" w:rsidRDefault="004D3D47" w:rsidP="000C5519">
            <w:pPr>
              <w:jc w:val="both"/>
              <w:rPr>
                <w:rFonts w:ascii="Times New Roman" w:hAnsi="Times New Roman" w:cs="Times New Roman"/>
                <w:sz w:val="24"/>
                <w:szCs w:val="24"/>
              </w:rPr>
            </w:pPr>
            <w:r>
              <w:rPr>
                <w:rFonts w:ascii="Times New Roman" w:hAnsi="Times New Roman" w:cs="Times New Roman"/>
                <w:sz w:val="24"/>
                <w:szCs w:val="24"/>
              </w:rPr>
              <w:t>б)</w:t>
            </w:r>
            <w:r w:rsidRPr="00050E34">
              <w:rPr>
                <w:rFonts w:ascii="Times New Roman" w:hAnsi="Times New Roman" w:cs="Times New Roman"/>
                <w:sz w:val="24"/>
                <w:szCs w:val="24"/>
              </w:rPr>
              <w:t xml:space="preserve">  </w:t>
            </w:r>
            <w:r w:rsidR="000C5519" w:rsidRPr="00050E34">
              <w:rPr>
                <w:rFonts w:ascii="Times New Roman" w:hAnsi="Times New Roman" w:cs="Times New Roman"/>
                <w:sz w:val="24"/>
                <w:szCs w:val="24"/>
              </w:rPr>
              <w:t>при несъгласие на кандидата да сключи административен договор за предоставяне на БФП;</w:t>
            </w:r>
          </w:p>
          <w:p w14:paraId="2441DC1E" w14:textId="77777777" w:rsidR="000C5519" w:rsidRPr="00050E34" w:rsidRDefault="004D3D47" w:rsidP="000C5519">
            <w:pPr>
              <w:jc w:val="both"/>
              <w:rPr>
                <w:rFonts w:ascii="Times New Roman" w:hAnsi="Times New Roman" w:cs="Times New Roman"/>
                <w:sz w:val="24"/>
                <w:szCs w:val="24"/>
              </w:rPr>
            </w:pPr>
            <w:r>
              <w:rPr>
                <w:rFonts w:ascii="Times New Roman" w:hAnsi="Times New Roman" w:cs="Times New Roman"/>
                <w:sz w:val="24"/>
                <w:szCs w:val="24"/>
              </w:rPr>
              <w:t>в)</w:t>
            </w:r>
            <w:r w:rsidRPr="00050E34">
              <w:rPr>
                <w:rFonts w:ascii="Times New Roman" w:hAnsi="Times New Roman" w:cs="Times New Roman"/>
                <w:sz w:val="24"/>
                <w:szCs w:val="24"/>
              </w:rPr>
              <w:t xml:space="preserve"> </w:t>
            </w:r>
            <w:r w:rsidR="000C5519" w:rsidRPr="00050E34">
              <w:rPr>
                <w:rFonts w:ascii="Times New Roman" w:hAnsi="Times New Roman" w:cs="Times New Roman"/>
                <w:sz w:val="24"/>
                <w:szCs w:val="24"/>
              </w:rPr>
              <w:t>на кандидат, който не отговаря на условията на чл. 25, ал. 2 от ЗУСЕСИФ или непредставяне на документите по т. 3;</w:t>
            </w:r>
          </w:p>
          <w:p w14:paraId="0DA6305C" w14:textId="77777777" w:rsidR="000C5519" w:rsidRPr="00050E34" w:rsidRDefault="004D3D47" w:rsidP="000C5519">
            <w:pPr>
              <w:jc w:val="both"/>
              <w:rPr>
                <w:rFonts w:ascii="Times New Roman" w:hAnsi="Times New Roman" w:cs="Times New Roman"/>
                <w:sz w:val="24"/>
                <w:szCs w:val="24"/>
              </w:rPr>
            </w:pPr>
            <w:r>
              <w:rPr>
                <w:rFonts w:ascii="Times New Roman" w:hAnsi="Times New Roman" w:cs="Times New Roman"/>
                <w:sz w:val="24"/>
                <w:szCs w:val="24"/>
              </w:rPr>
              <w:t xml:space="preserve">г) </w:t>
            </w:r>
            <w:r w:rsidR="000C5519" w:rsidRPr="00050E34">
              <w:rPr>
                <w:rFonts w:ascii="Times New Roman" w:hAnsi="Times New Roman" w:cs="Times New Roman"/>
                <w:sz w:val="24"/>
                <w:szCs w:val="24"/>
              </w:rPr>
              <w:t>в случаите по чл. 9д от ЗПЗП.</w:t>
            </w:r>
          </w:p>
          <w:p w14:paraId="3B99FB82" w14:textId="54254FC0" w:rsidR="000C5519" w:rsidRPr="00050E34" w:rsidRDefault="00C46115" w:rsidP="000C5519">
            <w:pPr>
              <w:jc w:val="both"/>
              <w:rPr>
                <w:rFonts w:ascii="Times New Roman" w:hAnsi="Times New Roman" w:cs="Times New Roman"/>
                <w:sz w:val="24"/>
                <w:szCs w:val="24"/>
              </w:rPr>
            </w:pPr>
            <w:r>
              <w:rPr>
                <w:rFonts w:ascii="Times New Roman" w:hAnsi="Times New Roman" w:cs="Times New Roman"/>
                <w:sz w:val="24"/>
                <w:szCs w:val="24"/>
              </w:rPr>
              <w:t>9</w:t>
            </w:r>
            <w:r w:rsidR="000C5519" w:rsidRPr="00050E34">
              <w:rPr>
                <w:rFonts w:ascii="Times New Roman" w:hAnsi="Times New Roman" w:cs="Times New Roman"/>
                <w:sz w:val="24"/>
                <w:szCs w:val="24"/>
              </w:rPr>
              <w:t xml:space="preserve">. При подписване на административен договор за безвъзмездна финансова помощ, бенефициентът подписва Декларация по чл. 25, ал. 2 от ЗУСЕСИФ и чл. 7 от ПМС </w:t>
            </w:r>
            <w:r w:rsidR="004D3D47">
              <w:rPr>
                <w:rFonts w:ascii="Times New Roman" w:hAnsi="Times New Roman" w:cs="Times New Roman"/>
                <w:sz w:val="24"/>
                <w:szCs w:val="24"/>
              </w:rPr>
              <w:t xml:space="preserve">№ </w:t>
            </w:r>
            <w:r w:rsidR="000C5519" w:rsidRPr="00050E34">
              <w:rPr>
                <w:rFonts w:ascii="Times New Roman" w:hAnsi="Times New Roman" w:cs="Times New Roman"/>
                <w:sz w:val="24"/>
                <w:szCs w:val="24"/>
              </w:rPr>
              <w:t>162/2016, при настъпила промяна в декларираните при кандидатстване обстоятелства приложение към Административния договор за предоставяне на безвъзмездна финансова помощ.</w:t>
            </w:r>
          </w:p>
          <w:p w14:paraId="1D528C03" w14:textId="36D021A1" w:rsidR="000C5519" w:rsidRPr="00050E34" w:rsidRDefault="000C5519" w:rsidP="000C5519">
            <w:pPr>
              <w:jc w:val="both"/>
              <w:rPr>
                <w:rFonts w:ascii="Times New Roman" w:hAnsi="Times New Roman" w:cs="Times New Roman"/>
                <w:sz w:val="24"/>
                <w:szCs w:val="24"/>
              </w:rPr>
            </w:pPr>
            <w:r w:rsidRPr="00050E34">
              <w:rPr>
                <w:rFonts w:ascii="Times New Roman" w:hAnsi="Times New Roman" w:cs="Times New Roman"/>
                <w:sz w:val="24"/>
                <w:szCs w:val="24"/>
              </w:rPr>
              <w:t>1</w:t>
            </w:r>
            <w:r w:rsidR="00C46115">
              <w:rPr>
                <w:rFonts w:ascii="Times New Roman" w:hAnsi="Times New Roman" w:cs="Times New Roman"/>
                <w:sz w:val="24"/>
                <w:szCs w:val="24"/>
              </w:rPr>
              <w:t>0</w:t>
            </w:r>
            <w:r w:rsidRPr="00050E34">
              <w:rPr>
                <w:rFonts w:ascii="Times New Roman" w:hAnsi="Times New Roman" w:cs="Times New Roman"/>
                <w:sz w:val="24"/>
                <w:szCs w:val="24"/>
              </w:rPr>
              <w:t>. Уведомяването на отхвърлените и одобрените кандидати за сключване на административни договори за предоставяне на безвъзмездна финансова помощ се извършва чрез ИСУН 2020. Разплащателната агенция не носи отговорност ако, поради грешни и/или непълни данни за кореспонденция, предоставени от самите кандидати, те не получават кореспонденцията с ДФЗ-РА.</w:t>
            </w:r>
          </w:p>
          <w:p w14:paraId="02D20425" w14:textId="435FFABA" w:rsidR="009D3497" w:rsidRPr="00A52756" w:rsidRDefault="000C5519" w:rsidP="00C46115">
            <w:pPr>
              <w:jc w:val="both"/>
              <w:rPr>
                <w:rFonts w:ascii="Times New Roman" w:hAnsi="Times New Roman" w:cs="Times New Roman"/>
                <w:sz w:val="24"/>
                <w:szCs w:val="24"/>
              </w:rPr>
            </w:pPr>
            <w:r w:rsidRPr="00050E34">
              <w:rPr>
                <w:rFonts w:ascii="Times New Roman" w:hAnsi="Times New Roman" w:cs="Times New Roman"/>
                <w:sz w:val="24"/>
                <w:szCs w:val="24"/>
              </w:rPr>
              <w:t>1</w:t>
            </w:r>
            <w:r w:rsidR="00C46115">
              <w:rPr>
                <w:rFonts w:ascii="Times New Roman" w:hAnsi="Times New Roman" w:cs="Times New Roman"/>
                <w:sz w:val="24"/>
                <w:szCs w:val="24"/>
              </w:rPr>
              <w:t>1</w:t>
            </w:r>
            <w:r w:rsidRPr="00050E34">
              <w:rPr>
                <w:rFonts w:ascii="Times New Roman" w:hAnsi="Times New Roman" w:cs="Times New Roman"/>
                <w:sz w:val="24"/>
                <w:szCs w:val="24"/>
              </w:rPr>
              <w:t xml:space="preserve">. Всеки кандидат може да подаде до ДФЗ-РА сигнал за предоставяне на невярна и/или подвеждаща информация от кандидати в процедури по предоставяне на БФП по ПРСР 2014-2020 и/или от бенефициентите на безвъзмездна финансова помощ по ПРСР 2014-2020, които при изпълнение на договор, сключен по проект финансиран от </w:t>
            </w:r>
            <w:r w:rsidRPr="00050E34">
              <w:rPr>
                <w:rFonts w:ascii="Times New Roman" w:hAnsi="Times New Roman" w:cs="Times New Roman"/>
                <w:sz w:val="24"/>
                <w:szCs w:val="24"/>
              </w:rPr>
              <w:lastRenderedPageBreak/>
              <w:t>ЕЗФРСР, предоставят невярна и /или подвеждаща информация за вписване в регистъра и проверка.</w:t>
            </w:r>
          </w:p>
        </w:tc>
      </w:tr>
    </w:tbl>
    <w:p w14:paraId="63934D6D" w14:textId="77777777" w:rsidR="009D3497" w:rsidRPr="00A52756" w:rsidRDefault="009D3497" w:rsidP="009D3497">
      <w:pPr>
        <w:rPr>
          <w:rFonts w:ascii="Times New Roman" w:hAnsi="Times New Roman" w:cs="Times New Roman"/>
          <w:sz w:val="24"/>
          <w:szCs w:val="24"/>
        </w:rPr>
      </w:pPr>
    </w:p>
    <w:p w14:paraId="250E3BB2" w14:textId="77777777" w:rsidR="00B40904" w:rsidRPr="00A52756" w:rsidRDefault="00B40904" w:rsidP="00B40904">
      <w:pPr>
        <w:pStyle w:val="Heading1"/>
        <w:jc w:val="both"/>
        <w:rPr>
          <w:rFonts w:cs="Times New Roman"/>
          <w:szCs w:val="24"/>
        </w:rPr>
      </w:pPr>
      <w:bookmarkStart w:id="50" w:name="_Toc39829090"/>
      <w:r w:rsidRPr="00A52756">
        <w:rPr>
          <w:rFonts w:cs="Times New Roman"/>
          <w:szCs w:val="24"/>
        </w:rPr>
        <w:t>28. Приложения към Условията за кандидатстване:</w:t>
      </w:r>
      <w:bookmarkEnd w:id="50"/>
    </w:p>
    <w:tbl>
      <w:tblPr>
        <w:tblStyle w:val="TableGrid"/>
        <w:tblW w:w="0" w:type="auto"/>
        <w:tblLook w:val="04A0" w:firstRow="1" w:lastRow="0" w:firstColumn="1" w:lastColumn="0" w:noHBand="0" w:noVBand="1"/>
      </w:tblPr>
      <w:tblGrid>
        <w:gridCol w:w="9212"/>
      </w:tblGrid>
      <w:tr w:rsidR="00B40904" w:rsidRPr="00A52756" w14:paraId="1F4061FE" w14:textId="77777777" w:rsidTr="00EE606E">
        <w:tc>
          <w:tcPr>
            <w:tcW w:w="9212" w:type="dxa"/>
          </w:tcPr>
          <w:p w14:paraId="2E14E120" w14:textId="77777777" w:rsidR="00A033FA" w:rsidRDefault="00A033FA" w:rsidP="00A033FA">
            <w:pPr>
              <w:rPr>
                <w:rFonts w:ascii="Times New Roman" w:hAnsi="Times New Roman" w:cs="Times New Roman"/>
                <w:sz w:val="24"/>
                <w:szCs w:val="24"/>
              </w:rPr>
            </w:pPr>
          </w:p>
          <w:p w14:paraId="00A0980C" w14:textId="044B1E5A" w:rsidR="00045DA5" w:rsidRDefault="00045DA5" w:rsidP="008067EB">
            <w:pPr>
              <w:spacing w:line="276" w:lineRule="auto"/>
              <w:rPr>
                <w:rFonts w:ascii="Times New Roman" w:hAnsi="Times New Roman" w:cs="Times New Roman"/>
                <w:sz w:val="24"/>
                <w:szCs w:val="24"/>
              </w:rPr>
            </w:pPr>
            <w:r>
              <w:rPr>
                <w:rFonts w:ascii="Times New Roman" w:hAnsi="Times New Roman" w:cs="Times New Roman"/>
                <w:sz w:val="24"/>
                <w:szCs w:val="24"/>
              </w:rPr>
              <w:t xml:space="preserve">Приложение </w:t>
            </w:r>
            <w:r w:rsidRPr="00AF752B">
              <w:rPr>
                <w:rFonts w:ascii="Times New Roman" w:hAnsi="Times New Roman" w:cs="Times New Roman"/>
                <w:sz w:val="24"/>
                <w:szCs w:val="24"/>
              </w:rPr>
              <w:t xml:space="preserve">№ </w:t>
            </w:r>
            <w:r w:rsidR="00F21EB6" w:rsidRPr="00AF752B">
              <w:rPr>
                <w:rFonts w:ascii="Times New Roman" w:hAnsi="Times New Roman" w:cs="Times New Roman"/>
                <w:sz w:val="24"/>
                <w:szCs w:val="24"/>
              </w:rPr>
              <w:t>1</w:t>
            </w:r>
            <w:r>
              <w:rPr>
                <w:rFonts w:ascii="Times New Roman" w:hAnsi="Times New Roman" w:cs="Times New Roman"/>
                <w:sz w:val="24"/>
                <w:szCs w:val="24"/>
              </w:rPr>
              <w:t>: Декларация по чл. 25, ал. 2 от ЗУСЕСИФ;</w:t>
            </w:r>
          </w:p>
          <w:p w14:paraId="2BF5AF86" w14:textId="50D809E2" w:rsidR="004E0601" w:rsidRDefault="004E0601" w:rsidP="008067EB">
            <w:pPr>
              <w:spacing w:line="276" w:lineRule="auto"/>
              <w:rPr>
                <w:rFonts w:ascii="Times New Roman" w:hAnsi="Times New Roman" w:cs="Times New Roman"/>
                <w:sz w:val="24"/>
                <w:szCs w:val="24"/>
              </w:rPr>
            </w:pPr>
            <w:r>
              <w:rPr>
                <w:rFonts w:ascii="Times New Roman" w:hAnsi="Times New Roman" w:cs="Times New Roman"/>
                <w:sz w:val="24"/>
                <w:szCs w:val="24"/>
              </w:rPr>
              <w:t xml:space="preserve">Приложение </w:t>
            </w:r>
            <w:r w:rsidRPr="00AF752B">
              <w:rPr>
                <w:rFonts w:ascii="Times New Roman" w:hAnsi="Times New Roman" w:cs="Times New Roman"/>
                <w:sz w:val="24"/>
                <w:szCs w:val="24"/>
              </w:rPr>
              <w:t xml:space="preserve">№ </w:t>
            </w:r>
            <w:r w:rsidR="00F21EB6" w:rsidRPr="00AF752B">
              <w:rPr>
                <w:rFonts w:ascii="Times New Roman" w:hAnsi="Times New Roman" w:cs="Times New Roman"/>
                <w:sz w:val="24"/>
                <w:szCs w:val="24"/>
              </w:rPr>
              <w:t>2</w:t>
            </w:r>
            <w:r>
              <w:rPr>
                <w:rFonts w:ascii="Times New Roman" w:hAnsi="Times New Roman" w:cs="Times New Roman"/>
                <w:sz w:val="24"/>
                <w:szCs w:val="24"/>
              </w:rPr>
              <w:t xml:space="preserve">: </w:t>
            </w:r>
            <w:r w:rsidR="00517016">
              <w:rPr>
                <w:rFonts w:ascii="Times New Roman" w:hAnsi="Times New Roman" w:cs="Times New Roman"/>
                <w:sz w:val="24"/>
                <w:szCs w:val="24"/>
              </w:rPr>
              <w:t xml:space="preserve">Образец на </w:t>
            </w:r>
            <w:r>
              <w:rPr>
                <w:rFonts w:ascii="Times New Roman" w:hAnsi="Times New Roman" w:cs="Times New Roman"/>
                <w:sz w:val="24"/>
                <w:szCs w:val="24"/>
              </w:rPr>
              <w:t xml:space="preserve">обосновка </w:t>
            </w:r>
            <w:r w:rsidR="002A3383">
              <w:rPr>
                <w:rFonts w:ascii="Times New Roman" w:hAnsi="Times New Roman" w:cs="Times New Roman"/>
                <w:sz w:val="24"/>
                <w:szCs w:val="24"/>
              </w:rPr>
              <w:t>(</w:t>
            </w:r>
            <w:r>
              <w:rPr>
                <w:rFonts w:ascii="Times New Roman" w:hAnsi="Times New Roman" w:cs="Times New Roman"/>
                <w:sz w:val="24"/>
                <w:szCs w:val="24"/>
              </w:rPr>
              <w:t>БАБХ</w:t>
            </w:r>
            <w:r w:rsidR="00C93C34">
              <w:rPr>
                <w:rFonts w:ascii="Times New Roman" w:hAnsi="Times New Roman" w:cs="Times New Roman"/>
                <w:sz w:val="24"/>
                <w:szCs w:val="24"/>
              </w:rPr>
              <w:t>/ИАБГ/НДНИВМИ</w:t>
            </w:r>
            <w:r w:rsidR="002A3383">
              <w:rPr>
                <w:rFonts w:ascii="Times New Roman" w:hAnsi="Times New Roman" w:cs="Times New Roman"/>
                <w:sz w:val="24"/>
                <w:szCs w:val="24"/>
              </w:rPr>
              <w:t>)</w:t>
            </w:r>
            <w:r>
              <w:rPr>
                <w:rFonts w:ascii="Times New Roman" w:hAnsi="Times New Roman" w:cs="Times New Roman"/>
                <w:sz w:val="24"/>
                <w:szCs w:val="24"/>
              </w:rPr>
              <w:t>;</w:t>
            </w:r>
          </w:p>
          <w:p w14:paraId="7EB70BF6" w14:textId="049D8E04" w:rsidR="00E341A8" w:rsidRDefault="00E341A8" w:rsidP="008067EB">
            <w:pPr>
              <w:spacing w:line="276" w:lineRule="auto"/>
              <w:rPr>
                <w:rFonts w:ascii="Times New Roman" w:hAnsi="Times New Roman" w:cs="Times New Roman"/>
                <w:sz w:val="24"/>
                <w:szCs w:val="24"/>
              </w:rPr>
            </w:pPr>
            <w:r>
              <w:rPr>
                <w:rFonts w:ascii="Times New Roman" w:hAnsi="Times New Roman" w:cs="Times New Roman"/>
                <w:sz w:val="24"/>
                <w:szCs w:val="24"/>
              </w:rPr>
              <w:t xml:space="preserve">Приложение № </w:t>
            </w:r>
            <w:r w:rsidR="00F21EB6" w:rsidRPr="00AF752B">
              <w:rPr>
                <w:rFonts w:ascii="Times New Roman" w:hAnsi="Times New Roman" w:cs="Times New Roman"/>
                <w:sz w:val="24"/>
                <w:szCs w:val="24"/>
              </w:rPr>
              <w:t>3</w:t>
            </w:r>
            <w:r>
              <w:rPr>
                <w:rFonts w:ascii="Times New Roman" w:hAnsi="Times New Roman" w:cs="Times New Roman"/>
                <w:sz w:val="24"/>
                <w:szCs w:val="24"/>
              </w:rPr>
              <w:t xml:space="preserve">: </w:t>
            </w:r>
            <w:r w:rsidR="00517016">
              <w:rPr>
                <w:rFonts w:ascii="Times New Roman" w:hAnsi="Times New Roman" w:cs="Times New Roman"/>
                <w:sz w:val="24"/>
                <w:szCs w:val="24"/>
              </w:rPr>
              <w:t xml:space="preserve">Списък с разходи, за които са определени референтни </w:t>
            </w:r>
            <w:r w:rsidR="00222C1F">
              <w:rPr>
                <w:rFonts w:ascii="Times New Roman" w:hAnsi="Times New Roman" w:cs="Times New Roman"/>
                <w:sz w:val="24"/>
                <w:szCs w:val="24"/>
              </w:rPr>
              <w:t>разходи</w:t>
            </w:r>
            <w:r>
              <w:rPr>
                <w:rFonts w:ascii="Times New Roman" w:hAnsi="Times New Roman" w:cs="Times New Roman"/>
                <w:sz w:val="24"/>
                <w:szCs w:val="24"/>
              </w:rPr>
              <w:t>;</w:t>
            </w:r>
          </w:p>
          <w:p w14:paraId="378E8E1A" w14:textId="678DC5EF" w:rsidR="00517016" w:rsidRDefault="00517016" w:rsidP="008067EB">
            <w:pPr>
              <w:spacing w:line="276" w:lineRule="auto"/>
              <w:rPr>
                <w:rFonts w:ascii="Times New Roman" w:hAnsi="Times New Roman" w:cs="Times New Roman"/>
                <w:sz w:val="24"/>
                <w:szCs w:val="24"/>
              </w:rPr>
            </w:pPr>
            <w:r>
              <w:rPr>
                <w:rFonts w:ascii="Times New Roman" w:hAnsi="Times New Roman" w:cs="Times New Roman"/>
                <w:sz w:val="24"/>
                <w:szCs w:val="24"/>
              </w:rPr>
              <w:t xml:space="preserve">Приложение </w:t>
            </w:r>
            <w:r w:rsidRPr="00AF752B">
              <w:rPr>
                <w:rFonts w:ascii="Times New Roman" w:hAnsi="Times New Roman" w:cs="Times New Roman"/>
                <w:sz w:val="24"/>
                <w:szCs w:val="24"/>
              </w:rPr>
              <w:t xml:space="preserve">№ </w:t>
            </w:r>
            <w:r w:rsidR="00D45AFE">
              <w:rPr>
                <w:rFonts w:ascii="Times New Roman" w:hAnsi="Times New Roman" w:cs="Times New Roman"/>
                <w:sz w:val="24"/>
                <w:szCs w:val="24"/>
              </w:rPr>
              <w:t>4</w:t>
            </w:r>
            <w:r>
              <w:rPr>
                <w:rFonts w:ascii="Times New Roman" w:hAnsi="Times New Roman" w:cs="Times New Roman"/>
                <w:sz w:val="24"/>
                <w:szCs w:val="24"/>
              </w:rPr>
              <w:t>: Контролен лист ОАСД;</w:t>
            </w:r>
          </w:p>
          <w:p w14:paraId="3AFA5253" w14:textId="44EF47CD" w:rsidR="00517016" w:rsidRDefault="00517016" w:rsidP="008067EB">
            <w:pPr>
              <w:spacing w:line="276" w:lineRule="auto"/>
              <w:rPr>
                <w:rFonts w:ascii="Times New Roman" w:hAnsi="Times New Roman" w:cs="Times New Roman"/>
                <w:sz w:val="24"/>
                <w:szCs w:val="24"/>
              </w:rPr>
            </w:pPr>
            <w:r w:rsidRPr="00AF752B">
              <w:rPr>
                <w:rFonts w:ascii="Times New Roman" w:hAnsi="Times New Roman" w:cs="Times New Roman"/>
                <w:sz w:val="24"/>
                <w:szCs w:val="24"/>
              </w:rPr>
              <w:t>Приложение №</w:t>
            </w:r>
            <w:r>
              <w:rPr>
                <w:rFonts w:ascii="Times New Roman" w:hAnsi="Times New Roman" w:cs="Times New Roman"/>
                <w:sz w:val="24"/>
                <w:szCs w:val="24"/>
              </w:rPr>
              <w:t xml:space="preserve"> </w:t>
            </w:r>
            <w:r w:rsidR="00D45AFE">
              <w:rPr>
                <w:rFonts w:ascii="Times New Roman" w:hAnsi="Times New Roman" w:cs="Times New Roman"/>
                <w:sz w:val="24"/>
                <w:szCs w:val="24"/>
              </w:rPr>
              <w:t>5</w:t>
            </w:r>
            <w:r>
              <w:rPr>
                <w:rFonts w:ascii="Times New Roman" w:hAnsi="Times New Roman" w:cs="Times New Roman"/>
                <w:sz w:val="24"/>
                <w:szCs w:val="24"/>
              </w:rPr>
              <w:t>: Основна информация за проектното предложение;</w:t>
            </w:r>
          </w:p>
          <w:p w14:paraId="3035030F" w14:textId="2AA2657B" w:rsidR="00CA09C3" w:rsidRDefault="00CA09C3" w:rsidP="008067EB">
            <w:pPr>
              <w:spacing w:line="276" w:lineRule="auto"/>
              <w:rPr>
                <w:rFonts w:ascii="Times New Roman" w:hAnsi="Times New Roman" w:cs="Times New Roman"/>
                <w:sz w:val="24"/>
                <w:szCs w:val="24"/>
              </w:rPr>
            </w:pPr>
            <w:r>
              <w:rPr>
                <w:rFonts w:ascii="Times New Roman" w:hAnsi="Times New Roman" w:cs="Times New Roman"/>
                <w:sz w:val="24"/>
                <w:szCs w:val="24"/>
              </w:rPr>
              <w:t xml:space="preserve">Приложение № </w:t>
            </w:r>
            <w:r w:rsidR="00D45AFE">
              <w:rPr>
                <w:rFonts w:ascii="Times New Roman" w:hAnsi="Times New Roman" w:cs="Times New Roman"/>
                <w:sz w:val="24"/>
                <w:szCs w:val="24"/>
              </w:rPr>
              <w:t>6</w:t>
            </w:r>
            <w:r>
              <w:rPr>
                <w:rFonts w:ascii="Times New Roman" w:hAnsi="Times New Roman" w:cs="Times New Roman"/>
                <w:sz w:val="24"/>
                <w:szCs w:val="24"/>
              </w:rPr>
              <w:t>: Таблица за допустимите инвестиции</w:t>
            </w:r>
            <w:r w:rsidR="005E4A64">
              <w:rPr>
                <w:rFonts w:ascii="Times New Roman" w:hAnsi="Times New Roman" w:cs="Times New Roman"/>
                <w:sz w:val="24"/>
                <w:szCs w:val="24"/>
              </w:rPr>
              <w:t>;</w:t>
            </w:r>
          </w:p>
          <w:p w14:paraId="7CC3262B" w14:textId="50DEF6C5" w:rsidR="004E0601" w:rsidRDefault="00B17145" w:rsidP="008067EB">
            <w:pPr>
              <w:spacing w:line="276" w:lineRule="auto"/>
              <w:rPr>
                <w:rFonts w:ascii="Times New Roman" w:hAnsi="Times New Roman" w:cs="Times New Roman"/>
                <w:sz w:val="24"/>
                <w:szCs w:val="24"/>
              </w:rPr>
            </w:pPr>
            <w:r>
              <w:rPr>
                <w:rFonts w:ascii="Times New Roman" w:hAnsi="Times New Roman" w:cs="Times New Roman"/>
                <w:sz w:val="24"/>
                <w:szCs w:val="24"/>
              </w:rPr>
              <w:t xml:space="preserve">Приложение № </w:t>
            </w:r>
            <w:r w:rsidR="00D45AFE">
              <w:rPr>
                <w:rFonts w:ascii="Times New Roman" w:hAnsi="Times New Roman" w:cs="Times New Roman"/>
                <w:sz w:val="24"/>
                <w:szCs w:val="24"/>
              </w:rPr>
              <w:t>7</w:t>
            </w:r>
            <w:r>
              <w:rPr>
                <w:rFonts w:ascii="Times New Roman" w:hAnsi="Times New Roman" w:cs="Times New Roman"/>
                <w:sz w:val="24"/>
                <w:szCs w:val="24"/>
              </w:rPr>
              <w:t xml:space="preserve">: </w:t>
            </w:r>
            <w:r w:rsidR="00AF752B" w:rsidRPr="00AF752B">
              <w:rPr>
                <w:rFonts w:ascii="Times New Roman" w:hAnsi="Times New Roman" w:cs="Times New Roman"/>
                <w:sz w:val="24"/>
                <w:szCs w:val="24"/>
              </w:rPr>
              <w:t xml:space="preserve"> Контролен лист </w:t>
            </w:r>
            <w:r w:rsidR="00ED6228">
              <w:rPr>
                <w:rFonts w:ascii="Times New Roman" w:hAnsi="Times New Roman" w:cs="Times New Roman"/>
                <w:sz w:val="24"/>
                <w:szCs w:val="24"/>
              </w:rPr>
              <w:t xml:space="preserve"> ТФО</w:t>
            </w:r>
            <w:r>
              <w:rPr>
                <w:rFonts w:ascii="Times New Roman" w:hAnsi="Times New Roman" w:cs="Times New Roman"/>
                <w:sz w:val="24"/>
                <w:szCs w:val="24"/>
              </w:rPr>
              <w:t>;</w:t>
            </w:r>
          </w:p>
          <w:p w14:paraId="27310959" w14:textId="5D1DB81F" w:rsidR="00A033FA" w:rsidRPr="00A52756" w:rsidRDefault="00B17145" w:rsidP="00D8755E">
            <w:pPr>
              <w:spacing w:line="276" w:lineRule="auto"/>
              <w:rPr>
                <w:rFonts w:ascii="Times New Roman" w:hAnsi="Times New Roman" w:cs="Times New Roman"/>
                <w:sz w:val="24"/>
                <w:szCs w:val="24"/>
              </w:rPr>
            </w:pPr>
            <w:r>
              <w:rPr>
                <w:rFonts w:ascii="Times New Roman" w:hAnsi="Times New Roman" w:cs="Times New Roman"/>
                <w:sz w:val="24"/>
                <w:szCs w:val="24"/>
              </w:rPr>
              <w:t xml:space="preserve">Приложение № </w:t>
            </w:r>
            <w:r w:rsidR="00D45AFE">
              <w:rPr>
                <w:rFonts w:ascii="Times New Roman" w:hAnsi="Times New Roman" w:cs="Times New Roman"/>
                <w:sz w:val="24"/>
                <w:szCs w:val="24"/>
              </w:rPr>
              <w:t>8</w:t>
            </w:r>
            <w:r>
              <w:rPr>
                <w:rFonts w:ascii="Times New Roman" w:hAnsi="Times New Roman" w:cs="Times New Roman"/>
                <w:sz w:val="24"/>
                <w:szCs w:val="24"/>
              </w:rPr>
              <w:t>: Инструкции за поп</w:t>
            </w:r>
            <w:r w:rsidR="005E4A64">
              <w:rPr>
                <w:rFonts w:ascii="Times New Roman" w:hAnsi="Times New Roman" w:cs="Times New Roman"/>
                <w:sz w:val="24"/>
                <w:szCs w:val="24"/>
              </w:rPr>
              <w:t>ълване на електронния формуляр.</w:t>
            </w:r>
          </w:p>
        </w:tc>
      </w:tr>
    </w:tbl>
    <w:p w14:paraId="03FC0BC5" w14:textId="77777777" w:rsidR="00F74842" w:rsidRPr="00A52756" w:rsidRDefault="00F74842">
      <w:pPr>
        <w:rPr>
          <w:rFonts w:ascii="Times New Roman" w:hAnsi="Times New Roman" w:cs="Times New Roman"/>
          <w:sz w:val="24"/>
          <w:szCs w:val="24"/>
        </w:rPr>
      </w:pPr>
    </w:p>
    <w:sectPr w:rsidR="00F74842" w:rsidRPr="00A52756" w:rsidSect="002E1F07">
      <w:headerReference w:type="even" r:id="rId13"/>
      <w:headerReference w:type="default" r:id="rId14"/>
      <w:footerReference w:type="even" r:id="rId15"/>
      <w:footerReference w:type="default" r:id="rId16"/>
      <w:headerReference w:type="first" r:id="rId17"/>
      <w:footerReference w:type="first" r:id="rId18"/>
      <w:pgSz w:w="11906" w:h="16838"/>
      <w:pgMar w:top="1418" w:right="1418" w:bottom="1418" w:left="1418"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701AF2" w14:textId="77777777" w:rsidR="008F3C08" w:rsidRDefault="008F3C08" w:rsidP="00F74842">
      <w:pPr>
        <w:spacing w:after="0" w:line="240" w:lineRule="auto"/>
      </w:pPr>
      <w:r>
        <w:separator/>
      </w:r>
    </w:p>
  </w:endnote>
  <w:endnote w:type="continuationSeparator" w:id="0">
    <w:p w14:paraId="62F7FD92" w14:textId="77777777" w:rsidR="008F3C08" w:rsidRDefault="008F3C08" w:rsidP="00F748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4BD1E5" w14:textId="77777777" w:rsidR="00551A45" w:rsidRDefault="00551A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E050B3" w14:textId="33EE97E5" w:rsidR="00551A45" w:rsidRDefault="008F3C08" w:rsidP="00360853">
    <w:pPr>
      <w:pStyle w:val="Footer"/>
      <w:jc w:val="right"/>
    </w:pPr>
    <w:sdt>
      <w:sdtPr>
        <w:rPr>
          <w:sz w:val="16"/>
          <w:szCs w:val="16"/>
        </w:rPr>
        <w:id w:val="-352035435"/>
        <w:docPartObj>
          <w:docPartGallery w:val="Page Numbers (Bottom of Page)"/>
          <w:docPartUnique/>
        </w:docPartObj>
      </w:sdtPr>
      <w:sdtEndPr>
        <w:rPr>
          <w:noProof/>
          <w:sz w:val="22"/>
          <w:szCs w:val="22"/>
        </w:rPr>
      </w:sdtEndPr>
      <w:sdtContent>
        <w:r w:rsidR="00551A45" w:rsidRPr="00360853">
          <w:rPr>
            <w:sz w:val="16"/>
            <w:szCs w:val="16"/>
          </w:rPr>
          <w:fldChar w:fldCharType="begin"/>
        </w:r>
        <w:r w:rsidR="00551A45" w:rsidRPr="00360853">
          <w:rPr>
            <w:sz w:val="16"/>
            <w:szCs w:val="16"/>
          </w:rPr>
          <w:instrText xml:space="preserve"> PAGE   \* MERGEFORMAT </w:instrText>
        </w:r>
        <w:r w:rsidR="00551A45" w:rsidRPr="00360853">
          <w:rPr>
            <w:sz w:val="16"/>
            <w:szCs w:val="16"/>
          </w:rPr>
          <w:fldChar w:fldCharType="separate"/>
        </w:r>
        <w:r w:rsidR="00CB4118">
          <w:rPr>
            <w:noProof/>
            <w:sz w:val="16"/>
            <w:szCs w:val="16"/>
          </w:rPr>
          <w:t>1</w:t>
        </w:r>
        <w:r w:rsidR="00551A45" w:rsidRPr="00360853">
          <w:rPr>
            <w:noProof/>
            <w:sz w:val="16"/>
            <w:szCs w:val="16"/>
          </w:rPr>
          <w:fldChar w:fldCharType="end"/>
        </w:r>
      </w:sdtContent>
    </w:sdt>
  </w:p>
  <w:sdt>
    <w:sdtPr>
      <w:rPr>
        <w:rFonts w:ascii="Times New Roman" w:hAnsi="Times New Roman" w:cs="Times New Roman"/>
        <w:i/>
        <w:sz w:val="16"/>
        <w:szCs w:val="16"/>
      </w:rPr>
      <w:id w:val="1869874701"/>
      <w:docPartObj>
        <w:docPartGallery w:val="Page Numbers (Bottom of Page)"/>
        <w:docPartUnique/>
      </w:docPartObj>
    </w:sdtPr>
    <w:sdtEndPr>
      <w:rPr>
        <w:noProof/>
      </w:rPr>
    </w:sdtEndPr>
    <w:sdtContent>
      <w:p w14:paraId="2C84A138" w14:textId="77777777" w:rsidR="00551A45" w:rsidRDefault="00551A45" w:rsidP="00360853">
        <w:pPr>
          <w:pStyle w:val="Footer"/>
          <w:rPr>
            <w:rFonts w:ascii="Times New Roman" w:hAnsi="Times New Roman" w:cs="Times New Roman"/>
            <w:bCs/>
            <w:i/>
            <w:sz w:val="16"/>
            <w:szCs w:val="16"/>
          </w:rPr>
        </w:pPr>
        <w:r w:rsidRPr="008F5CD1">
          <w:rPr>
            <w:rFonts w:ascii="Times New Roman" w:hAnsi="Times New Roman" w:cs="Times New Roman"/>
            <w:i/>
            <w:sz w:val="16"/>
            <w:szCs w:val="16"/>
          </w:rPr>
          <w:t xml:space="preserve">подмярка </w:t>
        </w:r>
        <w:r w:rsidRPr="008F5CD1">
          <w:rPr>
            <w:rFonts w:ascii="Times New Roman" w:hAnsi="Times New Roman" w:cs="Times New Roman"/>
            <w:bCs/>
            <w:i/>
            <w:sz w:val="16"/>
            <w:szCs w:val="16"/>
          </w:rPr>
          <w:t xml:space="preserve">5.1 „Подкрепа за инвестиции в превантивни мерки, насочени към ограничаване на последствията от </w:t>
        </w:r>
      </w:p>
      <w:p w14:paraId="7729B20A" w14:textId="77777777" w:rsidR="00551A45" w:rsidRPr="008F5CD1" w:rsidRDefault="00551A45" w:rsidP="00360853">
        <w:pPr>
          <w:pStyle w:val="Footer"/>
          <w:rPr>
            <w:rFonts w:ascii="Times New Roman" w:hAnsi="Times New Roman" w:cs="Times New Roman"/>
            <w:i/>
            <w:sz w:val="16"/>
            <w:szCs w:val="16"/>
          </w:rPr>
        </w:pPr>
        <w:r w:rsidRPr="008F5CD1">
          <w:rPr>
            <w:rFonts w:ascii="Times New Roman" w:hAnsi="Times New Roman" w:cs="Times New Roman"/>
            <w:bCs/>
            <w:i/>
            <w:sz w:val="16"/>
            <w:szCs w:val="16"/>
          </w:rPr>
          <w:t>вероятни природни бедствия, неблагоприятни климатични явления и катастрофични събития“</w:t>
        </w:r>
      </w:p>
    </w:sdtContent>
  </w:sdt>
  <w:p w14:paraId="15A01B87" w14:textId="77777777" w:rsidR="00551A45" w:rsidRPr="00360853" w:rsidRDefault="00551A45" w:rsidP="003608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AAE0ED" w14:textId="77777777" w:rsidR="00551A45" w:rsidRDefault="00551A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554AB1" w14:textId="77777777" w:rsidR="008F3C08" w:rsidRDefault="008F3C08" w:rsidP="00F74842">
      <w:pPr>
        <w:spacing w:after="0" w:line="240" w:lineRule="auto"/>
      </w:pPr>
      <w:r>
        <w:separator/>
      </w:r>
    </w:p>
  </w:footnote>
  <w:footnote w:type="continuationSeparator" w:id="0">
    <w:p w14:paraId="5B9837FE" w14:textId="77777777" w:rsidR="008F3C08" w:rsidRDefault="008F3C08" w:rsidP="00F748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3D073D" w14:textId="11CAC5E8" w:rsidR="00551A45" w:rsidRDefault="00551A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1A529" w14:textId="2B1706E3" w:rsidR="00551A45" w:rsidRPr="003C1FB8" w:rsidRDefault="00551A45" w:rsidP="0075798D">
    <w:pPr>
      <w:pStyle w:val="Header"/>
      <w:tabs>
        <w:tab w:val="clear" w:pos="9072"/>
        <w:tab w:val="right" w:pos="9214"/>
      </w:tabs>
      <w:ind w:left="-567" w:right="-286"/>
    </w:pPr>
    <w:r>
      <w:t xml:space="preserve">           </w:t>
    </w:r>
    <w:r>
      <w:rPr>
        <w:noProof/>
        <w:lang w:eastAsia="bg-BG"/>
      </w:rPr>
      <w:drawing>
        <wp:inline distT="0" distB="0" distL="0" distR="0" wp14:anchorId="6B2A9391" wp14:editId="5B6C04CE">
          <wp:extent cx="790042" cy="694944"/>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0042" cy="694944"/>
                  </a:xfrm>
                  <a:prstGeom prst="rect">
                    <a:avLst/>
                  </a:prstGeom>
                  <a:noFill/>
                </pic:spPr>
              </pic:pic>
            </a:graphicData>
          </a:graphic>
        </wp:inline>
      </w:drawing>
    </w:r>
    <w:r>
      <w:t xml:space="preserve">                                    </w:t>
    </w:r>
    <w:r w:rsidRPr="00C21856">
      <w:rPr>
        <w:noProof/>
        <w:sz w:val="20"/>
        <w:szCs w:val="20"/>
        <w:lang w:eastAsia="bg-BG"/>
      </w:rPr>
      <w:drawing>
        <wp:inline distT="0" distB="0" distL="0" distR="0" wp14:anchorId="5A0138AA" wp14:editId="7BE7A5D3">
          <wp:extent cx="1285875" cy="728770"/>
          <wp:effectExtent l="0" t="0" r="0" b="0"/>
          <wp:docPr id="5" name="Picture 5" descr="Резултат с изображение за mz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езултат с изображение за mzh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87208" cy="729525"/>
                  </a:xfrm>
                  <a:prstGeom prst="rect">
                    <a:avLst/>
                  </a:prstGeom>
                  <a:noFill/>
                  <a:ln>
                    <a:noFill/>
                  </a:ln>
                </pic:spPr>
              </pic:pic>
            </a:graphicData>
          </a:graphic>
        </wp:inline>
      </w:drawing>
    </w:r>
    <w:r>
      <w:t xml:space="preserve">                          </w:t>
    </w:r>
    <w:r>
      <w:rPr>
        <w:noProof/>
        <w:lang w:eastAsia="bg-BG"/>
      </w:rPr>
      <w:drawing>
        <wp:inline distT="0" distB="0" distL="0" distR="0" wp14:anchorId="00D18837" wp14:editId="01636380">
          <wp:extent cx="1638300" cy="665480"/>
          <wp:effectExtent l="0" t="0" r="0" b="1270"/>
          <wp:docPr id="6" name="Picture 6"/>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38803" cy="665684"/>
                  </a:xfrm>
                  <a:prstGeom prst="rect">
                    <a:avLst/>
                  </a:prstGeom>
                  <a:noFill/>
                </pic:spPr>
              </pic:pic>
            </a:graphicData>
          </a:graphic>
        </wp:inline>
      </w:drawing>
    </w:r>
    <w:r>
      <w:rPr>
        <w:rFonts w:ascii="Times New Roman" w:eastAsiaTheme="majorEastAsia" w:hAnsi="Times New Roman" w:cstheme="majorBidi"/>
        <w:b/>
        <w:bCs/>
        <w:sz w:val="20"/>
        <w:szCs w:val="20"/>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9962C8" w14:textId="4C5FC9BA" w:rsidR="00551A45" w:rsidRDefault="00551A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0426D"/>
    <w:multiLevelType w:val="hybridMultilevel"/>
    <w:tmpl w:val="2F5E933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06EF3E16"/>
    <w:multiLevelType w:val="hybridMultilevel"/>
    <w:tmpl w:val="530421A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070B6E0D"/>
    <w:multiLevelType w:val="hybridMultilevel"/>
    <w:tmpl w:val="A2A0761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0A050605"/>
    <w:multiLevelType w:val="hybridMultilevel"/>
    <w:tmpl w:val="524EFE5A"/>
    <w:lvl w:ilvl="0" w:tplc="5A5AA8C0">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6E805B4"/>
    <w:multiLevelType w:val="hybridMultilevel"/>
    <w:tmpl w:val="1B6C614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19545B87"/>
    <w:multiLevelType w:val="hybridMultilevel"/>
    <w:tmpl w:val="293AEB8C"/>
    <w:lvl w:ilvl="0" w:tplc="AA94A00C">
      <w:start w:val="1"/>
      <mc:AlternateContent>
        <mc:Choice Requires="w14">
          <w:numFmt w:val="custom" w:format="а, й, к, ..."/>
        </mc:Choice>
        <mc:Fallback>
          <w:numFmt w:val="decimal"/>
        </mc:Fallback>
      </mc:AlternateContent>
      <w:lvlText w:val="%1."/>
      <w:lvlJc w:val="left"/>
      <w:pPr>
        <w:ind w:left="720" w:hanging="360"/>
      </w:pPr>
      <w:rPr>
        <w:rFont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228631ED"/>
    <w:multiLevelType w:val="hybridMultilevel"/>
    <w:tmpl w:val="6D1C6614"/>
    <w:lvl w:ilvl="0" w:tplc="04020001">
      <w:start w:val="1"/>
      <w:numFmt w:val="bullet"/>
      <w:lvlText w:val=""/>
      <w:lvlJc w:val="left"/>
      <w:pPr>
        <w:ind w:left="780" w:hanging="360"/>
      </w:pPr>
      <w:rPr>
        <w:rFonts w:ascii="Symbol" w:hAnsi="Symbol" w:hint="default"/>
      </w:rPr>
    </w:lvl>
    <w:lvl w:ilvl="1" w:tplc="9B8E2B8A">
      <w:numFmt w:val="bullet"/>
      <w:lvlText w:val="–"/>
      <w:lvlJc w:val="left"/>
      <w:pPr>
        <w:ind w:left="1500" w:hanging="360"/>
      </w:pPr>
      <w:rPr>
        <w:rFonts w:ascii="Times New Roman" w:eastAsia="Times New Roman" w:hAnsi="Times New Roman" w:cs="Times New Roman" w:hint="default"/>
      </w:rPr>
    </w:lvl>
    <w:lvl w:ilvl="2" w:tplc="04020005" w:tentative="1">
      <w:start w:val="1"/>
      <w:numFmt w:val="bullet"/>
      <w:lvlText w:val=""/>
      <w:lvlJc w:val="left"/>
      <w:pPr>
        <w:ind w:left="2220" w:hanging="360"/>
      </w:pPr>
      <w:rPr>
        <w:rFonts w:ascii="Wingdings" w:hAnsi="Wingdings" w:hint="default"/>
      </w:rPr>
    </w:lvl>
    <w:lvl w:ilvl="3" w:tplc="04020001" w:tentative="1">
      <w:start w:val="1"/>
      <w:numFmt w:val="bullet"/>
      <w:lvlText w:val=""/>
      <w:lvlJc w:val="left"/>
      <w:pPr>
        <w:ind w:left="2940" w:hanging="360"/>
      </w:pPr>
      <w:rPr>
        <w:rFonts w:ascii="Symbol" w:hAnsi="Symbol" w:hint="default"/>
      </w:rPr>
    </w:lvl>
    <w:lvl w:ilvl="4" w:tplc="04020003" w:tentative="1">
      <w:start w:val="1"/>
      <w:numFmt w:val="bullet"/>
      <w:lvlText w:val="o"/>
      <w:lvlJc w:val="left"/>
      <w:pPr>
        <w:ind w:left="3660" w:hanging="360"/>
      </w:pPr>
      <w:rPr>
        <w:rFonts w:ascii="Courier New" w:hAnsi="Courier New" w:cs="Courier New" w:hint="default"/>
      </w:rPr>
    </w:lvl>
    <w:lvl w:ilvl="5" w:tplc="04020005" w:tentative="1">
      <w:start w:val="1"/>
      <w:numFmt w:val="bullet"/>
      <w:lvlText w:val=""/>
      <w:lvlJc w:val="left"/>
      <w:pPr>
        <w:ind w:left="4380" w:hanging="360"/>
      </w:pPr>
      <w:rPr>
        <w:rFonts w:ascii="Wingdings" w:hAnsi="Wingdings" w:hint="default"/>
      </w:rPr>
    </w:lvl>
    <w:lvl w:ilvl="6" w:tplc="04020001" w:tentative="1">
      <w:start w:val="1"/>
      <w:numFmt w:val="bullet"/>
      <w:lvlText w:val=""/>
      <w:lvlJc w:val="left"/>
      <w:pPr>
        <w:ind w:left="5100" w:hanging="360"/>
      </w:pPr>
      <w:rPr>
        <w:rFonts w:ascii="Symbol" w:hAnsi="Symbol" w:hint="default"/>
      </w:rPr>
    </w:lvl>
    <w:lvl w:ilvl="7" w:tplc="04020003" w:tentative="1">
      <w:start w:val="1"/>
      <w:numFmt w:val="bullet"/>
      <w:lvlText w:val="o"/>
      <w:lvlJc w:val="left"/>
      <w:pPr>
        <w:ind w:left="5820" w:hanging="360"/>
      </w:pPr>
      <w:rPr>
        <w:rFonts w:ascii="Courier New" w:hAnsi="Courier New" w:cs="Courier New" w:hint="default"/>
      </w:rPr>
    </w:lvl>
    <w:lvl w:ilvl="8" w:tplc="04020005" w:tentative="1">
      <w:start w:val="1"/>
      <w:numFmt w:val="bullet"/>
      <w:lvlText w:val=""/>
      <w:lvlJc w:val="left"/>
      <w:pPr>
        <w:ind w:left="6540" w:hanging="360"/>
      </w:pPr>
      <w:rPr>
        <w:rFonts w:ascii="Wingdings" w:hAnsi="Wingdings" w:hint="default"/>
      </w:rPr>
    </w:lvl>
  </w:abstractNum>
  <w:abstractNum w:abstractNumId="7" w15:restartNumberingAfterBreak="0">
    <w:nsid w:val="31E84B7F"/>
    <w:multiLevelType w:val="multilevel"/>
    <w:tmpl w:val="286CFD8E"/>
    <w:lvl w:ilvl="0">
      <w:start w:val="2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3B3406BB"/>
    <w:multiLevelType w:val="hybridMultilevel"/>
    <w:tmpl w:val="347CFDE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3DB93121"/>
    <w:multiLevelType w:val="hybridMultilevel"/>
    <w:tmpl w:val="62DE7A8C"/>
    <w:lvl w:ilvl="0" w:tplc="ABA6807A">
      <w:start w:val="1"/>
      <w:numFmt w:val="decimal"/>
      <w:lvlText w:val="%1."/>
      <w:lvlJc w:val="left"/>
      <w:pPr>
        <w:ind w:left="720" w:hanging="360"/>
      </w:pPr>
      <w:rPr>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3F3B713D"/>
    <w:multiLevelType w:val="multilevel"/>
    <w:tmpl w:val="494E9FD0"/>
    <w:lvl w:ilvl="0">
      <w:start w:val="1"/>
      <w:numFmt w:val="decimal"/>
      <w:lvlText w:val="%1."/>
      <w:lvlJc w:val="left"/>
      <w:pPr>
        <w:ind w:left="1065" w:hanging="705"/>
      </w:pPr>
      <w:rPr>
        <w:rFonts w:hint="default"/>
        <w:b/>
      </w:rPr>
    </w:lvl>
    <w:lvl w:ilvl="1">
      <w:start w:val="1"/>
      <w:numFmt w:val="decimal"/>
      <w:isLgl/>
      <w:lvlText w:val="%1.%2."/>
      <w:lvlJc w:val="left"/>
      <w:pPr>
        <w:ind w:left="1155" w:hanging="795"/>
      </w:pPr>
      <w:rPr>
        <w:rFonts w:hint="default"/>
      </w:rPr>
    </w:lvl>
    <w:lvl w:ilvl="2">
      <w:start w:val="1"/>
      <w:numFmt w:val="decimal"/>
      <w:isLgl/>
      <w:lvlText w:val="%1.%2.%3."/>
      <w:lvlJc w:val="left"/>
      <w:pPr>
        <w:ind w:left="1155" w:hanging="795"/>
      </w:pPr>
      <w:rPr>
        <w:rFonts w:hint="default"/>
      </w:rPr>
    </w:lvl>
    <w:lvl w:ilvl="3">
      <w:start w:val="1"/>
      <w:numFmt w:val="decimal"/>
      <w:isLgl/>
      <w:lvlText w:val="%1.%2.%3.%4."/>
      <w:lvlJc w:val="left"/>
      <w:pPr>
        <w:ind w:left="1155" w:hanging="79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7B37424"/>
    <w:multiLevelType w:val="hybridMultilevel"/>
    <w:tmpl w:val="FB048D1C"/>
    <w:lvl w:ilvl="0" w:tplc="225EB60A">
      <w:start w:val="1"/>
      <w:numFmt w:val="decimal"/>
      <w:lvlText w:val="%1."/>
      <w:lvlJc w:val="left"/>
      <w:pPr>
        <w:ind w:left="786" w:hanging="360"/>
      </w:pPr>
      <w:rPr>
        <w:b/>
        <w:color w:val="auto"/>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15:restartNumberingAfterBreak="0">
    <w:nsid w:val="57145EC1"/>
    <w:multiLevelType w:val="hybridMultilevel"/>
    <w:tmpl w:val="A8A2C78A"/>
    <w:lvl w:ilvl="0" w:tplc="BE680E16">
      <w:numFmt w:val="bullet"/>
      <w:lvlText w:val="•"/>
      <w:lvlJc w:val="left"/>
      <w:pPr>
        <w:ind w:left="1080" w:hanging="360"/>
      </w:pPr>
      <w:rPr>
        <w:rFonts w:ascii="Times New Roman" w:eastAsia="Times New Roman"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3" w15:restartNumberingAfterBreak="0">
    <w:nsid w:val="58417F83"/>
    <w:multiLevelType w:val="hybridMultilevel"/>
    <w:tmpl w:val="530421A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60294C6B"/>
    <w:multiLevelType w:val="hybridMultilevel"/>
    <w:tmpl w:val="69AEB34A"/>
    <w:lvl w:ilvl="0" w:tplc="E86AA668">
      <w:start w:val="1"/>
      <w:numFmt w:val="decimal"/>
      <w:lvlText w:val="%1."/>
      <w:lvlJc w:val="left"/>
      <w:pPr>
        <w:ind w:left="786" w:hanging="360"/>
      </w:pPr>
      <w:rPr>
        <w:rFonts w:ascii="Times New Roman" w:hAnsi="Times New Roman" w:cs="Times New Roman"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C7C1CBC"/>
    <w:multiLevelType w:val="hybridMultilevel"/>
    <w:tmpl w:val="C870E6EE"/>
    <w:lvl w:ilvl="0" w:tplc="0409000F">
      <w:start w:val="1"/>
      <w:numFmt w:val="decimal"/>
      <w:lvlText w:val="%1."/>
      <w:lvlJc w:val="left"/>
      <w:pPr>
        <w:ind w:left="6172" w:hanging="360"/>
      </w:pPr>
      <w:rPr>
        <w:rFonts w:hint="default"/>
      </w:rPr>
    </w:lvl>
    <w:lvl w:ilvl="1" w:tplc="04090019" w:tentative="1">
      <w:start w:val="1"/>
      <w:numFmt w:val="lowerLetter"/>
      <w:lvlText w:val="%2."/>
      <w:lvlJc w:val="left"/>
      <w:pPr>
        <w:ind w:left="6892" w:hanging="360"/>
      </w:pPr>
    </w:lvl>
    <w:lvl w:ilvl="2" w:tplc="0409001B" w:tentative="1">
      <w:start w:val="1"/>
      <w:numFmt w:val="lowerRoman"/>
      <w:lvlText w:val="%3."/>
      <w:lvlJc w:val="right"/>
      <w:pPr>
        <w:ind w:left="7612" w:hanging="180"/>
      </w:pPr>
    </w:lvl>
    <w:lvl w:ilvl="3" w:tplc="0409000F" w:tentative="1">
      <w:start w:val="1"/>
      <w:numFmt w:val="decimal"/>
      <w:lvlText w:val="%4."/>
      <w:lvlJc w:val="left"/>
      <w:pPr>
        <w:ind w:left="8332" w:hanging="360"/>
      </w:pPr>
    </w:lvl>
    <w:lvl w:ilvl="4" w:tplc="04090019" w:tentative="1">
      <w:start w:val="1"/>
      <w:numFmt w:val="lowerLetter"/>
      <w:lvlText w:val="%5."/>
      <w:lvlJc w:val="left"/>
      <w:pPr>
        <w:ind w:left="9052" w:hanging="360"/>
      </w:pPr>
    </w:lvl>
    <w:lvl w:ilvl="5" w:tplc="0409001B" w:tentative="1">
      <w:start w:val="1"/>
      <w:numFmt w:val="lowerRoman"/>
      <w:lvlText w:val="%6."/>
      <w:lvlJc w:val="right"/>
      <w:pPr>
        <w:ind w:left="9772" w:hanging="180"/>
      </w:pPr>
    </w:lvl>
    <w:lvl w:ilvl="6" w:tplc="0409000F" w:tentative="1">
      <w:start w:val="1"/>
      <w:numFmt w:val="decimal"/>
      <w:lvlText w:val="%7."/>
      <w:lvlJc w:val="left"/>
      <w:pPr>
        <w:ind w:left="10492" w:hanging="360"/>
      </w:pPr>
    </w:lvl>
    <w:lvl w:ilvl="7" w:tplc="04090019" w:tentative="1">
      <w:start w:val="1"/>
      <w:numFmt w:val="lowerLetter"/>
      <w:lvlText w:val="%8."/>
      <w:lvlJc w:val="left"/>
      <w:pPr>
        <w:ind w:left="11212" w:hanging="360"/>
      </w:pPr>
    </w:lvl>
    <w:lvl w:ilvl="8" w:tplc="0409001B" w:tentative="1">
      <w:start w:val="1"/>
      <w:numFmt w:val="lowerRoman"/>
      <w:lvlText w:val="%9."/>
      <w:lvlJc w:val="right"/>
      <w:pPr>
        <w:ind w:left="11932" w:hanging="180"/>
      </w:pPr>
    </w:lvl>
  </w:abstractNum>
  <w:abstractNum w:abstractNumId="16" w15:restartNumberingAfterBreak="0">
    <w:nsid w:val="72230581"/>
    <w:multiLevelType w:val="multilevel"/>
    <w:tmpl w:val="7223058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72230582"/>
    <w:multiLevelType w:val="multilevel"/>
    <w:tmpl w:val="72230582"/>
    <w:lvl w:ilvl="0">
      <w:start w:val="6"/>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7B4602C3"/>
    <w:multiLevelType w:val="hybridMultilevel"/>
    <w:tmpl w:val="449433E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7DB83D0C"/>
    <w:multiLevelType w:val="hybridMultilevel"/>
    <w:tmpl w:val="158A9AD8"/>
    <w:lvl w:ilvl="0" w:tplc="103E8296">
      <w:start w:val="1"/>
      <w:numFmt w:val="decimal"/>
      <w:lvlText w:val="%1."/>
      <w:lvlJc w:val="left"/>
      <w:pPr>
        <w:ind w:left="735" w:hanging="375"/>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8"/>
  </w:num>
  <w:num w:numId="2">
    <w:abstractNumId w:val="0"/>
  </w:num>
  <w:num w:numId="3">
    <w:abstractNumId w:val="15"/>
  </w:num>
  <w:num w:numId="4">
    <w:abstractNumId w:val="14"/>
  </w:num>
  <w:num w:numId="5">
    <w:abstractNumId w:val="11"/>
  </w:num>
  <w:num w:numId="6">
    <w:abstractNumId w:val="2"/>
  </w:num>
  <w:num w:numId="7">
    <w:abstractNumId w:val="12"/>
  </w:num>
  <w:num w:numId="8">
    <w:abstractNumId w:val="18"/>
  </w:num>
  <w:num w:numId="9">
    <w:abstractNumId w:val="5"/>
  </w:num>
  <w:num w:numId="10">
    <w:abstractNumId w:val="9"/>
  </w:num>
  <w:num w:numId="11">
    <w:abstractNumId w:val="6"/>
  </w:num>
  <w:num w:numId="12">
    <w:abstractNumId w:val="1"/>
  </w:num>
  <w:num w:numId="13">
    <w:abstractNumId w:val="13"/>
  </w:num>
  <w:num w:numId="14">
    <w:abstractNumId w:val="3"/>
  </w:num>
  <w:num w:numId="15">
    <w:abstractNumId w:val="10"/>
  </w:num>
  <w:num w:numId="16">
    <w:abstractNumId w:val="4"/>
  </w:num>
  <w:num w:numId="17">
    <w:abstractNumId w:val="7"/>
  </w:num>
  <w:num w:numId="18">
    <w:abstractNumId w:val="19"/>
  </w:num>
  <w:num w:numId="19">
    <w:abstractNumId w:val="16"/>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842"/>
    <w:rsid w:val="00000373"/>
    <w:rsid w:val="00001790"/>
    <w:rsid w:val="0000297F"/>
    <w:rsid w:val="00003CBD"/>
    <w:rsid w:val="0000455A"/>
    <w:rsid w:val="00005E85"/>
    <w:rsid w:val="00006CF3"/>
    <w:rsid w:val="00007066"/>
    <w:rsid w:val="00010FF5"/>
    <w:rsid w:val="000119EC"/>
    <w:rsid w:val="00011D95"/>
    <w:rsid w:val="0001211E"/>
    <w:rsid w:val="0001252D"/>
    <w:rsid w:val="00013C82"/>
    <w:rsid w:val="00013F51"/>
    <w:rsid w:val="000158C5"/>
    <w:rsid w:val="000201BF"/>
    <w:rsid w:val="00021E3F"/>
    <w:rsid w:val="00022FBD"/>
    <w:rsid w:val="00023445"/>
    <w:rsid w:val="00024611"/>
    <w:rsid w:val="00025989"/>
    <w:rsid w:val="00026AE9"/>
    <w:rsid w:val="00026FAD"/>
    <w:rsid w:val="00030CB0"/>
    <w:rsid w:val="00031E71"/>
    <w:rsid w:val="00032091"/>
    <w:rsid w:val="000323B2"/>
    <w:rsid w:val="00033F1A"/>
    <w:rsid w:val="00034611"/>
    <w:rsid w:val="00034D57"/>
    <w:rsid w:val="00035387"/>
    <w:rsid w:val="00035C1A"/>
    <w:rsid w:val="00035EC2"/>
    <w:rsid w:val="0003639B"/>
    <w:rsid w:val="00036CAE"/>
    <w:rsid w:val="00036CC3"/>
    <w:rsid w:val="00040C4F"/>
    <w:rsid w:val="000412AE"/>
    <w:rsid w:val="00043AED"/>
    <w:rsid w:val="00043D18"/>
    <w:rsid w:val="00043F1F"/>
    <w:rsid w:val="000448FA"/>
    <w:rsid w:val="00045DA5"/>
    <w:rsid w:val="000471D1"/>
    <w:rsid w:val="000474B7"/>
    <w:rsid w:val="00047BE2"/>
    <w:rsid w:val="00050E34"/>
    <w:rsid w:val="0005146F"/>
    <w:rsid w:val="000516F8"/>
    <w:rsid w:val="00052620"/>
    <w:rsid w:val="0005327C"/>
    <w:rsid w:val="000561E0"/>
    <w:rsid w:val="00056D44"/>
    <w:rsid w:val="00056E97"/>
    <w:rsid w:val="00060C87"/>
    <w:rsid w:val="00065C97"/>
    <w:rsid w:val="000660E0"/>
    <w:rsid w:val="00066743"/>
    <w:rsid w:val="00066ECE"/>
    <w:rsid w:val="00067DCA"/>
    <w:rsid w:val="000700F1"/>
    <w:rsid w:val="000706DE"/>
    <w:rsid w:val="00070D38"/>
    <w:rsid w:val="00071B88"/>
    <w:rsid w:val="00072AEF"/>
    <w:rsid w:val="00073B3F"/>
    <w:rsid w:val="00074BE2"/>
    <w:rsid w:val="00075EB3"/>
    <w:rsid w:val="0007669E"/>
    <w:rsid w:val="0007676E"/>
    <w:rsid w:val="00076849"/>
    <w:rsid w:val="0007694D"/>
    <w:rsid w:val="00076CA8"/>
    <w:rsid w:val="00076CC0"/>
    <w:rsid w:val="000774E6"/>
    <w:rsid w:val="00077E16"/>
    <w:rsid w:val="000802E8"/>
    <w:rsid w:val="000833EA"/>
    <w:rsid w:val="00084B4A"/>
    <w:rsid w:val="000850ED"/>
    <w:rsid w:val="0008538C"/>
    <w:rsid w:val="00091D4A"/>
    <w:rsid w:val="00092E5E"/>
    <w:rsid w:val="000A01C0"/>
    <w:rsid w:val="000A1A74"/>
    <w:rsid w:val="000A3E92"/>
    <w:rsid w:val="000A4FD3"/>
    <w:rsid w:val="000A63C2"/>
    <w:rsid w:val="000A6AD2"/>
    <w:rsid w:val="000A7D50"/>
    <w:rsid w:val="000B04D9"/>
    <w:rsid w:val="000B3728"/>
    <w:rsid w:val="000B4080"/>
    <w:rsid w:val="000B40BE"/>
    <w:rsid w:val="000B6938"/>
    <w:rsid w:val="000B6AD2"/>
    <w:rsid w:val="000B6FA9"/>
    <w:rsid w:val="000B77F5"/>
    <w:rsid w:val="000B7958"/>
    <w:rsid w:val="000C0522"/>
    <w:rsid w:val="000C1838"/>
    <w:rsid w:val="000C3377"/>
    <w:rsid w:val="000C3904"/>
    <w:rsid w:val="000C5519"/>
    <w:rsid w:val="000C7686"/>
    <w:rsid w:val="000C7E45"/>
    <w:rsid w:val="000D05F5"/>
    <w:rsid w:val="000D2ADC"/>
    <w:rsid w:val="000D41A3"/>
    <w:rsid w:val="000D5278"/>
    <w:rsid w:val="000D5961"/>
    <w:rsid w:val="000D59F0"/>
    <w:rsid w:val="000D6690"/>
    <w:rsid w:val="000D6FF2"/>
    <w:rsid w:val="000D7379"/>
    <w:rsid w:val="000D7A68"/>
    <w:rsid w:val="000E2655"/>
    <w:rsid w:val="000E4CA4"/>
    <w:rsid w:val="000E6454"/>
    <w:rsid w:val="000E6708"/>
    <w:rsid w:val="000F0756"/>
    <w:rsid w:val="000F0898"/>
    <w:rsid w:val="000F6686"/>
    <w:rsid w:val="000F6EA0"/>
    <w:rsid w:val="00100491"/>
    <w:rsid w:val="001004C3"/>
    <w:rsid w:val="00100636"/>
    <w:rsid w:val="0010098F"/>
    <w:rsid w:val="001028B6"/>
    <w:rsid w:val="0010781E"/>
    <w:rsid w:val="001100C1"/>
    <w:rsid w:val="001116BD"/>
    <w:rsid w:val="00111D32"/>
    <w:rsid w:val="00112DE1"/>
    <w:rsid w:val="00113FAC"/>
    <w:rsid w:val="001153C0"/>
    <w:rsid w:val="00115817"/>
    <w:rsid w:val="001163FB"/>
    <w:rsid w:val="00116818"/>
    <w:rsid w:val="001169AF"/>
    <w:rsid w:val="00123021"/>
    <w:rsid w:val="001233A0"/>
    <w:rsid w:val="00123B12"/>
    <w:rsid w:val="00123DED"/>
    <w:rsid w:val="00124BFB"/>
    <w:rsid w:val="00125EE8"/>
    <w:rsid w:val="00127098"/>
    <w:rsid w:val="00127823"/>
    <w:rsid w:val="0013047A"/>
    <w:rsid w:val="00136ECF"/>
    <w:rsid w:val="001371D5"/>
    <w:rsid w:val="001406CE"/>
    <w:rsid w:val="00140E34"/>
    <w:rsid w:val="00141155"/>
    <w:rsid w:val="00141E10"/>
    <w:rsid w:val="001434D0"/>
    <w:rsid w:val="001436A4"/>
    <w:rsid w:val="001446FB"/>
    <w:rsid w:val="001449AE"/>
    <w:rsid w:val="0014658C"/>
    <w:rsid w:val="00147230"/>
    <w:rsid w:val="00147355"/>
    <w:rsid w:val="00147BF9"/>
    <w:rsid w:val="001505C3"/>
    <w:rsid w:val="0015347A"/>
    <w:rsid w:val="00153579"/>
    <w:rsid w:val="001535F9"/>
    <w:rsid w:val="00153CD4"/>
    <w:rsid w:val="00154328"/>
    <w:rsid w:val="00154EEF"/>
    <w:rsid w:val="0015573C"/>
    <w:rsid w:val="00155A83"/>
    <w:rsid w:val="0015604E"/>
    <w:rsid w:val="00156E61"/>
    <w:rsid w:val="0016046F"/>
    <w:rsid w:val="00160571"/>
    <w:rsid w:val="00160609"/>
    <w:rsid w:val="0016074E"/>
    <w:rsid w:val="001610EF"/>
    <w:rsid w:val="00161C16"/>
    <w:rsid w:val="00164009"/>
    <w:rsid w:val="00165471"/>
    <w:rsid w:val="00166575"/>
    <w:rsid w:val="00166593"/>
    <w:rsid w:val="0017063A"/>
    <w:rsid w:val="00170681"/>
    <w:rsid w:val="00170761"/>
    <w:rsid w:val="0017091B"/>
    <w:rsid w:val="00171EF7"/>
    <w:rsid w:val="00172D5E"/>
    <w:rsid w:val="00173BCB"/>
    <w:rsid w:val="00175602"/>
    <w:rsid w:val="00175F8C"/>
    <w:rsid w:val="00177A33"/>
    <w:rsid w:val="00180680"/>
    <w:rsid w:val="00180B27"/>
    <w:rsid w:val="00180F99"/>
    <w:rsid w:val="00181ABE"/>
    <w:rsid w:val="00181F1A"/>
    <w:rsid w:val="00185162"/>
    <w:rsid w:val="001853BE"/>
    <w:rsid w:val="001856A1"/>
    <w:rsid w:val="00185EE6"/>
    <w:rsid w:val="001902F9"/>
    <w:rsid w:val="001936C0"/>
    <w:rsid w:val="00193F44"/>
    <w:rsid w:val="0019519B"/>
    <w:rsid w:val="001956A8"/>
    <w:rsid w:val="0019627E"/>
    <w:rsid w:val="00196AC8"/>
    <w:rsid w:val="001970CD"/>
    <w:rsid w:val="001A027A"/>
    <w:rsid w:val="001A2D3B"/>
    <w:rsid w:val="001A7F83"/>
    <w:rsid w:val="001B3078"/>
    <w:rsid w:val="001B34B9"/>
    <w:rsid w:val="001B3F2E"/>
    <w:rsid w:val="001B409C"/>
    <w:rsid w:val="001B5439"/>
    <w:rsid w:val="001B56B4"/>
    <w:rsid w:val="001B5E69"/>
    <w:rsid w:val="001B683C"/>
    <w:rsid w:val="001B72B2"/>
    <w:rsid w:val="001C1BD9"/>
    <w:rsid w:val="001C1DE0"/>
    <w:rsid w:val="001C3A91"/>
    <w:rsid w:val="001C5049"/>
    <w:rsid w:val="001C5F3B"/>
    <w:rsid w:val="001C62C9"/>
    <w:rsid w:val="001C7244"/>
    <w:rsid w:val="001C750D"/>
    <w:rsid w:val="001D0B32"/>
    <w:rsid w:val="001D1186"/>
    <w:rsid w:val="001D1330"/>
    <w:rsid w:val="001D18AB"/>
    <w:rsid w:val="001D2233"/>
    <w:rsid w:val="001D223D"/>
    <w:rsid w:val="001D40E6"/>
    <w:rsid w:val="001D5DFD"/>
    <w:rsid w:val="001D6741"/>
    <w:rsid w:val="001E08E3"/>
    <w:rsid w:val="001E1F14"/>
    <w:rsid w:val="001E1FCC"/>
    <w:rsid w:val="001E2241"/>
    <w:rsid w:val="001E3ABF"/>
    <w:rsid w:val="001E6355"/>
    <w:rsid w:val="001E63E2"/>
    <w:rsid w:val="001E65E4"/>
    <w:rsid w:val="001E7DF6"/>
    <w:rsid w:val="001F0C9E"/>
    <w:rsid w:val="001F199F"/>
    <w:rsid w:val="001F1A09"/>
    <w:rsid w:val="001F1C00"/>
    <w:rsid w:val="001F2ED0"/>
    <w:rsid w:val="001F467C"/>
    <w:rsid w:val="001F5BE0"/>
    <w:rsid w:val="001F7089"/>
    <w:rsid w:val="002014C5"/>
    <w:rsid w:val="00203398"/>
    <w:rsid w:val="00203B04"/>
    <w:rsid w:val="00203E76"/>
    <w:rsid w:val="00204491"/>
    <w:rsid w:val="00205708"/>
    <w:rsid w:val="00210CF8"/>
    <w:rsid w:val="002114F4"/>
    <w:rsid w:val="00211953"/>
    <w:rsid w:val="00211ED2"/>
    <w:rsid w:val="0021271A"/>
    <w:rsid w:val="00212C73"/>
    <w:rsid w:val="0021459C"/>
    <w:rsid w:val="00214A42"/>
    <w:rsid w:val="00215CDB"/>
    <w:rsid w:val="00216566"/>
    <w:rsid w:val="00217AC5"/>
    <w:rsid w:val="00221DCC"/>
    <w:rsid w:val="00222C1F"/>
    <w:rsid w:val="00224CFF"/>
    <w:rsid w:val="00230282"/>
    <w:rsid w:val="00230E48"/>
    <w:rsid w:val="00231B57"/>
    <w:rsid w:val="00232E5F"/>
    <w:rsid w:val="002330C8"/>
    <w:rsid w:val="0023462E"/>
    <w:rsid w:val="0024009C"/>
    <w:rsid w:val="00240F11"/>
    <w:rsid w:val="00241128"/>
    <w:rsid w:val="0024161C"/>
    <w:rsid w:val="00241ED4"/>
    <w:rsid w:val="00242945"/>
    <w:rsid w:val="00242AE0"/>
    <w:rsid w:val="0024498E"/>
    <w:rsid w:val="00246E33"/>
    <w:rsid w:val="00251B53"/>
    <w:rsid w:val="00252056"/>
    <w:rsid w:val="0025248F"/>
    <w:rsid w:val="00254830"/>
    <w:rsid w:val="00254B9D"/>
    <w:rsid w:val="00256304"/>
    <w:rsid w:val="002573F9"/>
    <w:rsid w:val="002602B3"/>
    <w:rsid w:val="002603B6"/>
    <w:rsid w:val="002631D3"/>
    <w:rsid w:val="00265C08"/>
    <w:rsid w:val="0026640B"/>
    <w:rsid w:val="00266D74"/>
    <w:rsid w:val="0026741A"/>
    <w:rsid w:val="00271D54"/>
    <w:rsid w:val="002732D6"/>
    <w:rsid w:val="002735C2"/>
    <w:rsid w:val="00274955"/>
    <w:rsid w:val="002749C1"/>
    <w:rsid w:val="002756DE"/>
    <w:rsid w:val="0027594A"/>
    <w:rsid w:val="002764FC"/>
    <w:rsid w:val="00280D3E"/>
    <w:rsid w:val="00282292"/>
    <w:rsid w:val="00282688"/>
    <w:rsid w:val="00283290"/>
    <w:rsid w:val="002844B4"/>
    <w:rsid w:val="002857F2"/>
    <w:rsid w:val="0028599C"/>
    <w:rsid w:val="00285A92"/>
    <w:rsid w:val="002862CB"/>
    <w:rsid w:val="00287EFF"/>
    <w:rsid w:val="00290F4D"/>
    <w:rsid w:val="002947F7"/>
    <w:rsid w:val="00294B2C"/>
    <w:rsid w:val="002954CE"/>
    <w:rsid w:val="002958CC"/>
    <w:rsid w:val="00297977"/>
    <w:rsid w:val="002A104A"/>
    <w:rsid w:val="002A1F26"/>
    <w:rsid w:val="002A3383"/>
    <w:rsid w:val="002A38AC"/>
    <w:rsid w:val="002A4224"/>
    <w:rsid w:val="002A457A"/>
    <w:rsid w:val="002A4A0E"/>
    <w:rsid w:val="002A4B0D"/>
    <w:rsid w:val="002A5209"/>
    <w:rsid w:val="002A5D2A"/>
    <w:rsid w:val="002A6A9A"/>
    <w:rsid w:val="002B04FB"/>
    <w:rsid w:val="002B06C0"/>
    <w:rsid w:val="002B2BEF"/>
    <w:rsid w:val="002B5682"/>
    <w:rsid w:val="002B5CA4"/>
    <w:rsid w:val="002B697A"/>
    <w:rsid w:val="002B7352"/>
    <w:rsid w:val="002C11B2"/>
    <w:rsid w:val="002C1720"/>
    <w:rsid w:val="002C1825"/>
    <w:rsid w:val="002C28FE"/>
    <w:rsid w:val="002C307F"/>
    <w:rsid w:val="002C5374"/>
    <w:rsid w:val="002C538B"/>
    <w:rsid w:val="002D0100"/>
    <w:rsid w:val="002D1288"/>
    <w:rsid w:val="002D1D28"/>
    <w:rsid w:val="002D379A"/>
    <w:rsid w:val="002D4591"/>
    <w:rsid w:val="002D4724"/>
    <w:rsid w:val="002D4ECA"/>
    <w:rsid w:val="002D53DE"/>
    <w:rsid w:val="002D65F3"/>
    <w:rsid w:val="002D6FDD"/>
    <w:rsid w:val="002D7E54"/>
    <w:rsid w:val="002E173A"/>
    <w:rsid w:val="002E1F07"/>
    <w:rsid w:val="002E2737"/>
    <w:rsid w:val="002E68E5"/>
    <w:rsid w:val="002E6C98"/>
    <w:rsid w:val="002E76A5"/>
    <w:rsid w:val="002E7AC8"/>
    <w:rsid w:val="002F26CF"/>
    <w:rsid w:val="002F3512"/>
    <w:rsid w:val="002F455A"/>
    <w:rsid w:val="002F6AD2"/>
    <w:rsid w:val="002F7168"/>
    <w:rsid w:val="002F7760"/>
    <w:rsid w:val="002F781E"/>
    <w:rsid w:val="002F799D"/>
    <w:rsid w:val="002F7ABC"/>
    <w:rsid w:val="0030037A"/>
    <w:rsid w:val="00300C31"/>
    <w:rsid w:val="00305C79"/>
    <w:rsid w:val="00310186"/>
    <w:rsid w:val="003102E8"/>
    <w:rsid w:val="003103DA"/>
    <w:rsid w:val="00311008"/>
    <w:rsid w:val="00311424"/>
    <w:rsid w:val="003122E3"/>
    <w:rsid w:val="0031292C"/>
    <w:rsid w:val="00315F59"/>
    <w:rsid w:val="00321731"/>
    <w:rsid w:val="00326D03"/>
    <w:rsid w:val="00326F3D"/>
    <w:rsid w:val="0032723A"/>
    <w:rsid w:val="003279C9"/>
    <w:rsid w:val="00330C5F"/>
    <w:rsid w:val="00332E1D"/>
    <w:rsid w:val="00334A5D"/>
    <w:rsid w:val="00334B56"/>
    <w:rsid w:val="00335013"/>
    <w:rsid w:val="00335179"/>
    <w:rsid w:val="00337F10"/>
    <w:rsid w:val="00340124"/>
    <w:rsid w:val="003414D0"/>
    <w:rsid w:val="00341BB1"/>
    <w:rsid w:val="00343D22"/>
    <w:rsid w:val="00344295"/>
    <w:rsid w:val="003471E3"/>
    <w:rsid w:val="00350154"/>
    <w:rsid w:val="0035052D"/>
    <w:rsid w:val="00350D91"/>
    <w:rsid w:val="003511CD"/>
    <w:rsid w:val="00353578"/>
    <w:rsid w:val="00354F18"/>
    <w:rsid w:val="00355319"/>
    <w:rsid w:val="0035621E"/>
    <w:rsid w:val="00357902"/>
    <w:rsid w:val="00357981"/>
    <w:rsid w:val="00357E4F"/>
    <w:rsid w:val="00360853"/>
    <w:rsid w:val="00363997"/>
    <w:rsid w:val="00363E90"/>
    <w:rsid w:val="003663C1"/>
    <w:rsid w:val="00366B38"/>
    <w:rsid w:val="00366D10"/>
    <w:rsid w:val="00371524"/>
    <w:rsid w:val="00373224"/>
    <w:rsid w:val="00373319"/>
    <w:rsid w:val="00375973"/>
    <w:rsid w:val="00376889"/>
    <w:rsid w:val="003769F5"/>
    <w:rsid w:val="00376F52"/>
    <w:rsid w:val="00377F18"/>
    <w:rsid w:val="00381AB7"/>
    <w:rsid w:val="003832D3"/>
    <w:rsid w:val="00383973"/>
    <w:rsid w:val="003841BC"/>
    <w:rsid w:val="003869C7"/>
    <w:rsid w:val="00386B62"/>
    <w:rsid w:val="0038752E"/>
    <w:rsid w:val="0039009C"/>
    <w:rsid w:val="0039038B"/>
    <w:rsid w:val="0039056A"/>
    <w:rsid w:val="003909E2"/>
    <w:rsid w:val="00391505"/>
    <w:rsid w:val="00391776"/>
    <w:rsid w:val="00391B59"/>
    <w:rsid w:val="00392451"/>
    <w:rsid w:val="003928C2"/>
    <w:rsid w:val="00395815"/>
    <w:rsid w:val="00396B18"/>
    <w:rsid w:val="003A1839"/>
    <w:rsid w:val="003A390F"/>
    <w:rsid w:val="003A49FD"/>
    <w:rsid w:val="003A529E"/>
    <w:rsid w:val="003B07AB"/>
    <w:rsid w:val="003B22B0"/>
    <w:rsid w:val="003B26A5"/>
    <w:rsid w:val="003B3585"/>
    <w:rsid w:val="003B63B7"/>
    <w:rsid w:val="003B6579"/>
    <w:rsid w:val="003B7E3F"/>
    <w:rsid w:val="003C1D5C"/>
    <w:rsid w:val="003C1FB8"/>
    <w:rsid w:val="003C2E1B"/>
    <w:rsid w:val="003C47D5"/>
    <w:rsid w:val="003C5202"/>
    <w:rsid w:val="003C5BAA"/>
    <w:rsid w:val="003D0E4D"/>
    <w:rsid w:val="003D0ECF"/>
    <w:rsid w:val="003D27AE"/>
    <w:rsid w:val="003D33DF"/>
    <w:rsid w:val="003D3575"/>
    <w:rsid w:val="003D36BE"/>
    <w:rsid w:val="003D376E"/>
    <w:rsid w:val="003D41A4"/>
    <w:rsid w:val="003D429F"/>
    <w:rsid w:val="003D571A"/>
    <w:rsid w:val="003D6AC3"/>
    <w:rsid w:val="003E0B42"/>
    <w:rsid w:val="003E2EF7"/>
    <w:rsid w:val="003E32E4"/>
    <w:rsid w:val="003E3B64"/>
    <w:rsid w:val="003E4B10"/>
    <w:rsid w:val="003E5321"/>
    <w:rsid w:val="003E5848"/>
    <w:rsid w:val="003E6993"/>
    <w:rsid w:val="003E74F3"/>
    <w:rsid w:val="003F0567"/>
    <w:rsid w:val="003F0A8E"/>
    <w:rsid w:val="003F1842"/>
    <w:rsid w:val="003F2E92"/>
    <w:rsid w:val="003F3AFE"/>
    <w:rsid w:val="003F40D6"/>
    <w:rsid w:val="003F4A92"/>
    <w:rsid w:val="003F5074"/>
    <w:rsid w:val="003F5C25"/>
    <w:rsid w:val="003F5E98"/>
    <w:rsid w:val="00401030"/>
    <w:rsid w:val="00401FF3"/>
    <w:rsid w:val="00402F30"/>
    <w:rsid w:val="004068D1"/>
    <w:rsid w:val="00406D62"/>
    <w:rsid w:val="004079D2"/>
    <w:rsid w:val="00407A36"/>
    <w:rsid w:val="00407FC8"/>
    <w:rsid w:val="004125BB"/>
    <w:rsid w:val="00413145"/>
    <w:rsid w:val="004147B2"/>
    <w:rsid w:val="00415C64"/>
    <w:rsid w:val="00416017"/>
    <w:rsid w:val="00417414"/>
    <w:rsid w:val="0041749F"/>
    <w:rsid w:val="004178BA"/>
    <w:rsid w:val="00420E40"/>
    <w:rsid w:val="00421F1F"/>
    <w:rsid w:val="00422FCB"/>
    <w:rsid w:val="00423F07"/>
    <w:rsid w:val="004277D4"/>
    <w:rsid w:val="00427BBF"/>
    <w:rsid w:val="004309BA"/>
    <w:rsid w:val="00430E0F"/>
    <w:rsid w:val="00431051"/>
    <w:rsid w:val="004312FD"/>
    <w:rsid w:val="00431FCD"/>
    <w:rsid w:val="0043239C"/>
    <w:rsid w:val="00435B88"/>
    <w:rsid w:val="00435D57"/>
    <w:rsid w:val="004368EE"/>
    <w:rsid w:val="004376BC"/>
    <w:rsid w:val="00437ED8"/>
    <w:rsid w:val="00440928"/>
    <w:rsid w:val="00442BAB"/>
    <w:rsid w:val="0044456A"/>
    <w:rsid w:val="00450004"/>
    <w:rsid w:val="00453B28"/>
    <w:rsid w:val="004555C0"/>
    <w:rsid w:val="00456164"/>
    <w:rsid w:val="004578B5"/>
    <w:rsid w:val="004579CE"/>
    <w:rsid w:val="00457F21"/>
    <w:rsid w:val="00461057"/>
    <w:rsid w:val="004611FE"/>
    <w:rsid w:val="004636C0"/>
    <w:rsid w:val="00463A7D"/>
    <w:rsid w:val="00464B15"/>
    <w:rsid w:val="00466B95"/>
    <w:rsid w:val="00471AFE"/>
    <w:rsid w:val="00472E2E"/>
    <w:rsid w:val="004733F3"/>
    <w:rsid w:val="00473416"/>
    <w:rsid w:val="00474D82"/>
    <w:rsid w:val="004770A1"/>
    <w:rsid w:val="004772B6"/>
    <w:rsid w:val="00477384"/>
    <w:rsid w:val="004806E6"/>
    <w:rsid w:val="00481A01"/>
    <w:rsid w:val="00484B84"/>
    <w:rsid w:val="00484D1D"/>
    <w:rsid w:val="00485B35"/>
    <w:rsid w:val="00485B9C"/>
    <w:rsid w:val="004876AA"/>
    <w:rsid w:val="00490B03"/>
    <w:rsid w:val="004925C5"/>
    <w:rsid w:val="004926D9"/>
    <w:rsid w:val="00492BE0"/>
    <w:rsid w:val="00492C7A"/>
    <w:rsid w:val="004932E1"/>
    <w:rsid w:val="0049332F"/>
    <w:rsid w:val="00493779"/>
    <w:rsid w:val="00493D62"/>
    <w:rsid w:val="00494E61"/>
    <w:rsid w:val="00495792"/>
    <w:rsid w:val="00495A2D"/>
    <w:rsid w:val="00495DFE"/>
    <w:rsid w:val="00496658"/>
    <w:rsid w:val="004A17EC"/>
    <w:rsid w:val="004A20FD"/>
    <w:rsid w:val="004A5818"/>
    <w:rsid w:val="004A654F"/>
    <w:rsid w:val="004A6AB4"/>
    <w:rsid w:val="004B3211"/>
    <w:rsid w:val="004B336A"/>
    <w:rsid w:val="004B5715"/>
    <w:rsid w:val="004B5EB3"/>
    <w:rsid w:val="004B6F62"/>
    <w:rsid w:val="004C060F"/>
    <w:rsid w:val="004C3A8E"/>
    <w:rsid w:val="004C3C36"/>
    <w:rsid w:val="004C5E11"/>
    <w:rsid w:val="004C6432"/>
    <w:rsid w:val="004C7416"/>
    <w:rsid w:val="004C7D1D"/>
    <w:rsid w:val="004D33C8"/>
    <w:rsid w:val="004D3D47"/>
    <w:rsid w:val="004D5B6C"/>
    <w:rsid w:val="004D6B9B"/>
    <w:rsid w:val="004D6F13"/>
    <w:rsid w:val="004E0601"/>
    <w:rsid w:val="004E0CA9"/>
    <w:rsid w:val="004E134F"/>
    <w:rsid w:val="004E3C96"/>
    <w:rsid w:val="004E5C21"/>
    <w:rsid w:val="004E5CA9"/>
    <w:rsid w:val="004E5EA9"/>
    <w:rsid w:val="004E7C48"/>
    <w:rsid w:val="004E7F87"/>
    <w:rsid w:val="004F1263"/>
    <w:rsid w:val="004F294F"/>
    <w:rsid w:val="004F45E0"/>
    <w:rsid w:val="004F5D5D"/>
    <w:rsid w:val="004F5F1C"/>
    <w:rsid w:val="004F79A0"/>
    <w:rsid w:val="005009B7"/>
    <w:rsid w:val="005023C0"/>
    <w:rsid w:val="0050276F"/>
    <w:rsid w:val="00502DE3"/>
    <w:rsid w:val="0050628F"/>
    <w:rsid w:val="00507316"/>
    <w:rsid w:val="00507EF2"/>
    <w:rsid w:val="00510B1C"/>
    <w:rsid w:val="00511935"/>
    <w:rsid w:val="00512704"/>
    <w:rsid w:val="00512ED1"/>
    <w:rsid w:val="0051381E"/>
    <w:rsid w:val="00513E01"/>
    <w:rsid w:val="005154C4"/>
    <w:rsid w:val="005156DC"/>
    <w:rsid w:val="00515C21"/>
    <w:rsid w:val="00515ED3"/>
    <w:rsid w:val="00516D13"/>
    <w:rsid w:val="00517016"/>
    <w:rsid w:val="00520A39"/>
    <w:rsid w:val="0052263E"/>
    <w:rsid w:val="00522722"/>
    <w:rsid w:val="00522E4D"/>
    <w:rsid w:val="00523FD2"/>
    <w:rsid w:val="0052458F"/>
    <w:rsid w:val="005277E1"/>
    <w:rsid w:val="00527F2B"/>
    <w:rsid w:val="0053034C"/>
    <w:rsid w:val="00530392"/>
    <w:rsid w:val="00531B7C"/>
    <w:rsid w:val="00532DD0"/>
    <w:rsid w:val="0053546E"/>
    <w:rsid w:val="00535925"/>
    <w:rsid w:val="00535BAE"/>
    <w:rsid w:val="00536E7C"/>
    <w:rsid w:val="0054000D"/>
    <w:rsid w:val="00540C55"/>
    <w:rsid w:val="0054131A"/>
    <w:rsid w:val="00541E87"/>
    <w:rsid w:val="00542133"/>
    <w:rsid w:val="00544543"/>
    <w:rsid w:val="005446D8"/>
    <w:rsid w:val="00546240"/>
    <w:rsid w:val="00547783"/>
    <w:rsid w:val="00547C70"/>
    <w:rsid w:val="005503C7"/>
    <w:rsid w:val="00550F1E"/>
    <w:rsid w:val="005510D8"/>
    <w:rsid w:val="00551209"/>
    <w:rsid w:val="00551548"/>
    <w:rsid w:val="00551A45"/>
    <w:rsid w:val="00552D14"/>
    <w:rsid w:val="00553BB1"/>
    <w:rsid w:val="00554217"/>
    <w:rsid w:val="00557296"/>
    <w:rsid w:val="00557655"/>
    <w:rsid w:val="005577E8"/>
    <w:rsid w:val="005605C7"/>
    <w:rsid w:val="00560878"/>
    <w:rsid w:val="00562AB8"/>
    <w:rsid w:val="005636EC"/>
    <w:rsid w:val="0056448C"/>
    <w:rsid w:val="005653B9"/>
    <w:rsid w:val="00565A71"/>
    <w:rsid w:val="005701A7"/>
    <w:rsid w:val="0057092F"/>
    <w:rsid w:val="0057255C"/>
    <w:rsid w:val="00573518"/>
    <w:rsid w:val="00574BBE"/>
    <w:rsid w:val="00581D17"/>
    <w:rsid w:val="005827F2"/>
    <w:rsid w:val="00583DE0"/>
    <w:rsid w:val="00584989"/>
    <w:rsid w:val="005851BC"/>
    <w:rsid w:val="00586D70"/>
    <w:rsid w:val="0059002D"/>
    <w:rsid w:val="00590F62"/>
    <w:rsid w:val="0059145B"/>
    <w:rsid w:val="00593614"/>
    <w:rsid w:val="005936EA"/>
    <w:rsid w:val="005940F3"/>
    <w:rsid w:val="005947C6"/>
    <w:rsid w:val="00594A3C"/>
    <w:rsid w:val="00595121"/>
    <w:rsid w:val="00595139"/>
    <w:rsid w:val="005969B1"/>
    <w:rsid w:val="005A0AAA"/>
    <w:rsid w:val="005A0FDE"/>
    <w:rsid w:val="005A1011"/>
    <w:rsid w:val="005A39A9"/>
    <w:rsid w:val="005A3CE7"/>
    <w:rsid w:val="005A4F15"/>
    <w:rsid w:val="005A66DF"/>
    <w:rsid w:val="005A6AF3"/>
    <w:rsid w:val="005B0D02"/>
    <w:rsid w:val="005B145A"/>
    <w:rsid w:val="005B245B"/>
    <w:rsid w:val="005B2BFD"/>
    <w:rsid w:val="005B4AFA"/>
    <w:rsid w:val="005C1017"/>
    <w:rsid w:val="005C1A88"/>
    <w:rsid w:val="005C204C"/>
    <w:rsid w:val="005C22F4"/>
    <w:rsid w:val="005C43EE"/>
    <w:rsid w:val="005C463A"/>
    <w:rsid w:val="005C4CF5"/>
    <w:rsid w:val="005C6391"/>
    <w:rsid w:val="005D012A"/>
    <w:rsid w:val="005D2524"/>
    <w:rsid w:val="005D3519"/>
    <w:rsid w:val="005D3B5D"/>
    <w:rsid w:val="005D5196"/>
    <w:rsid w:val="005D6E3D"/>
    <w:rsid w:val="005E068D"/>
    <w:rsid w:val="005E2884"/>
    <w:rsid w:val="005E4A64"/>
    <w:rsid w:val="005E6297"/>
    <w:rsid w:val="005E692D"/>
    <w:rsid w:val="005E7631"/>
    <w:rsid w:val="005F07F4"/>
    <w:rsid w:val="005F1090"/>
    <w:rsid w:val="005F3B0B"/>
    <w:rsid w:val="005F70D0"/>
    <w:rsid w:val="00600351"/>
    <w:rsid w:val="00600E36"/>
    <w:rsid w:val="006050E1"/>
    <w:rsid w:val="00605162"/>
    <w:rsid w:val="006065C8"/>
    <w:rsid w:val="00611C66"/>
    <w:rsid w:val="00612914"/>
    <w:rsid w:val="0061353F"/>
    <w:rsid w:val="00615434"/>
    <w:rsid w:val="00615991"/>
    <w:rsid w:val="00615AE8"/>
    <w:rsid w:val="00616F7C"/>
    <w:rsid w:val="006203CD"/>
    <w:rsid w:val="00621A5B"/>
    <w:rsid w:val="00621D08"/>
    <w:rsid w:val="00623240"/>
    <w:rsid w:val="006232B7"/>
    <w:rsid w:val="006251A5"/>
    <w:rsid w:val="00625541"/>
    <w:rsid w:val="00625BD1"/>
    <w:rsid w:val="00626826"/>
    <w:rsid w:val="00630BD8"/>
    <w:rsid w:val="00631B9B"/>
    <w:rsid w:val="006335E8"/>
    <w:rsid w:val="0063512B"/>
    <w:rsid w:val="00635415"/>
    <w:rsid w:val="006360DF"/>
    <w:rsid w:val="00640508"/>
    <w:rsid w:val="0064085C"/>
    <w:rsid w:val="006412E8"/>
    <w:rsid w:val="0064185B"/>
    <w:rsid w:val="00642859"/>
    <w:rsid w:val="00643C15"/>
    <w:rsid w:val="00643FAD"/>
    <w:rsid w:val="006457B8"/>
    <w:rsid w:val="00652593"/>
    <w:rsid w:val="00652DB4"/>
    <w:rsid w:val="00653C76"/>
    <w:rsid w:val="00653D5A"/>
    <w:rsid w:val="006540C9"/>
    <w:rsid w:val="006547D5"/>
    <w:rsid w:val="00654C57"/>
    <w:rsid w:val="00655BE3"/>
    <w:rsid w:val="00660245"/>
    <w:rsid w:val="00660AAD"/>
    <w:rsid w:val="00661805"/>
    <w:rsid w:val="00661D05"/>
    <w:rsid w:val="00661DD5"/>
    <w:rsid w:val="00661E58"/>
    <w:rsid w:val="006630F5"/>
    <w:rsid w:val="00664CD4"/>
    <w:rsid w:val="00667857"/>
    <w:rsid w:val="006710F9"/>
    <w:rsid w:val="00673AF2"/>
    <w:rsid w:val="00673D88"/>
    <w:rsid w:val="006742BE"/>
    <w:rsid w:val="006745BC"/>
    <w:rsid w:val="0067491D"/>
    <w:rsid w:val="006753A4"/>
    <w:rsid w:val="00675489"/>
    <w:rsid w:val="006771D3"/>
    <w:rsid w:val="00677249"/>
    <w:rsid w:val="00680DD7"/>
    <w:rsid w:val="00683014"/>
    <w:rsid w:val="006830E6"/>
    <w:rsid w:val="00683567"/>
    <w:rsid w:val="0068414B"/>
    <w:rsid w:val="00684601"/>
    <w:rsid w:val="00690B2B"/>
    <w:rsid w:val="0069131D"/>
    <w:rsid w:val="0069148E"/>
    <w:rsid w:val="00692278"/>
    <w:rsid w:val="00693ECD"/>
    <w:rsid w:val="00695C53"/>
    <w:rsid w:val="006963E2"/>
    <w:rsid w:val="006967E9"/>
    <w:rsid w:val="006A0E97"/>
    <w:rsid w:val="006A103A"/>
    <w:rsid w:val="006A1A00"/>
    <w:rsid w:val="006A2D59"/>
    <w:rsid w:val="006A312A"/>
    <w:rsid w:val="006A504B"/>
    <w:rsid w:val="006A6212"/>
    <w:rsid w:val="006A7D46"/>
    <w:rsid w:val="006B1D04"/>
    <w:rsid w:val="006B2593"/>
    <w:rsid w:val="006B37A4"/>
    <w:rsid w:val="006B3F27"/>
    <w:rsid w:val="006B4409"/>
    <w:rsid w:val="006B4462"/>
    <w:rsid w:val="006B4557"/>
    <w:rsid w:val="006C15AC"/>
    <w:rsid w:val="006C2E08"/>
    <w:rsid w:val="006C3B1E"/>
    <w:rsid w:val="006C5BC9"/>
    <w:rsid w:val="006C6143"/>
    <w:rsid w:val="006D3191"/>
    <w:rsid w:val="006D4D26"/>
    <w:rsid w:val="006D5197"/>
    <w:rsid w:val="006D660E"/>
    <w:rsid w:val="006E1B7E"/>
    <w:rsid w:val="006E2B22"/>
    <w:rsid w:val="006E2BA8"/>
    <w:rsid w:val="006E3570"/>
    <w:rsid w:val="006E378D"/>
    <w:rsid w:val="006E3CD3"/>
    <w:rsid w:val="006E6ACE"/>
    <w:rsid w:val="006F1F10"/>
    <w:rsid w:val="006F29D6"/>
    <w:rsid w:val="006F4F83"/>
    <w:rsid w:val="006F5793"/>
    <w:rsid w:val="006F602C"/>
    <w:rsid w:val="0070074B"/>
    <w:rsid w:val="00700D24"/>
    <w:rsid w:val="00700DA4"/>
    <w:rsid w:val="00701F9C"/>
    <w:rsid w:val="00702270"/>
    <w:rsid w:val="007023D4"/>
    <w:rsid w:val="007039C7"/>
    <w:rsid w:val="007067E6"/>
    <w:rsid w:val="00706CC2"/>
    <w:rsid w:val="00706FC5"/>
    <w:rsid w:val="00710336"/>
    <w:rsid w:val="00710C3D"/>
    <w:rsid w:val="00710D0F"/>
    <w:rsid w:val="00711AC5"/>
    <w:rsid w:val="00712AAA"/>
    <w:rsid w:val="00713D29"/>
    <w:rsid w:val="0071451F"/>
    <w:rsid w:val="00714C9B"/>
    <w:rsid w:val="00715997"/>
    <w:rsid w:val="00715B60"/>
    <w:rsid w:val="00715F63"/>
    <w:rsid w:val="00716167"/>
    <w:rsid w:val="007179E2"/>
    <w:rsid w:val="0072012C"/>
    <w:rsid w:val="007223E9"/>
    <w:rsid w:val="00722E77"/>
    <w:rsid w:val="00723D49"/>
    <w:rsid w:val="00724F90"/>
    <w:rsid w:val="0072544B"/>
    <w:rsid w:val="00725DA0"/>
    <w:rsid w:val="00726373"/>
    <w:rsid w:val="00727475"/>
    <w:rsid w:val="00727609"/>
    <w:rsid w:val="0072773E"/>
    <w:rsid w:val="00727B14"/>
    <w:rsid w:val="007328BB"/>
    <w:rsid w:val="00734924"/>
    <w:rsid w:val="0073569E"/>
    <w:rsid w:val="00736C8C"/>
    <w:rsid w:val="00737FFE"/>
    <w:rsid w:val="007413CC"/>
    <w:rsid w:val="007418DF"/>
    <w:rsid w:val="00742668"/>
    <w:rsid w:val="0074272F"/>
    <w:rsid w:val="00742860"/>
    <w:rsid w:val="00742E34"/>
    <w:rsid w:val="00743039"/>
    <w:rsid w:val="0074366F"/>
    <w:rsid w:val="0074374D"/>
    <w:rsid w:val="007441B5"/>
    <w:rsid w:val="00745F67"/>
    <w:rsid w:val="00750B77"/>
    <w:rsid w:val="00750C7B"/>
    <w:rsid w:val="007536DF"/>
    <w:rsid w:val="00754E39"/>
    <w:rsid w:val="00755684"/>
    <w:rsid w:val="007562E4"/>
    <w:rsid w:val="00756AE7"/>
    <w:rsid w:val="007573D5"/>
    <w:rsid w:val="0075798D"/>
    <w:rsid w:val="007627EB"/>
    <w:rsid w:val="00763AF5"/>
    <w:rsid w:val="0076591D"/>
    <w:rsid w:val="00766115"/>
    <w:rsid w:val="007664F6"/>
    <w:rsid w:val="00766B4E"/>
    <w:rsid w:val="00766C1E"/>
    <w:rsid w:val="00771847"/>
    <w:rsid w:val="00772031"/>
    <w:rsid w:val="00772DB0"/>
    <w:rsid w:val="0077300B"/>
    <w:rsid w:val="00773C7A"/>
    <w:rsid w:val="0077439C"/>
    <w:rsid w:val="00775045"/>
    <w:rsid w:val="007750B4"/>
    <w:rsid w:val="00776CF2"/>
    <w:rsid w:val="00777519"/>
    <w:rsid w:val="00780523"/>
    <w:rsid w:val="00781DE2"/>
    <w:rsid w:val="007825F1"/>
    <w:rsid w:val="00782BAA"/>
    <w:rsid w:val="0078341B"/>
    <w:rsid w:val="00783A2D"/>
    <w:rsid w:val="00784494"/>
    <w:rsid w:val="00784874"/>
    <w:rsid w:val="00784C4A"/>
    <w:rsid w:val="00785112"/>
    <w:rsid w:val="00785D8D"/>
    <w:rsid w:val="00786212"/>
    <w:rsid w:val="007865D6"/>
    <w:rsid w:val="00791C91"/>
    <w:rsid w:val="00792A7F"/>
    <w:rsid w:val="00792BDC"/>
    <w:rsid w:val="00794BC9"/>
    <w:rsid w:val="00794C5A"/>
    <w:rsid w:val="007A334B"/>
    <w:rsid w:val="007A4DE5"/>
    <w:rsid w:val="007A5B55"/>
    <w:rsid w:val="007A607E"/>
    <w:rsid w:val="007A68B5"/>
    <w:rsid w:val="007B22F1"/>
    <w:rsid w:val="007B46AF"/>
    <w:rsid w:val="007B531E"/>
    <w:rsid w:val="007B5AAC"/>
    <w:rsid w:val="007B64FD"/>
    <w:rsid w:val="007B737D"/>
    <w:rsid w:val="007C03F6"/>
    <w:rsid w:val="007C104A"/>
    <w:rsid w:val="007C1D87"/>
    <w:rsid w:val="007C1EC9"/>
    <w:rsid w:val="007C22C5"/>
    <w:rsid w:val="007C2F8A"/>
    <w:rsid w:val="007C3087"/>
    <w:rsid w:val="007C40F1"/>
    <w:rsid w:val="007C535A"/>
    <w:rsid w:val="007C6C37"/>
    <w:rsid w:val="007D023D"/>
    <w:rsid w:val="007D3A00"/>
    <w:rsid w:val="007D3C8C"/>
    <w:rsid w:val="007D4CC0"/>
    <w:rsid w:val="007D6454"/>
    <w:rsid w:val="007D6E78"/>
    <w:rsid w:val="007E01E9"/>
    <w:rsid w:val="007E0D1F"/>
    <w:rsid w:val="007E0D5F"/>
    <w:rsid w:val="007E2481"/>
    <w:rsid w:val="007E6F40"/>
    <w:rsid w:val="007E7862"/>
    <w:rsid w:val="007E7F64"/>
    <w:rsid w:val="007F0819"/>
    <w:rsid w:val="007F09FF"/>
    <w:rsid w:val="007F286F"/>
    <w:rsid w:val="007F30F0"/>
    <w:rsid w:val="007F5432"/>
    <w:rsid w:val="007F6933"/>
    <w:rsid w:val="007F7099"/>
    <w:rsid w:val="007F7BE8"/>
    <w:rsid w:val="00801689"/>
    <w:rsid w:val="00801FC0"/>
    <w:rsid w:val="00802309"/>
    <w:rsid w:val="008036D5"/>
    <w:rsid w:val="00803C29"/>
    <w:rsid w:val="008041A4"/>
    <w:rsid w:val="0080427F"/>
    <w:rsid w:val="0080538A"/>
    <w:rsid w:val="008067EB"/>
    <w:rsid w:val="0080727B"/>
    <w:rsid w:val="00807E75"/>
    <w:rsid w:val="00815B58"/>
    <w:rsid w:val="00816714"/>
    <w:rsid w:val="00821353"/>
    <w:rsid w:val="008235AC"/>
    <w:rsid w:val="0082361C"/>
    <w:rsid w:val="00823B3A"/>
    <w:rsid w:val="00823D88"/>
    <w:rsid w:val="00825686"/>
    <w:rsid w:val="00825BCA"/>
    <w:rsid w:val="008267AB"/>
    <w:rsid w:val="00826A6D"/>
    <w:rsid w:val="00830A5A"/>
    <w:rsid w:val="0083285D"/>
    <w:rsid w:val="008340BB"/>
    <w:rsid w:val="008423BE"/>
    <w:rsid w:val="00845352"/>
    <w:rsid w:val="00846CB1"/>
    <w:rsid w:val="00852762"/>
    <w:rsid w:val="00853FF4"/>
    <w:rsid w:val="008551B1"/>
    <w:rsid w:val="00861083"/>
    <w:rsid w:val="0086172A"/>
    <w:rsid w:val="00861CD3"/>
    <w:rsid w:val="00862E10"/>
    <w:rsid w:val="00863263"/>
    <w:rsid w:val="008649E1"/>
    <w:rsid w:val="00867C90"/>
    <w:rsid w:val="00867DD6"/>
    <w:rsid w:val="00870208"/>
    <w:rsid w:val="00870E31"/>
    <w:rsid w:val="00871064"/>
    <w:rsid w:val="008725A2"/>
    <w:rsid w:val="00874F69"/>
    <w:rsid w:val="008758BE"/>
    <w:rsid w:val="0088122F"/>
    <w:rsid w:val="00881281"/>
    <w:rsid w:val="00882D4B"/>
    <w:rsid w:val="0088534F"/>
    <w:rsid w:val="0088617C"/>
    <w:rsid w:val="008868E7"/>
    <w:rsid w:val="00887351"/>
    <w:rsid w:val="0088795F"/>
    <w:rsid w:val="00896F4E"/>
    <w:rsid w:val="008A1895"/>
    <w:rsid w:val="008A26B8"/>
    <w:rsid w:val="008A420D"/>
    <w:rsid w:val="008A5E5F"/>
    <w:rsid w:val="008A7AAC"/>
    <w:rsid w:val="008B0153"/>
    <w:rsid w:val="008B1C7D"/>
    <w:rsid w:val="008B2E9D"/>
    <w:rsid w:val="008B408D"/>
    <w:rsid w:val="008B5C08"/>
    <w:rsid w:val="008B5C2F"/>
    <w:rsid w:val="008B654D"/>
    <w:rsid w:val="008B6F2D"/>
    <w:rsid w:val="008C0977"/>
    <w:rsid w:val="008C2310"/>
    <w:rsid w:val="008C2B2E"/>
    <w:rsid w:val="008C6754"/>
    <w:rsid w:val="008C7A70"/>
    <w:rsid w:val="008C7BB4"/>
    <w:rsid w:val="008D05A5"/>
    <w:rsid w:val="008D25FE"/>
    <w:rsid w:val="008D3376"/>
    <w:rsid w:val="008D3872"/>
    <w:rsid w:val="008D38FB"/>
    <w:rsid w:val="008D3DD9"/>
    <w:rsid w:val="008D486E"/>
    <w:rsid w:val="008D58F7"/>
    <w:rsid w:val="008E0987"/>
    <w:rsid w:val="008E3291"/>
    <w:rsid w:val="008E38D8"/>
    <w:rsid w:val="008E427C"/>
    <w:rsid w:val="008E4735"/>
    <w:rsid w:val="008E5985"/>
    <w:rsid w:val="008F0552"/>
    <w:rsid w:val="008F0B31"/>
    <w:rsid w:val="008F124D"/>
    <w:rsid w:val="008F1923"/>
    <w:rsid w:val="008F2DC9"/>
    <w:rsid w:val="008F3C08"/>
    <w:rsid w:val="008F52EF"/>
    <w:rsid w:val="008F56FE"/>
    <w:rsid w:val="008F5CD1"/>
    <w:rsid w:val="008F5E64"/>
    <w:rsid w:val="008F6000"/>
    <w:rsid w:val="008F6ECB"/>
    <w:rsid w:val="008F7DF0"/>
    <w:rsid w:val="009042F1"/>
    <w:rsid w:val="009044D7"/>
    <w:rsid w:val="0090510A"/>
    <w:rsid w:val="00905257"/>
    <w:rsid w:val="0090708C"/>
    <w:rsid w:val="00907486"/>
    <w:rsid w:val="00911F9B"/>
    <w:rsid w:val="00912266"/>
    <w:rsid w:val="00913403"/>
    <w:rsid w:val="00913BD5"/>
    <w:rsid w:val="0091402F"/>
    <w:rsid w:val="00914724"/>
    <w:rsid w:val="00915BAE"/>
    <w:rsid w:val="009223E0"/>
    <w:rsid w:val="009225CC"/>
    <w:rsid w:val="00923504"/>
    <w:rsid w:val="0092370B"/>
    <w:rsid w:val="00923983"/>
    <w:rsid w:val="00925079"/>
    <w:rsid w:val="00930FE2"/>
    <w:rsid w:val="00932593"/>
    <w:rsid w:val="00933F0B"/>
    <w:rsid w:val="009348E7"/>
    <w:rsid w:val="00934E4E"/>
    <w:rsid w:val="00935A55"/>
    <w:rsid w:val="00936696"/>
    <w:rsid w:val="009405C9"/>
    <w:rsid w:val="0094072D"/>
    <w:rsid w:val="00942741"/>
    <w:rsid w:val="0094313E"/>
    <w:rsid w:val="00943637"/>
    <w:rsid w:val="00944BEC"/>
    <w:rsid w:val="009469C7"/>
    <w:rsid w:val="0094738D"/>
    <w:rsid w:val="00947BF3"/>
    <w:rsid w:val="00950062"/>
    <w:rsid w:val="0095146B"/>
    <w:rsid w:val="009516AC"/>
    <w:rsid w:val="00953090"/>
    <w:rsid w:val="00954627"/>
    <w:rsid w:val="0095483A"/>
    <w:rsid w:val="009555E3"/>
    <w:rsid w:val="00956F5C"/>
    <w:rsid w:val="009604C8"/>
    <w:rsid w:val="00961FB3"/>
    <w:rsid w:val="009626A6"/>
    <w:rsid w:val="009633B1"/>
    <w:rsid w:val="00965734"/>
    <w:rsid w:val="0096661A"/>
    <w:rsid w:val="00970FF6"/>
    <w:rsid w:val="0097656A"/>
    <w:rsid w:val="00977A2C"/>
    <w:rsid w:val="00977F48"/>
    <w:rsid w:val="009814A4"/>
    <w:rsid w:val="00982400"/>
    <w:rsid w:val="009846FC"/>
    <w:rsid w:val="00985D58"/>
    <w:rsid w:val="00985FDB"/>
    <w:rsid w:val="0099043D"/>
    <w:rsid w:val="00990644"/>
    <w:rsid w:val="00992332"/>
    <w:rsid w:val="0099281E"/>
    <w:rsid w:val="00993B08"/>
    <w:rsid w:val="00993EB2"/>
    <w:rsid w:val="009945C7"/>
    <w:rsid w:val="00994874"/>
    <w:rsid w:val="00994ED8"/>
    <w:rsid w:val="00995587"/>
    <w:rsid w:val="009964B6"/>
    <w:rsid w:val="00996688"/>
    <w:rsid w:val="00996B1F"/>
    <w:rsid w:val="00996FDC"/>
    <w:rsid w:val="009A10E4"/>
    <w:rsid w:val="009A18AF"/>
    <w:rsid w:val="009A25E6"/>
    <w:rsid w:val="009A4A8B"/>
    <w:rsid w:val="009A5AA1"/>
    <w:rsid w:val="009A668A"/>
    <w:rsid w:val="009B12B8"/>
    <w:rsid w:val="009B1E8C"/>
    <w:rsid w:val="009B25D2"/>
    <w:rsid w:val="009B2BA3"/>
    <w:rsid w:val="009B2EC3"/>
    <w:rsid w:val="009B393D"/>
    <w:rsid w:val="009B3D0C"/>
    <w:rsid w:val="009B5A7E"/>
    <w:rsid w:val="009B5B99"/>
    <w:rsid w:val="009B66DB"/>
    <w:rsid w:val="009B7828"/>
    <w:rsid w:val="009B7BFD"/>
    <w:rsid w:val="009C0AA9"/>
    <w:rsid w:val="009C13F2"/>
    <w:rsid w:val="009C2B37"/>
    <w:rsid w:val="009C3061"/>
    <w:rsid w:val="009C4088"/>
    <w:rsid w:val="009C4975"/>
    <w:rsid w:val="009C50F9"/>
    <w:rsid w:val="009C5D67"/>
    <w:rsid w:val="009C5FE8"/>
    <w:rsid w:val="009C6525"/>
    <w:rsid w:val="009D1D6F"/>
    <w:rsid w:val="009D25F0"/>
    <w:rsid w:val="009D3075"/>
    <w:rsid w:val="009D3497"/>
    <w:rsid w:val="009D481B"/>
    <w:rsid w:val="009D662A"/>
    <w:rsid w:val="009D6FD5"/>
    <w:rsid w:val="009E0581"/>
    <w:rsid w:val="009E0D2E"/>
    <w:rsid w:val="009E1133"/>
    <w:rsid w:val="009E4727"/>
    <w:rsid w:val="009E4D57"/>
    <w:rsid w:val="009E762F"/>
    <w:rsid w:val="009F3A41"/>
    <w:rsid w:val="009F3DFA"/>
    <w:rsid w:val="009F73EC"/>
    <w:rsid w:val="009F7DB9"/>
    <w:rsid w:val="00A030C0"/>
    <w:rsid w:val="00A033FA"/>
    <w:rsid w:val="00A039DA"/>
    <w:rsid w:val="00A0569C"/>
    <w:rsid w:val="00A06505"/>
    <w:rsid w:val="00A06C5C"/>
    <w:rsid w:val="00A07DE2"/>
    <w:rsid w:val="00A11BB5"/>
    <w:rsid w:val="00A123F2"/>
    <w:rsid w:val="00A12FEB"/>
    <w:rsid w:val="00A13442"/>
    <w:rsid w:val="00A16058"/>
    <w:rsid w:val="00A16DF7"/>
    <w:rsid w:val="00A212DF"/>
    <w:rsid w:val="00A245E4"/>
    <w:rsid w:val="00A24C16"/>
    <w:rsid w:val="00A27332"/>
    <w:rsid w:val="00A277AA"/>
    <w:rsid w:val="00A27F3D"/>
    <w:rsid w:val="00A31E3F"/>
    <w:rsid w:val="00A32AA6"/>
    <w:rsid w:val="00A33591"/>
    <w:rsid w:val="00A359F0"/>
    <w:rsid w:val="00A36736"/>
    <w:rsid w:val="00A431AF"/>
    <w:rsid w:val="00A439A0"/>
    <w:rsid w:val="00A46B4A"/>
    <w:rsid w:val="00A46FCC"/>
    <w:rsid w:val="00A47FB2"/>
    <w:rsid w:val="00A50725"/>
    <w:rsid w:val="00A50B62"/>
    <w:rsid w:val="00A52756"/>
    <w:rsid w:val="00A52778"/>
    <w:rsid w:val="00A52A9B"/>
    <w:rsid w:val="00A533A5"/>
    <w:rsid w:val="00A54CA7"/>
    <w:rsid w:val="00A54EC9"/>
    <w:rsid w:val="00A556A2"/>
    <w:rsid w:val="00A55812"/>
    <w:rsid w:val="00A56626"/>
    <w:rsid w:val="00A5665F"/>
    <w:rsid w:val="00A56D50"/>
    <w:rsid w:val="00A6001A"/>
    <w:rsid w:val="00A618A1"/>
    <w:rsid w:val="00A62410"/>
    <w:rsid w:val="00A65151"/>
    <w:rsid w:val="00A65CAB"/>
    <w:rsid w:val="00A724D8"/>
    <w:rsid w:val="00A72F99"/>
    <w:rsid w:val="00A755AB"/>
    <w:rsid w:val="00A776FE"/>
    <w:rsid w:val="00A77A01"/>
    <w:rsid w:val="00A8278C"/>
    <w:rsid w:val="00A83233"/>
    <w:rsid w:val="00A85F3D"/>
    <w:rsid w:val="00A86882"/>
    <w:rsid w:val="00A87B22"/>
    <w:rsid w:val="00A943EE"/>
    <w:rsid w:val="00A94443"/>
    <w:rsid w:val="00A95273"/>
    <w:rsid w:val="00A95701"/>
    <w:rsid w:val="00A96A4E"/>
    <w:rsid w:val="00A97BD1"/>
    <w:rsid w:val="00AA07C0"/>
    <w:rsid w:val="00AA0827"/>
    <w:rsid w:val="00AA182F"/>
    <w:rsid w:val="00AA2A87"/>
    <w:rsid w:val="00AA32F9"/>
    <w:rsid w:val="00AA488E"/>
    <w:rsid w:val="00AA5BBD"/>
    <w:rsid w:val="00AA5EAC"/>
    <w:rsid w:val="00AA7553"/>
    <w:rsid w:val="00AA7D75"/>
    <w:rsid w:val="00AB1253"/>
    <w:rsid w:val="00AB16AE"/>
    <w:rsid w:val="00AB53CD"/>
    <w:rsid w:val="00AB6387"/>
    <w:rsid w:val="00AB7174"/>
    <w:rsid w:val="00AC03FC"/>
    <w:rsid w:val="00AC0BAC"/>
    <w:rsid w:val="00AC1667"/>
    <w:rsid w:val="00AC303B"/>
    <w:rsid w:val="00AC460F"/>
    <w:rsid w:val="00AC4E4E"/>
    <w:rsid w:val="00AC54D5"/>
    <w:rsid w:val="00AC5901"/>
    <w:rsid w:val="00AC5EEA"/>
    <w:rsid w:val="00AC6729"/>
    <w:rsid w:val="00AC70C9"/>
    <w:rsid w:val="00AC77C2"/>
    <w:rsid w:val="00AD087D"/>
    <w:rsid w:val="00AD1C1F"/>
    <w:rsid w:val="00AD1D81"/>
    <w:rsid w:val="00AD2626"/>
    <w:rsid w:val="00AD34AA"/>
    <w:rsid w:val="00AD397E"/>
    <w:rsid w:val="00AD3A11"/>
    <w:rsid w:val="00AD3BBB"/>
    <w:rsid w:val="00AD495C"/>
    <w:rsid w:val="00AD5017"/>
    <w:rsid w:val="00AD54DD"/>
    <w:rsid w:val="00AD7684"/>
    <w:rsid w:val="00AE0961"/>
    <w:rsid w:val="00AE0A41"/>
    <w:rsid w:val="00AE35D9"/>
    <w:rsid w:val="00AE4460"/>
    <w:rsid w:val="00AE5868"/>
    <w:rsid w:val="00AE6E0E"/>
    <w:rsid w:val="00AF0425"/>
    <w:rsid w:val="00AF15F1"/>
    <w:rsid w:val="00AF1D4A"/>
    <w:rsid w:val="00AF2E30"/>
    <w:rsid w:val="00AF2EB3"/>
    <w:rsid w:val="00AF2F21"/>
    <w:rsid w:val="00AF4545"/>
    <w:rsid w:val="00AF4CAF"/>
    <w:rsid w:val="00AF507E"/>
    <w:rsid w:val="00AF6A30"/>
    <w:rsid w:val="00AF7255"/>
    <w:rsid w:val="00AF752B"/>
    <w:rsid w:val="00B0001D"/>
    <w:rsid w:val="00B00358"/>
    <w:rsid w:val="00B015EF"/>
    <w:rsid w:val="00B017E8"/>
    <w:rsid w:val="00B0244D"/>
    <w:rsid w:val="00B05006"/>
    <w:rsid w:val="00B05968"/>
    <w:rsid w:val="00B070B7"/>
    <w:rsid w:val="00B07DAA"/>
    <w:rsid w:val="00B117CE"/>
    <w:rsid w:val="00B12390"/>
    <w:rsid w:val="00B150DB"/>
    <w:rsid w:val="00B15486"/>
    <w:rsid w:val="00B15927"/>
    <w:rsid w:val="00B15D77"/>
    <w:rsid w:val="00B15F5E"/>
    <w:rsid w:val="00B17145"/>
    <w:rsid w:val="00B17373"/>
    <w:rsid w:val="00B17721"/>
    <w:rsid w:val="00B17B4A"/>
    <w:rsid w:val="00B213A5"/>
    <w:rsid w:val="00B2143B"/>
    <w:rsid w:val="00B2191F"/>
    <w:rsid w:val="00B23DBB"/>
    <w:rsid w:val="00B27FB5"/>
    <w:rsid w:val="00B31701"/>
    <w:rsid w:val="00B3221F"/>
    <w:rsid w:val="00B328E4"/>
    <w:rsid w:val="00B33E6F"/>
    <w:rsid w:val="00B3403D"/>
    <w:rsid w:val="00B34DDF"/>
    <w:rsid w:val="00B354CD"/>
    <w:rsid w:val="00B405A9"/>
    <w:rsid w:val="00B40904"/>
    <w:rsid w:val="00B42519"/>
    <w:rsid w:val="00B42586"/>
    <w:rsid w:val="00B43F13"/>
    <w:rsid w:val="00B45C75"/>
    <w:rsid w:val="00B45E2B"/>
    <w:rsid w:val="00B51112"/>
    <w:rsid w:val="00B52804"/>
    <w:rsid w:val="00B54496"/>
    <w:rsid w:val="00B556CB"/>
    <w:rsid w:val="00B55DEC"/>
    <w:rsid w:val="00B56124"/>
    <w:rsid w:val="00B56AA5"/>
    <w:rsid w:val="00B60F20"/>
    <w:rsid w:val="00B67BD7"/>
    <w:rsid w:val="00B67D66"/>
    <w:rsid w:val="00B7062E"/>
    <w:rsid w:val="00B70751"/>
    <w:rsid w:val="00B730EA"/>
    <w:rsid w:val="00B73589"/>
    <w:rsid w:val="00B73E34"/>
    <w:rsid w:val="00B7406D"/>
    <w:rsid w:val="00B757F8"/>
    <w:rsid w:val="00B75D2A"/>
    <w:rsid w:val="00B76BE3"/>
    <w:rsid w:val="00B774C8"/>
    <w:rsid w:val="00B77559"/>
    <w:rsid w:val="00B77F8B"/>
    <w:rsid w:val="00B825D5"/>
    <w:rsid w:val="00B8385F"/>
    <w:rsid w:val="00B8476F"/>
    <w:rsid w:val="00B849AC"/>
    <w:rsid w:val="00B86F7F"/>
    <w:rsid w:val="00B905DA"/>
    <w:rsid w:val="00B91690"/>
    <w:rsid w:val="00B92AB2"/>
    <w:rsid w:val="00B9373A"/>
    <w:rsid w:val="00B94583"/>
    <w:rsid w:val="00B96B05"/>
    <w:rsid w:val="00B97C7E"/>
    <w:rsid w:val="00BA11E5"/>
    <w:rsid w:val="00BA12D3"/>
    <w:rsid w:val="00BA3425"/>
    <w:rsid w:val="00BA3624"/>
    <w:rsid w:val="00BA45EF"/>
    <w:rsid w:val="00BA6014"/>
    <w:rsid w:val="00BA6492"/>
    <w:rsid w:val="00BA6B5B"/>
    <w:rsid w:val="00BA78A2"/>
    <w:rsid w:val="00BA794D"/>
    <w:rsid w:val="00BB1E2D"/>
    <w:rsid w:val="00BB2317"/>
    <w:rsid w:val="00BB2AF7"/>
    <w:rsid w:val="00BB3A3F"/>
    <w:rsid w:val="00BB48A6"/>
    <w:rsid w:val="00BB61EC"/>
    <w:rsid w:val="00BC0290"/>
    <w:rsid w:val="00BC03C2"/>
    <w:rsid w:val="00BC0F2A"/>
    <w:rsid w:val="00BC161E"/>
    <w:rsid w:val="00BC1BB4"/>
    <w:rsid w:val="00BC367E"/>
    <w:rsid w:val="00BC3BA6"/>
    <w:rsid w:val="00BC3E23"/>
    <w:rsid w:val="00BC4DE6"/>
    <w:rsid w:val="00BC588D"/>
    <w:rsid w:val="00BC6DF1"/>
    <w:rsid w:val="00BC6F32"/>
    <w:rsid w:val="00BD11B2"/>
    <w:rsid w:val="00BD29A4"/>
    <w:rsid w:val="00BD2B53"/>
    <w:rsid w:val="00BD5379"/>
    <w:rsid w:val="00BD7E19"/>
    <w:rsid w:val="00BE02AD"/>
    <w:rsid w:val="00BE074F"/>
    <w:rsid w:val="00BE0DCC"/>
    <w:rsid w:val="00BE10D5"/>
    <w:rsid w:val="00BE1F7D"/>
    <w:rsid w:val="00BE20E3"/>
    <w:rsid w:val="00BE2395"/>
    <w:rsid w:val="00BE2AB9"/>
    <w:rsid w:val="00BE3DBE"/>
    <w:rsid w:val="00BE4B0A"/>
    <w:rsid w:val="00BE4B8C"/>
    <w:rsid w:val="00BE4C58"/>
    <w:rsid w:val="00BE6862"/>
    <w:rsid w:val="00BE70EE"/>
    <w:rsid w:val="00BF11B8"/>
    <w:rsid w:val="00BF1935"/>
    <w:rsid w:val="00BF1C08"/>
    <w:rsid w:val="00BF2742"/>
    <w:rsid w:val="00C0088F"/>
    <w:rsid w:val="00C0143D"/>
    <w:rsid w:val="00C05664"/>
    <w:rsid w:val="00C05DF1"/>
    <w:rsid w:val="00C062F1"/>
    <w:rsid w:val="00C06636"/>
    <w:rsid w:val="00C07A80"/>
    <w:rsid w:val="00C119DA"/>
    <w:rsid w:val="00C127B4"/>
    <w:rsid w:val="00C14051"/>
    <w:rsid w:val="00C17127"/>
    <w:rsid w:val="00C17D19"/>
    <w:rsid w:val="00C21856"/>
    <w:rsid w:val="00C21F35"/>
    <w:rsid w:val="00C23CB8"/>
    <w:rsid w:val="00C3055C"/>
    <w:rsid w:val="00C31534"/>
    <w:rsid w:val="00C31BF2"/>
    <w:rsid w:val="00C33999"/>
    <w:rsid w:val="00C342FA"/>
    <w:rsid w:val="00C34F81"/>
    <w:rsid w:val="00C34FFD"/>
    <w:rsid w:val="00C358A1"/>
    <w:rsid w:val="00C368B2"/>
    <w:rsid w:val="00C36A15"/>
    <w:rsid w:val="00C40DE3"/>
    <w:rsid w:val="00C4190D"/>
    <w:rsid w:val="00C41F81"/>
    <w:rsid w:val="00C43174"/>
    <w:rsid w:val="00C452CD"/>
    <w:rsid w:val="00C46115"/>
    <w:rsid w:val="00C5495B"/>
    <w:rsid w:val="00C56D30"/>
    <w:rsid w:val="00C57446"/>
    <w:rsid w:val="00C57B6F"/>
    <w:rsid w:val="00C60DA4"/>
    <w:rsid w:val="00C60EE1"/>
    <w:rsid w:val="00C639FD"/>
    <w:rsid w:val="00C64002"/>
    <w:rsid w:val="00C645F0"/>
    <w:rsid w:val="00C654A3"/>
    <w:rsid w:val="00C66CD2"/>
    <w:rsid w:val="00C67E1F"/>
    <w:rsid w:val="00C700B1"/>
    <w:rsid w:val="00C711E0"/>
    <w:rsid w:val="00C73B10"/>
    <w:rsid w:val="00C73ED9"/>
    <w:rsid w:val="00C7547F"/>
    <w:rsid w:val="00C77007"/>
    <w:rsid w:val="00C8086D"/>
    <w:rsid w:val="00C812E9"/>
    <w:rsid w:val="00C818AB"/>
    <w:rsid w:val="00C8230B"/>
    <w:rsid w:val="00C8296C"/>
    <w:rsid w:val="00C844D7"/>
    <w:rsid w:val="00C864FB"/>
    <w:rsid w:val="00C86FB9"/>
    <w:rsid w:val="00C90571"/>
    <w:rsid w:val="00C90F20"/>
    <w:rsid w:val="00C9177B"/>
    <w:rsid w:val="00C93AC0"/>
    <w:rsid w:val="00C93C34"/>
    <w:rsid w:val="00C9484B"/>
    <w:rsid w:val="00C950C3"/>
    <w:rsid w:val="00C95512"/>
    <w:rsid w:val="00C95643"/>
    <w:rsid w:val="00C96CA9"/>
    <w:rsid w:val="00CA04BE"/>
    <w:rsid w:val="00CA09C3"/>
    <w:rsid w:val="00CA0D7F"/>
    <w:rsid w:val="00CA179D"/>
    <w:rsid w:val="00CA17EB"/>
    <w:rsid w:val="00CA329E"/>
    <w:rsid w:val="00CA36E0"/>
    <w:rsid w:val="00CA5721"/>
    <w:rsid w:val="00CA5993"/>
    <w:rsid w:val="00CA5F6D"/>
    <w:rsid w:val="00CA5FEF"/>
    <w:rsid w:val="00CB0A38"/>
    <w:rsid w:val="00CB1296"/>
    <w:rsid w:val="00CB14D5"/>
    <w:rsid w:val="00CB16A2"/>
    <w:rsid w:val="00CB4118"/>
    <w:rsid w:val="00CB4A44"/>
    <w:rsid w:val="00CB50D3"/>
    <w:rsid w:val="00CB5AAD"/>
    <w:rsid w:val="00CB6009"/>
    <w:rsid w:val="00CB7317"/>
    <w:rsid w:val="00CC2BE7"/>
    <w:rsid w:val="00CC2DBC"/>
    <w:rsid w:val="00CC38B5"/>
    <w:rsid w:val="00CC4611"/>
    <w:rsid w:val="00CC4ACC"/>
    <w:rsid w:val="00CC5AA0"/>
    <w:rsid w:val="00CC5F83"/>
    <w:rsid w:val="00CD049C"/>
    <w:rsid w:val="00CD07C3"/>
    <w:rsid w:val="00CD23F7"/>
    <w:rsid w:val="00CD2552"/>
    <w:rsid w:val="00CD3596"/>
    <w:rsid w:val="00CD5FB5"/>
    <w:rsid w:val="00CE092D"/>
    <w:rsid w:val="00CE12F4"/>
    <w:rsid w:val="00CE142B"/>
    <w:rsid w:val="00CE21D5"/>
    <w:rsid w:val="00CE21D6"/>
    <w:rsid w:val="00CE223F"/>
    <w:rsid w:val="00CE2882"/>
    <w:rsid w:val="00CE340F"/>
    <w:rsid w:val="00CE3484"/>
    <w:rsid w:val="00CE3CB6"/>
    <w:rsid w:val="00CE4C3F"/>
    <w:rsid w:val="00CE7F20"/>
    <w:rsid w:val="00CF0A12"/>
    <w:rsid w:val="00CF227F"/>
    <w:rsid w:val="00CF2F1C"/>
    <w:rsid w:val="00CF331B"/>
    <w:rsid w:val="00CF39C0"/>
    <w:rsid w:val="00CF4C09"/>
    <w:rsid w:val="00CF546D"/>
    <w:rsid w:val="00CF5AF2"/>
    <w:rsid w:val="00CF6998"/>
    <w:rsid w:val="00D010E9"/>
    <w:rsid w:val="00D01144"/>
    <w:rsid w:val="00D0152A"/>
    <w:rsid w:val="00D01E65"/>
    <w:rsid w:val="00D0515C"/>
    <w:rsid w:val="00D05856"/>
    <w:rsid w:val="00D05F4D"/>
    <w:rsid w:val="00D0676C"/>
    <w:rsid w:val="00D071A6"/>
    <w:rsid w:val="00D10FDD"/>
    <w:rsid w:val="00D12B3D"/>
    <w:rsid w:val="00D136E3"/>
    <w:rsid w:val="00D13DBA"/>
    <w:rsid w:val="00D150EA"/>
    <w:rsid w:val="00D15920"/>
    <w:rsid w:val="00D15D1E"/>
    <w:rsid w:val="00D15DD4"/>
    <w:rsid w:val="00D16941"/>
    <w:rsid w:val="00D16E33"/>
    <w:rsid w:val="00D17783"/>
    <w:rsid w:val="00D20790"/>
    <w:rsid w:val="00D211B3"/>
    <w:rsid w:val="00D2172F"/>
    <w:rsid w:val="00D219A6"/>
    <w:rsid w:val="00D25B5B"/>
    <w:rsid w:val="00D27D24"/>
    <w:rsid w:val="00D315EE"/>
    <w:rsid w:val="00D319BB"/>
    <w:rsid w:val="00D32825"/>
    <w:rsid w:val="00D34007"/>
    <w:rsid w:val="00D35A2D"/>
    <w:rsid w:val="00D35D74"/>
    <w:rsid w:val="00D3623F"/>
    <w:rsid w:val="00D415AA"/>
    <w:rsid w:val="00D41808"/>
    <w:rsid w:val="00D429FC"/>
    <w:rsid w:val="00D43120"/>
    <w:rsid w:val="00D44EE5"/>
    <w:rsid w:val="00D45AFE"/>
    <w:rsid w:val="00D468E7"/>
    <w:rsid w:val="00D469FE"/>
    <w:rsid w:val="00D475F8"/>
    <w:rsid w:val="00D5071D"/>
    <w:rsid w:val="00D50D05"/>
    <w:rsid w:val="00D52A2D"/>
    <w:rsid w:val="00D53A74"/>
    <w:rsid w:val="00D579DB"/>
    <w:rsid w:val="00D57CDC"/>
    <w:rsid w:val="00D6054F"/>
    <w:rsid w:val="00D6233C"/>
    <w:rsid w:val="00D631CF"/>
    <w:rsid w:val="00D631FA"/>
    <w:rsid w:val="00D64D15"/>
    <w:rsid w:val="00D650C2"/>
    <w:rsid w:val="00D655E2"/>
    <w:rsid w:val="00D65FE5"/>
    <w:rsid w:val="00D66318"/>
    <w:rsid w:val="00D66F17"/>
    <w:rsid w:val="00D67DDE"/>
    <w:rsid w:val="00D746E9"/>
    <w:rsid w:val="00D74E37"/>
    <w:rsid w:val="00D76D9B"/>
    <w:rsid w:val="00D77479"/>
    <w:rsid w:val="00D83A0F"/>
    <w:rsid w:val="00D8494E"/>
    <w:rsid w:val="00D8620A"/>
    <w:rsid w:val="00D86332"/>
    <w:rsid w:val="00D8755E"/>
    <w:rsid w:val="00D87E87"/>
    <w:rsid w:val="00D91637"/>
    <w:rsid w:val="00D91B2D"/>
    <w:rsid w:val="00D91D16"/>
    <w:rsid w:val="00D9335B"/>
    <w:rsid w:val="00D949C4"/>
    <w:rsid w:val="00D94D8C"/>
    <w:rsid w:val="00D94E93"/>
    <w:rsid w:val="00D96BD8"/>
    <w:rsid w:val="00D974D0"/>
    <w:rsid w:val="00DA0D7A"/>
    <w:rsid w:val="00DA11E3"/>
    <w:rsid w:val="00DA1C6E"/>
    <w:rsid w:val="00DA2507"/>
    <w:rsid w:val="00DA3C1B"/>
    <w:rsid w:val="00DA45B1"/>
    <w:rsid w:val="00DA6049"/>
    <w:rsid w:val="00DA609E"/>
    <w:rsid w:val="00DA70FD"/>
    <w:rsid w:val="00DA7619"/>
    <w:rsid w:val="00DA7786"/>
    <w:rsid w:val="00DB02FD"/>
    <w:rsid w:val="00DB24E9"/>
    <w:rsid w:val="00DB27A6"/>
    <w:rsid w:val="00DB2836"/>
    <w:rsid w:val="00DB3F28"/>
    <w:rsid w:val="00DB4C24"/>
    <w:rsid w:val="00DB501E"/>
    <w:rsid w:val="00DB50B3"/>
    <w:rsid w:val="00DB6564"/>
    <w:rsid w:val="00DB681C"/>
    <w:rsid w:val="00DC0400"/>
    <w:rsid w:val="00DC1529"/>
    <w:rsid w:val="00DC4730"/>
    <w:rsid w:val="00DC4DC0"/>
    <w:rsid w:val="00DC6FC5"/>
    <w:rsid w:val="00DD0038"/>
    <w:rsid w:val="00DD02C9"/>
    <w:rsid w:val="00DD0368"/>
    <w:rsid w:val="00DD227C"/>
    <w:rsid w:val="00DD322B"/>
    <w:rsid w:val="00DD3297"/>
    <w:rsid w:val="00DD42DA"/>
    <w:rsid w:val="00DD6426"/>
    <w:rsid w:val="00DD79C7"/>
    <w:rsid w:val="00DE1E17"/>
    <w:rsid w:val="00DE3E5D"/>
    <w:rsid w:val="00DE46F9"/>
    <w:rsid w:val="00DE5CF4"/>
    <w:rsid w:val="00DE6BF3"/>
    <w:rsid w:val="00DE7A41"/>
    <w:rsid w:val="00DF1121"/>
    <w:rsid w:val="00DF228A"/>
    <w:rsid w:val="00DF2706"/>
    <w:rsid w:val="00DF3856"/>
    <w:rsid w:val="00DF3FFC"/>
    <w:rsid w:val="00DF5E0F"/>
    <w:rsid w:val="00E00FA9"/>
    <w:rsid w:val="00E0195D"/>
    <w:rsid w:val="00E0219E"/>
    <w:rsid w:val="00E04582"/>
    <w:rsid w:val="00E0503A"/>
    <w:rsid w:val="00E06D2B"/>
    <w:rsid w:val="00E111C0"/>
    <w:rsid w:val="00E13527"/>
    <w:rsid w:val="00E15E0B"/>
    <w:rsid w:val="00E161C0"/>
    <w:rsid w:val="00E16EB2"/>
    <w:rsid w:val="00E22790"/>
    <w:rsid w:val="00E23EBC"/>
    <w:rsid w:val="00E24ED8"/>
    <w:rsid w:val="00E25C98"/>
    <w:rsid w:val="00E26B29"/>
    <w:rsid w:val="00E321E3"/>
    <w:rsid w:val="00E32B19"/>
    <w:rsid w:val="00E341A8"/>
    <w:rsid w:val="00E34D2B"/>
    <w:rsid w:val="00E3540E"/>
    <w:rsid w:val="00E35929"/>
    <w:rsid w:val="00E379F5"/>
    <w:rsid w:val="00E40F35"/>
    <w:rsid w:val="00E42B46"/>
    <w:rsid w:val="00E43ED6"/>
    <w:rsid w:val="00E456E8"/>
    <w:rsid w:val="00E468DA"/>
    <w:rsid w:val="00E478E4"/>
    <w:rsid w:val="00E50F4D"/>
    <w:rsid w:val="00E5136D"/>
    <w:rsid w:val="00E5245D"/>
    <w:rsid w:val="00E53975"/>
    <w:rsid w:val="00E56008"/>
    <w:rsid w:val="00E574B4"/>
    <w:rsid w:val="00E57B0A"/>
    <w:rsid w:val="00E607AA"/>
    <w:rsid w:val="00E60CA6"/>
    <w:rsid w:val="00E63B7B"/>
    <w:rsid w:val="00E642D7"/>
    <w:rsid w:val="00E652B4"/>
    <w:rsid w:val="00E65EBA"/>
    <w:rsid w:val="00E67346"/>
    <w:rsid w:val="00E71476"/>
    <w:rsid w:val="00E71EE0"/>
    <w:rsid w:val="00E72AE1"/>
    <w:rsid w:val="00E72BD3"/>
    <w:rsid w:val="00E73C79"/>
    <w:rsid w:val="00E73CA3"/>
    <w:rsid w:val="00E74F0C"/>
    <w:rsid w:val="00E76A30"/>
    <w:rsid w:val="00E7705D"/>
    <w:rsid w:val="00E77944"/>
    <w:rsid w:val="00E80373"/>
    <w:rsid w:val="00E80441"/>
    <w:rsid w:val="00E80F28"/>
    <w:rsid w:val="00E82CE3"/>
    <w:rsid w:val="00E83BB1"/>
    <w:rsid w:val="00E83DE6"/>
    <w:rsid w:val="00E8478C"/>
    <w:rsid w:val="00E85602"/>
    <w:rsid w:val="00E85A23"/>
    <w:rsid w:val="00E91852"/>
    <w:rsid w:val="00E9263D"/>
    <w:rsid w:val="00E926AD"/>
    <w:rsid w:val="00E93274"/>
    <w:rsid w:val="00E936B5"/>
    <w:rsid w:val="00E94892"/>
    <w:rsid w:val="00E95A09"/>
    <w:rsid w:val="00E97628"/>
    <w:rsid w:val="00EA1DFF"/>
    <w:rsid w:val="00EA4180"/>
    <w:rsid w:val="00EA602C"/>
    <w:rsid w:val="00EA75C7"/>
    <w:rsid w:val="00EB0360"/>
    <w:rsid w:val="00EB1E45"/>
    <w:rsid w:val="00EB2F66"/>
    <w:rsid w:val="00EB3DFF"/>
    <w:rsid w:val="00EB4BB7"/>
    <w:rsid w:val="00EB6CD3"/>
    <w:rsid w:val="00EC2A87"/>
    <w:rsid w:val="00EC4F98"/>
    <w:rsid w:val="00EC56F8"/>
    <w:rsid w:val="00EC66F2"/>
    <w:rsid w:val="00EC77B4"/>
    <w:rsid w:val="00ED0147"/>
    <w:rsid w:val="00ED11E1"/>
    <w:rsid w:val="00ED12BC"/>
    <w:rsid w:val="00ED12D5"/>
    <w:rsid w:val="00ED1CCF"/>
    <w:rsid w:val="00ED2F59"/>
    <w:rsid w:val="00ED33FC"/>
    <w:rsid w:val="00ED3A9F"/>
    <w:rsid w:val="00ED6228"/>
    <w:rsid w:val="00ED70D6"/>
    <w:rsid w:val="00ED7FB2"/>
    <w:rsid w:val="00EE0684"/>
    <w:rsid w:val="00EE19C6"/>
    <w:rsid w:val="00EE2392"/>
    <w:rsid w:val="00EE3273"/>
    <w:rsid w:val="00EE450A"/>
    <w:rsid w:val="00EE606E"/>
    <w:rsid w:val="00EE6DA4"/>
    <w:rsid w:val="00EE7EAB"/>
    <w:rsid w:val="00EF0E92"/>
    <w:rsid w:val="00EF11F8"/>
    <w:rsid w:val="00EF12BF"/>
    <w:rsid w:val="00EF5D70"/>
    <w:rsid w:val="00EF6D9C"/>
    <w:rsid w:val="00F00EFE"/>
    <w:rsid w:val="00F01041"/>
    <w:rsid w:val="00F0445F"/>
    <w:rsid w:val="00F04D20"/>
    <w:rsid w:val="00F05145"/>
    <w:rsid w:val="00F05424"/>
    <w:rsid w:val="00F07B88"/>
    <w:rsid w:val="00F105BA"/>
    <w:rsid w:val="00F12369"/>
    <w:rsid w:val="00F152FC"/>
    <w:rsid w:val="00F20985"/>
    <w:rsid w:val="00F20C24"/>
    <w:rsid w:val="00F21EB6"/>
    <w:rsid w:val="00F221EE"/>
    <w:rsid w:val="00F22246"/>
    <w:rsid w:val="00F22286"/>
    <w:rsid w:val="00F2229E"/>
    <w:rsid w:val="00F23778"/>
    <w:rsid w:val="00F23CD2"/>
    <w:rsid w:val="00F30E38"/>
    <w:rsid w:val="00F32778"/>
    <w:rsid w:val="00F33461"/>
    <w:rsid w:val="00F336B7"/>
    <w:rsid w:val="00F341B8"/>
    <w:rsid w:val="00F34215"/>
    <w:rsid w:val="00F3459A"/>
    <w:rsid w:val="00F3715F"/>
    <w:rsid w:val="00F37A1B"/>
    <w:rsid w:val="00F41313"/>
    <w:rsid w:val="00F4347A"/>
    <w:rsid w:val="00F440F1"/>
    <w:rsid w:val="00F4457D"/>
    <w:rsid w:val="00F459D2"/>
    <w:rsid w:val="00F46662"/>
    <w:rsid w:val="00F46C05"/>
    <w:rsid w:val="00F46E19"/>
    <w:rsid w:val="00F52552"/>
    <w:rsid w:val="00F52D02"/>
    <w:rsid w:val="00F5335A"/>
    <w:rsid w:val="00F53FBD"/>
    <w:rsid w:val="00F54D20"/>
    <w:rsid w:val="00F577F9"/>
    <w:rsid w:val="00F57F9B"/>
    <w:rsid w:val="00F603C7"/>
    <w:rsid w:val="00F60581"/>
    <w:rsid w:val="00F60D65"/>
    <w:rsid w:val="00F60F68"/>
    <w:rsid w:val="00F615FC"/>
    <w:rsid w:val="00F6299E"/>
    <w:rsid w:val="00F652C6"/>
    <w:rsid w:val="00F7043F"/>
    <w:rsid w:val="00F7067B"/>
    <w:rsid w:val="00F727A8"/>
    <w:rsid w:val="00F73591"/>
    <w:rsid w:val="00F74842"/>
    <w:rsid w:val="00F74D4B"/>
    <w:rsid w:val="00F75B68"/>
    <w:rsid w:val="00F811D1"/>
    <w:rsid w:val="00F82D71"/>
    <w:rsid w:val="00F84BCF"/>
    <w:rsid w:val="00F84C2E"/>
    <w:rsid w:val="00F85FA5"/>
    <w:rsid w:val="00F86494"/>
    <w:rsid w:val="00F874F6"/>
    <w:rsid w:val="00F92743"/>
    <w:rsid w:val="00F94A06"/>
    <w:rsid w:val="00F9741F"/>
    <w:rsid w:val="00F978DF"/>
    <w:rsid w:val="00FA00E8"/>
    <w:rsid w:val="00FA0A85"/>
    <w:rsid w:val="00FA3102"/>
    <w:rsid w:val="00FA339E"/>
    <w:rsid w:val="00FA358F"/>
    <w:rsid w:val="00FA3C48"/>
    <w:rsid w:val="00FA3E81"/>
    <w:rsid w:val="00FA41C8"/>
    <w:rsid w:val="00FA5578"/>
    <w:rsid w:val="00FB0630"/>
    <w:rsid w:val="00FB09CB"/>
    <w:rsid w:val="00FB2C41"/>
    <w:rsid w:val="00FB3001"/>
    <w:rsid w:val="00FB4405"/>
    <w:rsid w:val="00FB4CD6"/>
    <w:rsid w:val="00FB7267"/>
    <w:rsid w:val="00FB7779"/>
    <w:rsid w:val="00FC0E11"/>
    <w:rsid w:val="00FC1ECA"/>
    <w:rsid w:val="00FC3511"/>
    <w:rsid w:val="00FC4C71"/>
    <w:rsid w:val="00FC6425"/>
    <w:rsid w:val="00FC7762"/>
    <w:rsid w:val="00FD1160"/>
    <w:rsid w:val="00FD176D"/>
    <w:rsid w:val="00FD1E80"/>
    <w:rsid w:val="00FD23F8"/>
    <w:rsid w:val="00FD42E8"/>
    <w:rsid w:val="00FD4943"/>
    <w:rsid w:val="00FD59BA"/>
    <w:rsid w:val="00FD5C77"/>
    <w:rsid w:val="00FE0101"/>
    <w:rsid w:val="00FE1C2F"/>
    <w:rsid w:val="00FE2EF0"/>
    <w:rsid w:val="00FE32B2"/>
    <w:rsid w:val="00FE441B"/>
    <w:rsid w:val="00FE449C"/>
    <w:rsid w:val="00FE5BD9"/>
    <w:rsid w:val="00FE7820"/>
    <w:rsid w:val="00FE7FA3"/>
    <w:rsid w:val="00FF0761"/>
    <w:rsid w:val="00FF0910"/>
    <w:rsid w:val="00FF103F"/>
    <w:rsid w:val="00FF15E0"/>
    <w:rsid w:val="00FF2091"/>
    <w:rsid w:val="00FF2721"/>
    <w:rsid w:val="00FF29A1"/>
    <w:rsid w:val="00FF466F"/>
    <w:rsid w:val="00FF4E66"/>
    <w:rsid w:val="00FF6AA0"/>
    <w:rsid w:val="00FF7D2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1B833D"/>
  <w15:docId w15:val="{4B8BA1F2-9FBB-4012-B94D-629841A5F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74842"/>
    <w:pPr>
      <w:keepNext/>
      <w:keepLines/>
      <w:spacing w:before="480" w:after="0"/>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unhideWhenUsed/>
    <w:qFormat/>
    <w:rsid w:val="00546240"/>
    <w:pPr>
      <w:keepNext/>
      <w:keepLines/>
      <w:spacing w:before="200" w:after="0"/>
      <w:outlineLvl w:val="1"/>
    </w:pPr>
    <w:rPr>
      <w:rFonts w:ascii="Times New Roman" w:eastAsiaTheme="majorEastAsia" w:hAnsi="Times New Roman" w:cstheme="majorBidi"/>
      <w:b/>
      <w:bCs/>
      <w:color w:val="000000" w:themeColor="text1"/>
      <w:sz w:val="24"/>
      <w:szCs w:val="26"/>
    </w:rPr>
  </w:style>
  <w:style w:type="paragraph" w:styleId="Heading3">
    <w:name w:val="heading 3"/>
    <w:basedOn w:val="Normal"/>
    <w:next w:val="Normal"/>
    <w:link w:val="Heading3Char"/>
    <w:uiPriority w:val="9"/>
    <w:unhideWhenUsed/>
    <w:qFormat/>
    <w:rsid w:val="008E098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E098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4842"/>
    <w:pPr>
      <w:tabs>
        <w:tab w:val="center" w:pos="4536"/>
        <w:tab w:val="right" w:pos="9072"/>
      </w:tabs>
      <w:spacing w:after="0" w:line="240" w:lineRule="auto"/>
    </w:pPr>
  </w:style>
  <w:style w:type="character" w:customStyle="1" w:styleId="HeaderChar">
    <w:name w:val="Header Char"/>
    <w:basedOn w:val="DefaultParagraphFont"/>
    <w:link w:val="Header"/>
    <w:uiPriority w:val="99"/>
    <w:rsid w:val="00F74842"/>
  </w:style>
  <w:style w:type="paragraph" w:styleId="Footer">
    <w:name w:val="footer"/>
    <w:basedOn w:val="Normal"/>
    <w:link w:val="FooterChar"/>
    <w:uiPriority w:val="99"/>
    <w:unhideWhenUsed/>
    <w:rsid w:val="00F74842"/>
    <w:pPr>
      <w:tabs>
        <w:tab w:val="center" w:pos="4536"/>
        <w:tab w:val="right" w:pos="9072"/>
      </w:tabs>
      <w:spacing w:after="0" w:line="240" w:lineRule="auto"/>
    </w:pPr>
  </w:style>
  <w:style w:type="character" w:customStyle="1" w:styleId="FooterChar">
    <w:name w:val="Footer Char"/>
    <w:basedOn w:val="DefaultParagraphFont"/>
    <w:link w:val="Footer"/>
    <w:uiPriority w:val="99"/>
    <w:rsid w:val="00F74842"/>
  </w:style>
  <w:style w:type="paragraph" w:styleId="BalloonText">
    <w:name w:val="Balloon Text"/>
    <w:basedOn w:val="Normal"/>
    <w:link w:val="BalloonTextChar"/>
    <w:uiPriority w:val="99"/>
    <w:semiHidden/>
    <w:unhideWhenUsed/>
    <w:rsid w:val="00F748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4842"/>
    <w:rPr>
      <w:rFonts w:ascii="Tahoma" w:hAnsi="Tahoma" w:cs="Tahoma"/>
      <w:sz w:val="16"/>
      <w:szCs w:val="16"/>
    </w:rPr>
  </w:style>
  <w:style w:type="character" w:customStyle="1" w:styleId="Heading1Char">
    <w:name w:val="Heading 1 Char"/>
    <w:basedOn w:val="DefaultParagraphFont"/>
    <w:link w:val="Heading1"/>
    <w:uiPriority w:val="9"/>
    <w:rsid w:val="00F74842"/>
    <w:rPr>
      <w:rFonts w:ascii="Times New Roman" w:eastAsiaTheme="majorEastAsia" w:hAnsi="Times New Roman" w:cstheme="majorBidi"/>
      <w:b/>
      <w:bCs/>
      <w:sz w:val="24"/>
      <w:szCs w:val="28"/>
    </w:rPr>
  </w:style>
  <w:style w:type="table" w:styleId="TableGrid">
    <w:name w:val="Table Grid"/>
    <w:basedOn w:val="TableNormal"/>
    <w:uiPriority w:val="59"/>
    <w:rsid w:val="00F748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BB1E2D"/>
    <w:pPr>
      <w:outlineLvl w:val="9"/>
    </w:pPr>
    <w:rPr>
      <w:rFonts w:asciiTheme="majorHAnsi" w:hAnsiTheme="majorHAnsi"/>
      <w:color w:val="365F91" w:themeColor="accent1" w:themeShade="BF"/>
      <w:sz w:val="28"/>
      <w:lang w:val="en-US" w:eastAsia="ja-JP"/>
    </w:rPr>
  </w:style>
  <w:style w:type="paragraph" w:styleId="TOC1">
    <w:name w:val="toc 1"/>
    <w:basedOn w:val="Normal"/>
    <w:next w:val="Normal"/>
    <w:autoRedefine/>
    <w:uiPriority w:val="39"/>
    <w:unhideWhenUsed/>
    <w:rsid w:val="00BB1E2D"/>
    <w:pPr>
      <w:spacing w:after="100"/>
    </w:pPr>
  </w:style>
  <w:style w:type="character" w:styleId="Hyperlink">
    <w:name w:val="Hyperlink"/>
    <w:basedOn w:val="DefaultParagraphFont"/>
    <w:uiPriority w:val="99"/>
    <w:unhideWhenUsed/>
    <w:rsid w:val="00BB1E2D"/>
    <w:rPr>
      <w:color w:val="0000FF" w:themeColor="hyperlink"/>
      <w:u w:val="single"/>
    </w:rPr>
  </w:style>
  <w:style w:type="character" w:customStyle="1" w:styleId="Heading2Char">
    <w:name w:val="Heading 2 Char"/>
    <w:basedOn w:val="DefaultParagraphFont"/>
    <w:link w:val="Heading2"/>
    <w:uiPriority w:val="9"/>
    <w:rsid w:val="00546240"/>
    <w:rPr>
      <w:rFonts w:ascii="Times New Roman" w:eastAsiaTheme="majorEastAsia" w:hAnsi="Times New Roman" w:cstheme="majorBidi"/>
      <w:b/>
      <w:bCs/>
      <w:color w:val="000000" w:themeColor="text1"/>
      <w:sz w:val="24"/>
      <w:szCs w:val="26"/>
    </w:rPr>
  </w:style>
  <w:style w:type="character" w:customStyle="1" w:styleId="Heading4Char">
    <w:name w:val="Heading 4 Char"/>
    <w:basedOn w:val="DefaultParagraphFont"/>
    <w:link w:val="Heading4"/>
    <w:uiPriority w:val="9"/>
    <w:semiHidden/>
    <w:rsid w:val="008E0987"/>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rsid w:val="008E0987"/>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53546E"/>
    <w:pPr>
      <w:spacing w:after="0" w:line="240" w:lineRule="auto"/>
      <w:ind w:left="720"/>
      <w:contextualSpacing/>
    </w:pPr>
    <w:rPr>
      <w:rFonts w:ascii="Times New Roman" w:eastAsia="Times New Roman" w:hAnsi="Times New Roman" w:cs="Times New Roman"/>
      <w:sz w:val="24"/>
      <w:szCs w:val="24"/>
      <w:lang w:eastAsia="bg-BG"/>
    </w:rPr>
  </w:style>
  <w:style w:type="paragraph" w:styleId="TOC3">
    <w:name w:val="toc 3"/>
    <w:basedOn w:val="Normal"/>
    <w:next w:val="Normal"/>
    <w:autoRedefine/>
    <w:uiPriority w:val="39"/>
    <w:unhideWhenUsed/>
    <w:rsid w:val="003C1FB8"/>
    <w:pPr>
      <w:spacing w:after="100"/>
      <w:ind w:left="440"/>
    </w:pPr>
  </w:style>
  <w:style w:type="paragraph" w:styleId="TOC2">
    <w:name w:val="toc 2"/>
    <w:basedOn w:val="Normal"/>
    <w:next w:val="Normal"/>
    <w:autoRedefine/>
    <w:uiPriority w:val="39"/>
    <w:unhideWhenUsed/>
    <w:rsid w:val="003C1FB8"/>
    <w:pPr>
      <w:spacing w:after="100"/>
      <w:ind w:left="220"/>
    </w:pPr>
  </w:style>
  <w:style w:type="character" w:styleId="CommentReference">
    <w:name w:val="annotation reference"/>
    <w:basedOn w:val="DefaultParagraphFont"/>
    <w:uiPriority w:val="99"/>
    <w:semiHidden/>
    <w:unhideWhenUsed/>
    <w:rsid w:val="00C31BF2"/>
    <w:rPr>
      <w:sz w:val="16"/>
      <w:szCs w:val="16"/>
    </w:rPr>
  </w:style>
  <w:style w:type="paragraph" w:styleId="CommentText">
    <w:name w:val="annotation text"/>
    <w:basedOn w:val="Normal"/>
    <w:link w:val="CommentTextChar"/>
    <w:uiPriority w:val="99"/>
    <w:unhideWhenUsed/>
    <w:rsid w:val="00C31BF2"/>
    <w:pPr>
      <w:spacing w:line="240" w:lineRule="auto"/>
    </w:pPr>
    <w:rPr>
      <w:sz w:val="20"/>
      <w:szCs w:val="20"/>
    </w:rPr>
  </w:style>
  <w:style w:type="character" w:customStyle="1" w:styleId="CommentTextChar">
    <w:name w:val="Comment Text Char"/>
    <w:basedOn w:val="DefaultParagraphFont"/>
    <w:link w:val="CommentText"/>
    <w:uiPriority w:val="99"/>
    <w:rsid w:val="00C31BF2"/>
    <w:rPr>
      <w:sz w:val="20"/>
      <w:szCs w:val="20"/>
    </w:rPr>
  </w:style>
  <w:style w:type="paragraph" w:styleId="CommentSubject">
    <w:name w:val="annotation subject"/>
    <w:basedOn w:val="CommentText"/>
    <w:next w:val="CommentText"/>
    <w:link w:val="CommentSubjectChar"/>
    <w:uiPriority w:val="99"/>
    <w:semiHidden/>
    <w:unhideWhenUsed/>
    <w:rsid w:val="00C31BF2"/>
    <w:rPr>
      <w:b/>
      <w:bCs/>
    </w:rPr>
  </w:style>
  <w:style w:type="character" w:customStyle="1" w:styleId="CommentSubjectChar">
    <w:name w:val="Comment Subject Char"/>
    <w:basedOn w:val="CommentTextChar"/>
    <w:link w:val="CommentSubject"/>
    <w:uiPriority w:val="99"/>
    <w:semiHidden/>
    <w:rsid w:val="00C31BF2"/>
    <w:rPr>
      <w:b/>
      <w:bCs/>
      <w:sz w:val="20"/>
      <w:szCs w:val="20"/>
    </w:rPr>
  </w:style>
  <w:style w:type="paragraph" w:styleId="FootnoteText">
    <w:name w:val="footnote text"/>
    <w:basedOn w:val="Normal"/>
    <w:link w:val="FootnoteTextChar"/>
    <w:uiPriority w:val="99"/>
    <w:semiHidden/>
    <w:unhideWhenUsed/>
    <w:rsid w:val="009D349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D3497"/>
    <w:rPr>
      <w:sz w:val="20"/>
      <w:szCs w:val="20"/>
    </w:rPr>
  </w:style>
  <w:style w:type="character" w:styleId="FootnoteReference">
    <w:name w:val="footnote reference"/>
    <w:aliases w:val="Footnote symbol,Appel note de bas de p,SUPERS,Nota,(NECG) Footnote Reference,Voetnootverwijzing,Footnote Reference Superscript,BVI fnr,Lábjegyzet-hivatkozás,L?bjegyzet-hivatkoz?s,Char1 Char Char Char Char,ftref,Footnotes refss,Fussnot"/>
    <w:unhideWhenUsed/>
    <w:rsid w:val="009D3497"/>
    <w:rPr>
      <w:vertAlign w:val="superscript"/>
    </w:rPr>
  </w:style>
  <w:style w:type="character" w:styleId="Emphasis">
    <w:name w:val="Emphasis"/>
    <w:basedOn w:val="DefaultParagraphFont"/>
    <w:uiPriority w:val="20"/>
    <w:qFormat/>
    <w:rsid w:val="00341BB1"/>
    <w:rPr>
      <w:i/>
      <w:iCs/>
    </w:rPr>
  </w:style>
  <w:style w:type="paragraph" w:styleId="NormalWeb">
    <w:name w:val="Normal (Web)"/>
    <w:basedOn w:val="Normal"/>
    <w:uiPriority w:val="99"/>
    <w:unhideWhenUsed/>
    <w:rsid w:val="00586D70"/>
    <w:pPr>
      <w:spacing w:after="0" w:line="240" w:lineRule="auto"/>
      <w:ind w:firstLine="990"/>
      <w:jc w:val="both"/>
    </w:pPr>
    <w:rPr>
      <w:rFonts w:ascii="Times New Roman" w:eastAsia="Times New Roman" w:hAnsi="Times New Roman" w:cs="Times New Roman"/>
      <w:color w:val="000000"/>
      <w:sz w:val="24"/>
      <w:szCs w:val="24"/>
      <w:lang w:eastAsia="bg-BG"/>
    </w:rPr>
  </w:style>
  <w:style w:type="paragraph" w:customStyle="1" w:styleId="Default">
    <w:name w:val="Default"/>
    <w:rsid w:val="00B15F5E"/>
    <w:pPr>
      <w:autoSpaceDE w:val="0"/>
      <w:autoSpaceDN w:val="0"/>
      <w:adjustRightInd w:val="0"/>
      <w:spacing w:after="0" w:line="240" w:lineRule="auto"/>
    </w:pPr>
    <w:rPr>
      <w:rFonts w:ascii="Calibri" w:hAnsi="Calibri" w:cs="Calibri"/>
      <w:color w:val="000000"/>
      <w:sz w:val="24"/>
      <w:szCs w:val="24"/>
    </w:rPr>
  </w:style>
  <w:style w:type="table" w:customStyle="1" w:styleId="1">
    <w:name w:val="Мрежа в таблица1"/>
    <w:basedOn w:val="TableNormal"/>
    <w:next w:val="TableGrid"/>
    <w:uiPriority w:val="59"/>
    <w:rsid w:val="00153C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Мрежа в таблица2"/>
    <w:basedOn w:val="TableNormal"/>
    <w:next w:val="TableGrid"/>
    <w:uiPriority w:val="59"/>
    <w:rsid w:val="009500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Мрежа в таблица11"/>
    <w:basedOn w:val="TableNormal"/>
    <w:next w:val="TableGrid"/>
    <w:uiPriority w:val="59"/>
    <w:rsid w:val="00C05D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
    <w:name w:val="doc-ti"/>
    <w:basedOn w:val="Normal"/>
    <w:rsid w:val="003D6AC3"/>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styleId="Revision">
    <w:name w:val="Revision"/>
    <w:hidden/>
    <w:uiPriority w:val="99"/>
    <w:semiHidden/>
    <w:rsid w:val="001406CE"/>
    <w:pPr>
      <w:spacing w:after="0" w:line="240" w:lineRule="auto"/>
    </w:pPr>
  </w:style>
  <w:style w:type="character" w:customStyle="1" w:styleId="italic">
    <w:name w:val="italic"/>
    <w:basedOn w:val="DefaultParagraphFont"/>
    <w:rsid w:val="00A556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230834">
      <w:bodyDiv w:val="1"/>
      <w:marLeft w:val="0"/>
      <w:marRight w:val="0"/>
      <w:marTop w:val="0"/>
      <w:marBottom w:val="0"/>
      <w:divBdr>
        <w:top w:val="none" w:sz="0" w:space="0" w:color="auto"/>
        <w:left w:val="none" w:sz="0" w:space="0" w:color="auto"/>
        <w:bottom w:val="none" w:sz="0" w:space="0" w:color="auto"/>
        <w:right w:val="none" w:sz="0" w:space="0" w:color="auto"/>
      </w:divBdr>
    </w:div>
    <w:div w:id="268896956">
      <w:bodyDiv w:val="1"/>
      <w:marLeft w:val="0"/>
      <w:marRight w:val="0"/>
      <w:marTop w:val="0"/>
      <w:marBottom w:val="0"/>
      <w:divBdr>
        <w:top w:val="none" w:sz="0" w:space="0" w:color="auto"/>
        <w:left w:val="none" w:sz="0" w:space="0" w:color="auto"/>
        <w:bottom w:val="none" w:sz="0" w:space="0" w:color="auto"/>
        <w:right w:val="none" w:sz="0" w:space="0" w:color="auto"/>
      </w:divBdr>
    </w:div>
    <w:div w:id="276911896">
      <w:bodyDiv w:val="1"/>
      <w:marLeft w:val="0"/>
      <w:marRight w:val="0"/>
      <w:marTop w:val="0"/>
      <w:marBottom w:val="0"/>
      <w:divBdr>
        <w:top w:val="none" w:sz="0" w:space="0" w:color="auto"/>
        <w:left w:val="none" w:sz="0" w:space="0" w:color="auto"/>
        <w:bottom w:val="none" w:sz="0" w:space="0" w:color="auto"/>
        <w:right w:val="none" w:sz="0" w:space="0" w:color="auto"/>
      </w:divBdr>
    </w:div>
    <w:div w:id="309677338">
      <w:bodyDiv w:val="1"/>
      <w:marLeft w:val="0"/>
      <w:marRight w:val="0"/>
      <w:marTop w:val="0"/>
      <w:marBottom w:val="0"/>
      <w:divBdr>
        <w:top w:val="none" w:sz="0" w:space="0" w:color="auto"/>
        <w:left w:val="none" w:sz="0" w:space="0" w:color="auto"/>
        <w:bottom w:val="none" w:sz="0" w:space="0" w:color="auto"/>
        <w:right w:val="none" w:sz="0" w:space="0" w:color="auto"/>
      </w:divBdr>
    </w:div>
    <w:div w:id="397703529">
      <w:bodyDiv w:val="1"/>
      <w:marLeft w:val="0"/>
      <w:marRight w:val="0"/>
      <w:marTop w:val="0"/>
      <w:marBottom w:val="0"/>
      <w:divBdr>
        <w:top w:val="none" w:sz="0" w:space="0" w:color="auto"/>
        <w:left w:val="none" w:sz="0" w:space="0" w:color="auto"/>
        <w:bottom w:val="none" w:sz="0" w:space="0" w:color="auto"/>
        <w:right w:val="none" w:sz="0" w:space="0" w:color="auto"/>
      </w:divBdr>
    </w:div>
    <w:div w:id="474220532">
      <w:bodyDiv w:val="1"/>
      <w:marLeft w:val="0"/>
      <w:marRight w:val="0"/>
      <w:marTop w:val="0"/>
      <w:marBottom w:val="0"/>
      <w:divBdr>
        <w:top w:val="none" w:sz="0" w:space="0" w:color="auto"/>
        <w:left w:val="none" w:sz="0" w:space="0" w:color="auto"/>
        <w:bottom w:val="none" w:sz="0" w:space="0" w:color="auto"/>
        <w:right w:val="none" w:sz="0" w:space="0" w:color="auto"/>
      </w:divBdr>
    </w:div>
    <w:div w:id="552079835">
      <w:bodyDiv w:val="1"/>
      <w:marLeft w:val="0"/>
      <w:marRight w:val="0"/>
      <w:marTop w:val="0"/>
      <w:marBottom w:val="0"/>
      <w:divBdr>
        <w:top w:val="none" w:sz="0" w:space="0" w:color="auto"/>
        <w:left w:val="none" w:sz="0" w:space="0" w:color="auto"/>
        <w:bottom w:val="none" w:sz="0" w:space="0" w:color="auto"/>
        <w:right w:val="none" w:sz="0" w:space="0" w:color="auto"/>
      </w:divBdr>
      <w:divsChild>
        <w:div w:id="1026172204">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569115343">
      <w:bodyDiv w:val="1"/>
      <w:marLeft w:val="0"/>
      <w:marRight w:val="0"/>
      <w:marTop w:val="0"/>
      <w:marBottom w:val="0"/>
      <w:divBdr>
        <w:top w:val="none" w:sz="0" w:space="0" w:color="auto"/>
        <w:left w:val="none" w:sz="0" w:space="0" w:color="auto"/>
        <w:bottom w:val="none" w:sz="0" w:space="0" w:color="auto"/>
        <w:right w:val="none" w:sz="0" w:space="0" w:color="auto"/>
      </w:divBdr>
      <w:divsChild>
        <w:div w:id="86462117">
          <w:marLeft w:val="0"/>
          <w:marRight w:val="0"/>
          <w:marTop w:val="0"/>
          <w:marBottom w:val="0"/>
          <w:divBdr>
            <w:top w:val="none" w:sz="0" w:space="0" w:color="auto"/>
            <w:left w:val="none" w:sz="0" w:space="0" w:color="auto"/>
            <w:bottom w:val="none" w:sz="0" w:space="0" w:color="auto"/>
            <w:right w:val="none" w:sz="0" w:space="0" w:color="auto"/>
          </w:divBdr>
          <w:divsChild>
            <w:div w:id="677542610">
              <w:marLeft w:val="0"/>
              <w:marRight w:val="0"/>
              <w:marTop w:val="0"/>
              <w:marBottom w:val="0"/>
              <w:divBdr>
                <w:top w:val="none" w:sz="0" w:space="0" w:color="auto"/>
                <w:left w:val="none" w:sz="0" w:space="0" w:color="auto"/>
                <w:bottom w:val="none" w:sz="0" w:space="0" w:color="auto"/>
                <w:right w:val="none" w:sz="0" w:space="0" w:color="auto"/>
              </w:divBdr>
              <w:divsChild>
                <w:div w:id="1331329407">
                  <w:marLeft w:val="0"/>
                  <w:marRight w:val="0"/>
                  <w:marTop w:val="0"/>
                  <w:marBottom w:val="0"/>
                  <w:divBdr>
                    <w:top w:val="none" w:sz="0" w:space="0" w:color="auto"/>
                    <w:left w:val="none" w:sz="0" w:space="0" w:color="auto"/>
                    <w:bottom w:val="none" w:sz="0" w:space="0" w:color="auto"/>
                    <w:right w:val="none" w:sz="0" w:space="0" w:color="auto"/>
                  </w:divBdr>
                  <w:divsChild>
                    <w:div w:id="833568467">
                      <w:marLeft w:val="-150"/>
                      <w:marRight w:val="-150"/>
                      <w:marTop w:val="0"/>
                      <w:marBottom w:val="0"/>
                      <w:divBdr>
                        <w:top w:val="none" w:sz="0" w:space="0" w:color="auto"/>
                        <w:left w:val="none" w:sz="0" w:space="0" w:color="auto"/>
                        <w:bottom w:val="none" w:sz="0" w:space="0" w:color="auto"/>
                        <w:right w:val="none" w:sz="0" w:space="0" w:color="auto"/>
                      </w:divBdr>
                      <w:divsChild>
                        <w:div w:id="556748306">
                          <w:marLeft w:val="0"/>
                          <w:marRight w:val="0"/>
                          <w:marTop w:val="0"/>
                          <w:marBottom w:val="0"/>
                          <w:divBdr>
                            <w:top w:val="none" w:sz="0" w:space="0" w:color="auto"/>
                            <w:left w:val="none" w:sz="0" w:space="0" w:color="auto"/>
                            <w:bottom w:val="none" w:sz="0" w:space="0" w:color="auto"/>
                            <w:right w:val="none" w:sz="0" w:space="0" w:color="auto"/>
                          </w:divBdr>
                          <w:divsChild>
                            <w:div w:id="81537274">
                              <w:marLeft w:val="0"/>
                              <w:marRight w:val="0"/>
                              <w:marTop w:val="0"/>
                              <w:marBottom w:val="0"/>
                              <w:divBdr>
                                <w:top w:val="none" w:sz="0" w:space="0" w:color="auto"/>
                                <w:left w:val="none" w:sz="0" w:space="0" w:color="auto"/>
                                <w:bottom w:val="none" w:sz="0" w:space="0" w:color="auto"/>
                                <w:right w:val="none" w:sz="0" w:space="0" w:color="auto"/>
                              </w:divBdr>
                              <w:divsChild>
                                <w:div w:id="500242600">
                                  <w:marLeft w:val="0"/>
                                  <w:marRight w:val="0"/>
                                  <w:marTop w:val="0"/>
                                  <w:marBottom w:val="300"/>
                                  <w:divBdr>
                                    <w:top w:val="none" w:sz="0" w:space="0" w:color="auto"/>
                                    <w:left w:val="none" w:sz="0" w:space="0" w:color="auto"/>
                                    <w:bottom w:val="none" w:sz="0" w:space="0" w:color="auto"/>
                                    <w:right w:val="none" w:sz="0" w:space="0" w:color="auto"/>
                                  </w:divBdr>
                                  <w:divsChild>
                                    <w:div w:id="1019237880">
                                      <w:marLeft w:val="0"/>
                                      <w:marRight w:val="0"/>
                                      <w:marTop w:val="0"/>
                                      <w:marBottom w:val="0"/>
                                      <w:divBdr>
                                        <w:top w:val="none" w:sz="0" w:space="0" w:color="auto"/>
                                        <w:left w:val="none" w:sz="0" w:space="0" w:color="auto"/>
                                        <w:bottom w:val="none" w:sz="0" w:space="0" w:color="auto"/>
                                        <w:right w:val="none" w:sz="0" w:space="0" w:color="auto"/>
                                      </w:divBdr>
                                      <w:divsChild>
                                        <w:div w:id="762576924">
                                          <w:marLeft w:val="0"/>
                                          <w:marRight w:val="0"/>
                                          <w:marTop w:val="0"/>
                                          <w:marBottom w:val="0"/>
                                          <w:divBdr>
                                            <w:top w:val="none" w:sz="0" w:space="0" w:color="auto"/>
                                            <w:left w:val="none" w:sz="0" w:space="0" w:color="auto"/>
                                            <w:bottom w:val="none" w:sz="0" w:space="0" w:color="auto"/>
                                            <w:right w:val="none" w:sz="0" w:space="0" w:color="auto"/>
                                          </w:divBdr>
                                          <w:divsChild>
                                            <w:div w:id="319501223">
                                              <w:marLeft w:val="0"/>
                                              <w:marRight w:val="0"/>
                                              <w:marTop w:val="0"/>
                                              <w:marBottom w:val="0"/>
                                              <w:divBdr>
                                                <w:top w:val="none" w:sz="0" w:space="0" w:color="auto"/>
                                                <w:left w:val="none" w:sz="0" w:space="0" w:color="auto"/>
                                                <w:bottom w:val="none" w:sz="0" w:space="0" w:color="auto"/>
                                                <w:right w:val="none" w:sz="0" w:space="0" w:color="auto"/>
                                              </w:divBdr>
                                              <w:divsChild>
                                                <w:div w:id="2109233018">
                                                  <w:marLeft w:val="0"/>
                                                  <w:marRight w:val="0"/>
                                                  <w:marTop w:val="0"/>
                                                  <w:marBottom w:val="0"/>
                                                  <w:divBdr>
                                                    <w:top w:val="none" w:sz="0" w:space="0" w:color="auto"/>
                                                    <w:left w:val="none" w:sz="0" w:space="0" w:color="auto"/>
                                                    <w:bottom w:val="none" w:sz="0" w:space="0" w:color="auto"/>
                                                    <w:right w:val="none" w:sz="0" w:space="0" w:color="auto"/>
                                                  </w:divBdr>
                                                  <w:divsChild>
                                                    <w:div w:id="952325179">
                                                      <w:marLeft w:val="0"/>
                                                      <w:marRight w:val="0"/>
                                                      <w:marTop w:val="0"/>
                                                      <w:marBottom w:val="0"/>
                                                      <w:divBdr>
                                                        <w:top w:val="none" w:sz="0" w:space="0" w:color="auto"/>
                                                        <w:left w:val="none" w:sz="0" w:space="0" w:color="auto"/>
                                                        <w:bottom w:val="none" w:sz="0" w:space="0" w:color="auto"/>
                                                        <w:right w:val="none" w:sz="0" w:space="0" w:color="auto"/>
                                                      </w:divBdr>
                                                      <w:divsChild>
                                                        <w:div w:id="1380088785">
                                                          <w:marLeft w:val="0"/>
                                                          <w:marRight w:val="0"/>
                                                          <w:marTop w:val="0"/>
                                                          <w:marBottom w:val="0"/>
                                                          <w:divBdr>
                                                            <w:top w:val="none" w:sz="0" w:space="0" w:color="auto"/>
                                                            <w:left w:val="none" w:sz="0" w:space="0" w:color="auto"/>
                                                            <w:bottom w:val="none" w:sz="0" w:space="0" w:color="auto"/>
                                                            <w:right w:val="none" w:sz="0" w:space="0" w:color="auto"/>
                                                          </w:divBdr>
                                                          <w:divsChild>
                                                            <w:div w:id="176726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01644737">
      <w:bodyDiv w:val="1"/>
      <w:marLeft w:val="0"/>
      <w:marRight w:val="0"/>
      <w:marTop w:val="0"/>
      <w:marBottom w:val="0"/>
      <w:divBdr>
        <w:top w:val="none" w:sz="0" w:space="0" w:color="auto"/>
        <w:left w:val="none" w:sz="0" w:space="0" w:color="auto"/>
        <w:bottom w:val="none" w:sz="0" w:space="0" w:color="auto"/>
        <w:right w:val="none" w:sz="0" w:space="0" w:color="auto"/>
      </w:divBdr>
    </w:div>
    <w:div w:id="659576850">
      <w:bodyDiv w:val="1"/>
      <w:marLeft w:val="0"/>
      <w:marRight w:val="0"/>
      <w:marTop w:val="0"/>
      <w:marBottom w:val="0"/>
      <w:divBdr>
        <w:top w:val="none" w:sz="0" w:space="0" w:color="auto"/>
        <w:left w:val="none" w:sz="0" w:space="0" w:color="auto"/>
        <w:bottom w:val="none" w:sz="0" w:space="0" w:color="auto"/>
        <w:right w:val="none" w:sz="0" w:space="0" w:color="auto"/>
      </w:divBdr>
    </w:div>
    <w:div w:id="665010845">
      <w:bodyDiv w:val="1"/>
      <w:marLeft w:val="0"/>
      <w:marRight w:val="0"/>
      <w:marTop w:val="0"/>
      <w:marBottom w:val="0"/>
      <w:divBdr>
        <w:top w:val="none" w:sz="0" w:space="0" w:color="auto"/>
        <w:left w:val="none" w:sz="0" w:space="0" w:color="auto"/>
        <w:bottom w:val="none" w:sz="0" w:space="0" w:color="auto"/>
        <w:right w:val="none" w:sz="0" w:space="0" w:color="auto"/>
      </w:divBdr>
    </w:div>
    <w:div w:id="673459732">
      <w:bodyDiv w:val="1"/>
      <w:marLeft w:val="0"/>
      <w:marRight w:val="0"/>
      <w:marTop w:val="0"/>
      <w:marBottom w:val="0"/>
      <w:divBdr>
        <w:top w:val="none" w:sz="0" w:space="0" w:color="auto"/>
        <w:left w:val="none" w:sz="0" w:space="0" w:color="auto"/>
        <w:bottom w:val="none" w:sz="0" w:space="0" w:color="auto"/>
        <w:right w:val="none" w:sz="0" w:space="0" w:color="auto"/>
      </w:divBdr>
    </w:div>
    <w:div w:id="730233306">
      <w:bodyDiv w:val="1"/>
      <w:marLeft w:val="0"/>
      <w:marRight w:val="0"/>
      <w:marTop w:val="0"/>
      <w:marBottom w:val="0"/>
      <w:divBdr>
        <w:top w:val="none" w:sz="0" w:space="0" w:color="auto"/>
        <w:left w:val="none" w:sz="0" w:space="0" w:color="auto"/>
        <w:bottom w:val="none" w:sz="0" w:space="0" w:color="auto"/>
        <w:right w:val="none" w:sz="0" w:space="0" w:color="auto"/>
      </w:divBdr>
    </w:div>
    <w:div w:id="754477446">
      <w:bodyDiv w:val="1"/>
      <w:marLeft w:val="0"/>
      <w:marRight w:val="0"/>
      <w:marTop w:val="0"/>
      <w:marBottom w:val="0"/>
      <w:divBdr>
        <w:top w:val="none" w:sz="0" w:space="0" w:color="auto"/>
        <w:left w:val="none" w:sz="0" w:space="0" w:color="auto"/>
        <w:bottom w:val="none" w:sz="0" w:space="0" w:color="auto"/>
        <w:right w:val="none" w:sz="0" w:space="0" w:color="auto"/>
      </w:divBdr>
    </w:div>
    <w:div w:id="829172813">
      <w:bodyDiv w:val="1"/>
      <w:marLeft w:val="0"/>
      <w:marRight w:val="0"/>
      <w:marTop w:val="0"/>
      <w:marBottom w:val="0"/>
      <w:divBdr>
        <w:top w:val="none" w:sz="0" w:space="0" w:color="auto"/>
        <w:left w:val="none" w:sz="0" w:space="0" w:color="auto"/>
        <w:bottom w:val="none" w:sz="0" w:space="0" w:color="auto"/>
        <w:right w:val="none" w:sz="0" w:space="0" w:color="auto"/>
      </w:divBdr>
    </w:div>
    <w:div w:id="898636381">
      <w:bodyDiv w:val="1"/>
      <w:marLeft w:val="0"/>
      <w:marRight w:val="0"/>
      <w:marTop w:val="0"/>
      <w:marBottom w:val="0"/>
      <w:divBdr>
        <w:top w:val="none" w:sz="0" w:space="0" w:color="auto"/>
        <w:left w:val="none" w:sz="0" w:space="0" w:color="auto"/>
        <w:bottom w:val="none" w:sz="0" w:space="0" w:color="auto"/>
        <w:right w:val="none" w:sz="0" w:space="0" w:color="auto"/>
      </w:divBdr>
    </w:div>
    <w:div w:id="1019426849">
      <w:bodyDiv w:val="1"/>
      <w:marLeft w:val="0"/>
      <w:marRight w:val="0"/>
      <w:marTop w:val="0"/>
      <w:marBottom w:val="0"/>
      <w:divBdr>
        <w:top w:val="none" w:sz="0" w:space="0" w:color="auto"/>
        <w:left w:val="none" w:sz="0" w:space="0" w:color="auto"/>
        <w:bottom w:val="none" w:sz="0" w:space="0" w:color="auto"/>
        <w:right w:val="none" w:sz="0" w:space="0" w:color="auto"/>
      </w:divBdr>
    </w:div>
    <w:div w:id="1056853151">
      <w:bodyDiv w:val="1"/>
      <w:marLeft w:val="0"/>
      <w:marRight w:val="0"/>
      <w:marTop w:val="0"/>
      <w:marBottom w:val="0"/>
      <w:divBdr>
        <w:top w:val="none" w:sz="0" w:space="0" w:color="auto"/>
        <w:left w:val="none" w:sz="0" w:space="0" w:color="auto"/>
        <w:bottom w:val="none" w:sz="0" w:space="0" w:color="auto"/>
        <w:right w:val="none" w:sz="0" w:space="0" w:color="auto"/>
      </w:divBdr>
    </w:div>
    <w:div w:id="1138567773">
      <w:bodyDiv w:val="1"/>
      <w:marLeft w:val="0"/>
      <w:marRight w:val="0"/>
      <w:marTop w:val="0"/>
      <w:marBottom w:val="0"/>
      <w:divBdr>
        <w:top w:val="none" w:sz="0" w:space="0" w:color="auto"/>
        <w:left w:val="none" w:sz="0" w:space="0" w:color="auto"/>
        <w:bottom w:val="none" w:sz="0" w:space="0" w:color="auto"/>
        <w:right w:val="none" w:sz="0" w:space="0" w:color="auto"/>
      </w:divBdr>
    </w:div>
    <w:div w:id="1157265807">
      <w:bodyDiv w:val="1"/>
      <w:marLeft w:val="0"/>
      <w:marRight w:val="0"/>
      <w:marTop w:val="0"/>
      <w:marBottom w:val="0"/>
      <w:divBdr>
        <w:top w:val="none" w:sz="0" w:space="0" w:color="auto"/>
        <w:left w:val="none" w:sz="0" w:space="0" w:color="auto"/>
        <w:bottom w:val="none" w:sz="0" w:space="0" w:color="auto"/>
        <w:right w:val="none" w:sz="0" w:space="0" w:color="auto"/>
      </w:divBdr>
      <w:divsChild>
        <w:div w:id="1263684818">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171681967">
      <w:bodyDiv w:val="1"/>
      <w:marLeft w:val="0"/>
      <w:marRight w:val="0"/>
      <w:marTop w:val="0"/>
      <w:marBottom w:val="0"/>
      <w:divBdr>
        <w:top w:val="none" w:sz="0" w:space="0" w:color="auto"/>
        <w:left w:val="none" w:sz="0" w:space="0" w:color="auto"/>
        <w:bottom w:val="none" w:sz="0" w:space="0" w:color="auto"/>
        <w:right w:val="none" w:sz="0" w:space="0" w:color="auto"/>
      </w:divBdr>
    </w:div>
    <w:div w:id="1184831243">
      <w:bodyDiv w:val="1"/>
      <w:marLeft w:val="0"/>
      <w:marRight w:val="0"/>
      <w:marTop w:val="0"/>
      <w:marBottom w:val="0"/>
      <w:divBdr>
        <w:top w:val="none" w:sz="0" w:space="0" w:color="auto"/>
        <w:left w:val="none" w:sz="0" w:space="0" w:color="auto"/>
        <w:bottom w:val="none" w:sz="0" w:space="0" w:color="auto"/>
        <w:right w:val="none" w:sz="0" w:space="0" w:color="auto"/>
      </w:divBdr>
    </w:div>
    <w:div w:id="1190601399">
      <w:bodyDiv w:val="1"/>
      <w:marLeft w:val="0"/>
      <w:marRight w:val="0"/>
      <w:marTop w:val="0"/>
      <w:marBottom w:val="0"/>
      <w:divBdr>
        <w:top w:val="none" w:sz="0" w:space="0" w:color="auto"/>
        <w:left w:val="none" w:sz="0" w:space="0" w:color="auto"/>
        <w:bottom w:val="none" w:sz="0" w:space="0" w:color="auto"/>
        <w:right w:val="none" w:sz="0" w:space="0" w:color="auto"/>
      </w:divBdr>
    </w:div>
    <w:div w:id="1203244711">
      <w:bodyDiv w:val="1"/>
      <w:marLeft w:val="0"/>
      <w:marRight w:val="0"/>
      <w:marTop w:val="0"/>
      <w:marBottom w:val="0"/>
      <w:divBdr>
        <w:top w:val="none" w:sz="0" w:space="0" w:color="auto"/>
        <w:left w:val="none" w:sz="0" w:space="0" w:color="auto"/>
        <w:bottom w:val="none" w:sz="0" w:space="0" w:color="auto"/>
        <w:right w:val="none" w:sz="0" w:space="0" w:color="auto"/>
      </w:divBdr>
    </w:div>
    <w:div w:id="1224104597">
      <w:bodyDiv w:val="1"/>
      <w:marLeft w:val="0"/>
      <w:marRight w:val="0"/>
      <w:marTop w:val="0"/>
      <w:marBottom w:val="0"/>
      <w:divBdr>
        <w:top w:val="none" w:sz="0" w:space="0" w:color="auto"/>
        <w:left w:val="none" w:sz="0" w:space="0" w:color="auto"/>
        <w:bottom w:val="none" w:sz="0" w:space="0" w:color="auto"/>
        <w:right w:val="none" w:sz="0" w:space="0" w:color="auto"/>
      </w:divBdr>
    </w:div>
    <w:div w:id="1401710234">
      <w:bodyDiv w:val="1"/>
      <w:marLeft w:val="0"/>
      <w:marRight w:val="0"/>
      <w:marTop w:val="0"/>
      <w:marBottom w:val="0"/>
      <w:divBdr>
        <w:top w:val="none" w:sz="0" w:space="0" w:color="auto"/>
        <w:left w:val="none" w:sz="0" w:space="0" w:color="auto"/>
        <w:bottom w:val="none" w:sz="0" w:space="0" w:color="auto"/>
        <w:right w:val="none" w:sz="0" w:space="0" w:color="auto"/>
      </w:divBdr>
    </w:div>
    <w:div w:id="1411463142">
      <w:bodyDiv w:val="1"/>
      <w:marLeft w:val="0"/>
      <w:marRight w:val="0"/>
      <w:marTop w:val="0"/>
      <w:marBottom w:val="0"/>
      <w:divBdr>
        <w:top w:val="none" w:sz="0" w:space="0" w:color="auto"/>
        <w:left w:val="none" w:sz="0" w:space="0" w:color="auto"/>
        <w:bottom w:val="none" w:sz="0" w:space="0" w:color="auto"/>
        <w:right w:val="none" w:sz="0" w:space="0" w:color="auto"/>
      </w:divBdr>
    </w:div>
    <w:div w:id="1482235079">
      <w:bodyDiv w:val="1"/>
      <w:marLeft w:val="0"/>
      <w:marRight w:val="0"/>
      <w:marTop w:val="0"/>
      <w:marBottom w:val="0"/>
      <w:divBdr>
        <w:top w:val="none" w:sz="0" w:space="0" w:color="auto"/>
        <w:left w:val="none" w:sz="0" w:space="0" w:color="auto"/>
        <w:bottom w:val="none" w:sz="0" w:space="0" w:color="auto"/>
        <w:right w:val="none" w:sz="0" w:space="0" w:color="auto"/>
      </w:divBdr>
      <w:divsChild>
        <w:div w:id="1708679727">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519781825">
      <w:bodyDiv w:val="1"/>
      <w:marLeft w:val="0"/>
      <w:marRight w:val="0"/>
      <w:marTop w:val="0"/>
      <w:marBottom w:val="0"/>
      <w:divBdr>
        <w:top w:val="none" w:sz="0" w:space="0" w:color="auto"/>
        <w:left w:val="none" w:sz="0" w:space="0" w:color="auto"/>
        <w:bottom w:val="none" w:sz="0" w:space="0" w:color="auto"/>
        <w:right w:val="none" w:sz="0" w:space="0" w:color="auto"/>
      </w:divBdr>
    </w:div>
    <w:div w:id="1524977401">
      <w:bodyDiv w:val="1"/>
      <w:marLeft w:val="0"/>
      <w:marRight w:val="0"/>
      <w:marTop w:val="0"/>
      <w:marBottom w:val="0"/>
      <w:divBdr>
        <w:top w:val="none" w:sz="0" w:space="0" w:color="auto"/>
        <w:left w:val="none" w:sz="0" w:space="0" w:color="auto"/>
        <w:bottom w:val="none" w:sz="0" w:space="0" w:color="auto"/>
        <w:right w:val="none" w:sz="0" w:space="0" w:color="auto"/>
      </w:divBdr>
    </w:div>
    <w:div w:id="1526669546">
      <w:bodyDiv w:val="1"/>
      <w:marLeft w:val="0"/>
      <w:marRight w:val="0"/>
      <w:marTop w:val="0"/>
      <w:marBottom w:val="0"/>
      <w:divBdr>
        <w:top w:val="none" w:sz="0" w:space="0" w:color="auto"/>
        <w:left w:val="none" w:sz="0" w:space="0" w:color="auto"/>
        <w:bottom w:val="none" w:sz="0" w:space="0" w:color="auto"/>
        <w:right w:val="none" w:sz="0" w:space="0" w:color="auto"/>
      </w:divBdr>
    </w:div>
    <w:div w:id="1568109874">
      <w:bodyDiv w:val="1"/>
      <w:marLeft w:val="0"/>
      <w:marRight w:val="0"/>
      <w:marTop w:val="0"/>
      <w:marBottom w:val="0"/>
      <w:divBdr>
        <w:top w:val="none" w:sz="0" w:space="0" w:color="auto"/>
        <w:left w:val="none" w:sz="0" w:space="0" w:color="auto"/>
        <w:bottom w:val="none" w:sz="0" w:space="0" w:color="auto"/>
        <w:right w:val="none" w:sz="0" w:space="0" w:color="auto"/>
      </w:divBdr>
    </w:div>
    <w:div w:id="1600064619">
      <w:bodyDiv w:val="1"/>
      <w:marLeft w:val="0"/>
      <w:marRight w:val="0"/>
      <w:marTop w:val="0"/>
      <w:marBottom w:val="0"/>
      <w:divBdr>
        <w:top w:val="none" w:sz="0" w:space="0" w:color="auto"/>
        <w:left w:val="none" w:sz="0" w:space="0" w:color="auto"/>
        <w:bottom w:val="none" w:sz="0" w:space="0" w:color="auto"/>
        <w:right w:val="none" w:sz="0" w:space="0" w:color="auto"/>
      </w:divBdr>
    </w:div>
    <w:div w:id="1603218234">
      <w:bodyDiv w:val="1"/>
      <w:marLeft w:val="0"/>
      <w:marRight w:val="0"/>
      <w:marTop w:val="0"/>
      <w:marBottom w:val="0"/>
      <w:divBdr>
        <w:top w:val="none" w:sz="0" w:space="0" w:color="auto"/>
        <w:left w:val="none" w:sz="0" w:space="0" w:color="auto"/>
        <w:bottom w:val="none" w:sz="0" w:space="0" w:color="auto"/>
        <w:right w:val="none" w:sz="0" w:space="0" w:color="auto"/>
      </w:divBdr>
    </w:div>
    <w:div w:id="1610624772">
      <w:bodyDiv w:val="1"/>
      <w:marLeft w:val="0"/>
      <w:marRight w:val="0"/>
      <w:marTop w:val="0"/>
      <w:marBottom w:val="0"/>
      <w:divBdr>
        <w:top w:val="none" w:sz="0" w:space="0" w:color="auto"/>
        <w:left w:val="none" w:sz="0" w:space="0" w:color="auto"/>
        <w:bottom w:val="none" w:sz="0" w:space="0" w:color="auto"/>
        <w:right w:val="none" w:sz="0" w:space="0" w:color="auto"/>
      </w:divBdr>
    </w:div>
    <w:div w:id="1631206091">
      <w:bodyDiv w:val="1"/>
      <w:marLeft w:val="0"/>
      <w:marRight w:val="0"/>
      <w:marTop w:val="0"/>
      <w:marBottom w:val="0"/>
      <w:divBdr>
        <w:top w:val="none" w:sz="0" w:space="0" w:color="auto"/>
        <w:left w:val="none" w:sz="0" w:space="0" w:color="auto"/>
        <w:bottom w:val="none" w:sz="0" w:space="0" w:color="auto"/>
        <w:right w:val="none" w:sz="0" w:space="0" w:color="auto"/>
      </w:divBdr>
    </w:div>
    <w:div w:id="1662805375">
      <w:bodyDiv w:val="1"/>
      <w:marLeft w:val="0"/>
      <w:marRight w:val="0"/>
      <w:marTop w:val="0"/>
      <w:marBottom w:val="0"/>
      <w:divBdr>
        <w:top w:val="none" w:sz="0" w:space="0" w:color="auto"/>
        <w:left w:val="none" w:sz="0" w:space="0" w:color="auto"/>
        <w:bottom w:val="none" w:sz="0" w:space="0" w:color="auto"/>
        <w:right w:val="none" w:sz="0" w:space="0" w:color="auto"/>
      </w:divBdr>
    </w:div>
    <w:div w:id="1756854154">
      <w:bodyDiv w:val="1"/>
      <w:marLeft w:val="0"/>
      <w:marRight w:val="0"/>
      <w:marTop w:val="0"/>
      <w:marBottom w:val="0"/>
      <w:divBdr>
        <w:top w:val="none" w:sz="0" w:space="0" w:color="auto"/>
        <w:left w:val="none" w:sz="0" w:space="0" w:color="auto"/>
        <w:bottom w:val="none" w:sz="0" w:space="0" w:color="auto"/>
        <w:right w:val="none" w:sz="0" w:space="0" w:color="auto"/>
      </w:divBdr>
    </w:div>
    <w:div w:id="1774548489">
      <w:bodyDiv w:val="1"/>
      <w:marLeft w:val="0"/>
      <w:marRight w:val="0"/>
      <w:marTop w:val="0"/>
      <w:marBottom w:val="0"/>
      <w:divBdr>
        <w:top w:val="none" w:sz="0" w:space="0" w:color="auto"/>
        <w:left w:val="none" w:sz="0" w:space="0" w:color="auto"/>
        <w:bottom w:val="none" w:sz="0" w:space="0" w:color="auto"/>
        <w:right w:val="none" w:sz="0" w:space="0" w:color="auto"/>
      </w:divBdr>
    </w:div>
    <w:div w:id="1813594051">
      <w:bodyDiv w:val="1"/>
      <w:marLeft w:val="0"/>
      <w:marRight w:val="0"/>
      <w:marTop w:val="0"/>
      <w:marBottom w:val="0"/>
      <w:divBdr>
        <w:top w:val="none" w:sz="0" w:space="0" w:color="auto"/>
        <w:left w:val="none" w:sz="0" w:space="0" w:color="auto"/>
        <w:bottom w:val="none" w:sz="0" w:space="0" w:color="auto"/>
        <w:right w:val="none" w:sz="0" w:space="0" w:color="auto"/>
      </w:divBdr>
    </w:div>
    <w:div w:id="1816071178">
      <w:bodyDiv w:val="1"/>
      <w:marLeft w:val="0"/>
      <w:marRight w:val="0"/>
      <w:marTop w:val="0"/>
      <w:marBottom w:val="0"/>
      <w:divBdr>
        <w:top w:val="none" w:sz="0" w:space="0" w:color="auto"/>
        <w:left w:val="none" w:sz="0" w:space="0" w:color="auto"/>
        <w:bottom w:val="none" w:sz="0" w:space="0" w:color="auto"/>
        <w:right w:val="none" w:sz="0" w:space="0" w:color="auto"/>
      </w:divBdr>
    </w:div>
    <w:div w:id="1837375769">
      <w:bodyDiv w:val="1"/>
      <w:marLeft w:val="0"/>
      <w:marRight w:val="0"/>
      <w:marTop w:val="0"/>
      <w:marBottom w:val="0"/>
      <w:divBdr>
        <w:top w:val="none" w:sz="0" w:space="0" w:color="auto"/>
        <w:left w:val="none" w:sz="0" w:space="0" w:color="auto"/>
        <w:bottom w:val="none" w:sz="0" w:space="0" w:color="auto"/>
        <w:right w:val="none" w:sz="0" w:space="0" w:color="auto"/>
      </w:divBdr>
    </w:div>
    <w:div w:id="1851989998">
      <w:bodyDiv w:val="1"/>
      <w:marLeft w:val="0"/>
      <w:marRight w:val="0"/>
      <w:marTop w:val="0"/>
      <w:marBottom w:val="0"/>
      <w:divBdr>
        <w:top w:val="none" w:sz="0" w:space="0" w:color="auto"/>
        <w:left w:val="none" w:sz="0" w:space="0" w:color="auto"/>
        <w:bottom w:val="none" w:sz="0" w:space="0" w:color="auto"/>
        <w:right w:val="none" w:sz="0" w:space="0" w:color="auto"/>
      </w:divBdr>
    </w:div>
    <w:div w:id="1975476758">
      <w:bodyDiv w:val="1"/>
      <w:marLeft w:val="0"/>
      <w:marRight w:val="0"/>
      <w:marTop w:val="0"/>
      <w:marBottom w:val="0"/>
      <w:divBdr>
        <w:top w:val="none" w:sz="0" w:space="0" w:color="auto"/>
        <w:left w:val="none" w:sz="0" w:space="0" w:color="auto"/>
        <w:bottom w:val="none" w:sz="0" w:space="0" w:color="auto"/>
        <w:right w:val="none" w:sz="0" w:space="0" w:color="auto"/>
      </w:divBdr>
    </w:div>
    <w:div w:id="1993826752">
      <w:bodyDiv w:val="1"/>
      <w:marLeft w:val="0"/>
      <w:marRight w:val="0"/>
      <w:marTop w:val="0"/>
      <w:marBottom w:val="0"/>
      <w:divBdr>
        <w:top w:val="none" w:sz="0" w:space="0" w:color="auto"/>
        <w:left w:val="none" w:sz="0" w:space="0" w:color="auto"/>
        <w:bottom w:val="none" w:sz="0" w:space="0" w:color="auto"/>
        <w:right w:val="none" w:sz="0" w:space="0" w:color="auto"/>
      </w:divBdr>
      <w:divsChild>
        <w:div w:id="589973028">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2033526879">
      <w:bodyDiv w:val="1"/>
      <w:marLeft w:val="0"/>
      <w:marRight w:val="0"/>
      <w:marTop w:val="0"/>
      <w:marBottom w:val="0"/>
      <w:divBdr>
        <w:top w:val="none" w:sz="0" w:space="0" w:color="auto"/>
        <w:left w:val="none" w:sz="0" w:space="0" w:color="auto"/>
        <w:bottom w:val="none" w:sz="0" w:space="0" w:color="auto"/>
        <w:right w:val="none" w:sz="0" w:space="0" w:color="auto"/>
      </w:divBdr>
    </w:div>
    <w:div w:id="2040660546">
      <w:bodyDiv w:val="1"/>
      <w:marLeft w:val="0"/>
      <w:marRight w:val="0"/>
      <w:marTop w:val="0"/>
      <w:marBottom w:val="0"/>
      <w:divBdr>
        <w:top w:val="none" w:sz="0" w:space="0" w:color="auto"/>
        <w:left w:val="none" w:sz="0" w:space="0" w:color="auto"/>
        <w:bottom w:val="none" w:sz="0" w:space="0" w:color="auto"/>
        <w:right w:val="none" w:sz="0" w:space="0" w:color="auto"/>
      </w:divBdr>
    </w:div>
    <w:div w:id="2046170528">
      <w:bodyDiv w:val="1"/>
      <w:marLeft w:val="0"/>
      <w:marRight w:val="0"/>
      <w:marTop w:val="0"/>
      <w:marBottom w:val="0"/>
      <w:divBdr>
        <w:top w:val="none" w:sz="0" w:space="0" w:color="auto"/>
        <w:left w:val="none" w:sz="0" w:space="0" w:color="auto"/>
        <w:bottom w:val="none" w:sz="0" w:space="0" w:color="auto"/>
        <w:right w:val="none" w:sz="0" w:space="0" w:color="auto"/>
      </w:divBdr>
    </w:div>
    <w:div w:id="2052223593">
      <w:bodyDiv w:val="1"/>
      <w:marLeft w:val="0"/>
      <w:marRight w:val="0"/>
      <w:marTop w:val="0"/>
      <w:marBottom w:val="0"/>
      <w:divBdr>
        <w:top w:val="none" w:sz="0" w:space="0" w:color="auto"/>
        <w:left w:val="none" w:sz="0" w:space="0" w:color="auto"/>
        <w:bottom w:val="none" w:sz="0" w:space="0" w:color="auto"/>
        <w:right w:val="none" w:sz="0" w:space="0" w:color="auto"/>
      </w:divBdr>
    </w:div>
    <w:div w:id="2089880552">
      <w:bodyDiv w:val="1"/>
      <w:marLeft w:val="0"/>
      <w:marRight w:val="0"/>
      <w:marTop w:val="0"/>
      <w:marBottom w:val="0"/>
      <w:divBdr>
        <w:top w:val="none" w:sz="0" w:space="0" w:color="auto"/>
        <w:left w:val="none" w:sz="0" w:space="0" w:color="auto"/>
        <w:bottom w:val="none" w:sz="0" w:space="0" w:color="auto"/>
        <w:right w:val="none" w:sz="0" w:space="0" w:color="auto"/>
      </w:divBdr>
    </w:div>
    <w:div w:id="2115586379">
      <w:bodyDiv w:val="1"/>
      <w:marLeft w:val="390"/>
      <w:marRight w:val="390"/>
      <w:marTop w:val="0"/>
      <w:marBottom w:val="0"/>
      <w:divBdr>
        <w:top w:val="none" w:sz="0" w:space="0" w:color="auto"/>
        <w:left w:val="none" w:sz="0" w:space="0" w:color="auto"/>
        <w:bottom w:val="none" w:sz="0" w:space="0" w:color="auto"/>
        <w:right w:val="none" w:sz="0" w:space="0" w:color="auto"/>
      </w:divBdr>
      <w:divsChild>
        <w:div w:id="1933969555">
          <w:marLeft w:val="0"/>
          <w:marRight w:val="0"/>
          <w:marTop w:val="0"/>
          <w:marBottom w:val="120"/>
          <w:divBdr>
            <w:top w:val="none" w:sz="0" w:space="0" w:color="auto"/>
            <w:left w:val="none" w:sz="0" w:space="0" w:color="auto"/>
            <w:bottom w:val="none" w:sz="0" w:space="0" w:color="auto"/>
            <w:right w:val="none" w:sz="0" w:space="0" w:color="auto"/>
          </w:divBdr>
          <w:divsChild>
            <w:div w:id="1664510039">
              <w:marLeft w:val="0"/>
              <w:marRight w:val="0"/>
              <w:marTop w:val="0"/>
              <w:marBottom w:val="0"/>
              <w:divBdr>
                <w:top w:val="none" w:sz="0" w:space="0" w:color="auto"/>
                <w:left w:val="none" w:sz="0" w:space="0" w:color="auto"/>
                <w:bottom w:val="none" w:sz="0" w:space="0" w:color="auto"/>
                <w:right w:val="none" w:sz="0" w:space="0" w:color="auto"/>
              </w:divBdr>
            </w:div>
            <w:div w:id="192179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pis://Base=APEV&amp;CELEX=32014R0809&amp;ToPar=Art48&amp;Type=201/"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zh.government.bg/mzh/bg/Home.aspx"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dd@mzh.government.b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dfz.b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apis://Base=APEV&amp;CELEX=32013R1306&amp;Type=201"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318314-2B65-4B85-B567-1288E8BFE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30</Pages>
  <Words>12139</Words>
  <Characters>69197</Characters>
  <Application>Microsoft Office Word</Application>
  <DocSecurity>0</DocSecurity>
  <Lines>576</Lines>
  <Paragraphs>162</Paragraphs>
  <ScaleCrop>false</ScaleCrop>
  <HeadingPairs>
    <vt:vector size="2" baseType="variant">
      <vt:variant>
        <vt:lpstr>Title</vt:lpstr>
      </vt:variant>
      <vt:variant>
        <vt:i4>1</vt:i4>
      </vt:variant>
    </vt:vector>
  </HeadingPairs>
  <TitlesOfParts>
    <vt:vector size="1" baseType="lpstr">
      <vt:lpstr/>
    </vt:vector>
  </TitlesOfParts>
  <Company>DFZ</Company>
  <LinksUpToDate>false</LinksUpToDate>
  <CharactersWithSpaces>81174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Milen M. Krastev</dc:creator>
  <cp:lastModifiedBy>Lyubomir Mitov</cp:lastModifiedBy>
  <cp:revision>59</cp:revision>
  <cp:lastPrinted>2021-02-08T14:00:00Z</cp:lastPrinted>
  <dcterms:created xsi:type="dcterms:W3CDTF">2021-02-02T07:46:00Z</dcterms:created>
  <dcterms:modified xsi:type="dcterms:W3CDTF">2025-01-24T13:19:00Z</dcterms:modified>
</cp:coreProperties>
</file>