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11" w:rsidRDefault="002D0B11" w:rsidP="00DC50A7">
      <w:pPr>
        <w:jc w:val="right"/>
        <w:rPr>
          <w:rFonts w:ascii="Times New Roman" w:hAnsi="Times New Roman" w:cs="Times New Roman"/>
          <w:b/>
          <w:bCs/>
        </w:rPr>
      </w:pPr>
    </w:p>
    <w:p w:rsidR="00F81856" w:rsidRPr="00FD593F" w:rsidRDefault="000936F0" w:rsidP="00DC50A7">
      <w:pPr>
        <w:jc w:val="right"/>
        <w:rPr>
          <w:rFonts w:ascii="Times New Roman" w:hAnsi="Times New Roman" w:cs="Times New Roman"/>
          <w:b/>
          <w:bCs/>
        </w:rPr>
      </w:pPr>
      <w:r w:rsidRPr="00F957D6">
        <w:rPr>
          <w:rFonts w:ascii="Times New Roman" w:hAnsi="Times New Roman" w:cs="Times New Roman"/>
          <w:b/>
          <w:bCs/>
        </w:rPr>
        <w:t xml:space="preserve">Приложение № </w:t>
      </w:r>
      <w:r w:rsidR="007233ED">
        <w:rPr>
          <w:rFonts w:ascii="Times New Roman" w:hAnsi="Times New Roman" w:cs="Times New Roman"/>
          <w:b/>
          <w:bCs/>
        </w:rPr>
        <w:t>5</w:t>
      </w:r>
      <w:bookmarkStart w:id="0" w:name="_GoBack"/>
      <w:bookmarkEnd w:id="0"/>
      <w:r w:rsidR="00D14511" w:rsidRPr="00FD593F">
        <w:rPr>
          <w:rFonts w:ascii="Times New Roman" w:hAnsi="Times New Roman" w:cs="Times New Roman"/>
          <w:b/>
          <w:bCs/>
        </w:rPr>
        <w:t xml:space="preserve"> </w:t>
      </w:r>
      <w:r w:rsidR="00FD593F" w:rsidRPr="00FD593F">
        <w:rPr>
          <w:rFonts w:ascii="Times New Roman" w:hAnsi="Times New Roman" w:cs="Times New Roman"/>
          <w:b/>
          <w:bCs/>
        </w:rPr>
        <w:t xml:space="preserve">към </w:t>
      </w:r>
      <w:r w:rsidR="00DC50A7">
        <w:rPr>
          <w:rFonts w:ascii="Times New Roman" w:hAnsi="Times New Roman" w:cs="Times New Roman"/>
          <w:b/>
          <w:bCs/>
        </w:rPr>
        <w:t>У</w:t>
      </w:r>
      <w:r w:rsidR="00F81856" w:rsidRPr="00FD593F">
        <w:rPr>
          <w:rFonts w:ascii="Times New Roman" w:hAnsi="Times New Roman" w:cs="Times New Roman"/>
          <w:b/>
          <w:bCs/>
        </w:rPr>
        <w:t>словията за кандидатстване</w:t>
      </w:r>
    </w:p>
    <w:tbl>
      <w:tblPr>
        <w:tblW w:w="933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2"/>
        <w:gridCol w:w="2840"/>
        <w:gridCol w:w="3378"/>
      </w:tblGrid>
      <w:tr w:rsidR="00ED3353" w:rsidRPr="00A12FB9" w:rsidTr="00D14511">
        <w:trPr>
          <w:trHeight w:val="4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974064" w:rsidRPr="00A12FB9" w:rsidRDefault="00ED3353" w:rsidP="00FA152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  <w:shd w:val="clear" w:color="auto" w:fill="FEFEFE"/>
                <w:lang w:val="en-US"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  <w:shd w:val="clear" w:color="auto" w:fill="FEFEFE"/>
                <w:lang w:eastAsia="bg-BG"/>
              </w:rPr>
              <w:t>Минимален брой на растенията на единица площ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БРОЙ РАСТЕНИЯ НА ДЕКАР ПО ТЕХНОЛОГИЯ НА ОТГЛЕЖДАНЕ И МИНИМАЛНЕН ПРАГ НА ГЪСТОТА НА РАСТЕНИЯ НА ДЕКАР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Култури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986DBE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Брой растения</w:t>
            </w:r>
            <w:r w:rsidR="00DA652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</w:t>
            </w: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декар по технология</w:t>
            </w:r>
            <w:r w:rsidR="00DA652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</w:t>
            </w: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отглеждане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986DBE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Минимален праг на</w:t>
            </w:r>
            <w:r w:rsidR="007E6FDD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</w:t>
            </w: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гъстота на растенията на декар *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Семкови овощни видове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ябълки - върху подложка М9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ябълки - върху подложка М26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89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ябълки - върху подложка ММ106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круши - върху подложка ВА29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круши - върху семенна подложка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дюли - върху подложка дюля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мушмули - върху подложка дюля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A12FB9" w:rsidTr="00D14511">
        <w:trPr>
          <w:trHeight w:val="338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Костилкови овощни видове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череши - върху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слаборастяща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вегетативна подложка</w:t>
            </w:r>
          </w:p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(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Гизела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5)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череши - върху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Махалебка</w:t>
            </w:r>
            <w:proofErr w:type="spellEnd"/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череши - върху подложка дива череша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вишни - върху подложка дива череша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вишни - върху подложка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Махалебка</w:t>
            </w:r>
            <w:proofErr w:type="spellEnd"/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29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праскови/нектарини - подложка праскова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праскови/нектарини - подложка GF677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36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кайсии/зарзали - подложка кайсия; джанка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44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31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сливи/джанки - подложка джанка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едроплоден дрян - подложка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семеначе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или издънка от обикновен дрян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Черупкови овощни видове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орехи - интензивни насаждения </w:t>
            </w: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 xml:space="preserve">върху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слаборастящи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подложки от обикновен орех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21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орехи - подложка обикновен или черен орех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храст, вкоренени издънки (собствен корен)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лешник -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едностъблено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, вкоренени издънки</w:t>
            </w:r>
          </w:p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облагородени на дървовидна леска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бадем - подложка бадем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Ягодоплодни овощни видове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едноредови насаждения - редово, собствен корен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4375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ягоди -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ленточно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насаждение - двуредово, собствен корен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5714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4000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малини - собствен корен, храст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къпини -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безбодилести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сортове, собствен корен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78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къпини -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бодилести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сортове, собствен корен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222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арония</w:t>
            </w:r>
            <w:proofErr w:type="spellEnd"/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касис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актинидия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(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киви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)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114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боровинки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210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Лозя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десертни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255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179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винени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379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265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Маточници</w:t>
            </w:r>
            <w:proofErr w:type="spellEnd"/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семенни подложки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вегетативни подложки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за калеми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190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133</w:t>
            </w:r>
          </w:p>
        </w:tc>
      </w:tr>
      <w:tr w:rsidR="00D14511" w:rsidRPr="00A12FB9" w:rsidTr="00B755EA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D14511" w:rsidRPr="00A12FB9" w:rsidRDefault="00D14511" w:rsidP="00D14511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shd w:val="clear" w:color="auto" w:fill="FEFEFE"/>
                <w:lang w:eastAsia="bg-BG"/>
              </w:rPr>
              <w:t>Етеричномаслени и лекарствени култури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маслодайна роза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лавандула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1400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3500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552E7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Забележка</w:t>
            </w: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:</w:t>
            </w: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A12FB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* Под минималния праг на гъстота на декар не е икономически изгодно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реколтирането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 насажденията.</w:t>
            </w:r>
          </w:p>
        </w:tc>
      </w:tr>
    </w:tbl>
    <w:p w:rsidR="00ED3353" w:rsidRPr="004B1692" w:rsidRDefault="00ED3353" w:rsidP="004B1692">
      <w:pPr>
        <w:tabs>
          <w:tab w:val="left" w:pos="1380"/>
        </w:tabs>
        <w:rPr>
          <w:rFonts w:ascii="Times New Roman" w:hAnsi="Times New Roman" w:cs="Times New Roman"/>
          <w:lang w:val="en-US"/>
        </w:rPr>
      </w:pPr>
    </w:p>
    <w:sectPr w:rsidR="00ED3353" w:rsidRPr="004B16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B5" w:rsidRDefault="00E730B5" w:rsidP="00ED3353">
      <w:pPr>
        <w:spacing w:after="0" w:line="240" w:lineRule="auto"/>
      </w:pPr>
      <w:r>
        <w:separator/>
      </w:r>
    </w:p>
  </w:endnote>
  <w:endnote w:type="continuationSeparator" w:id="0">
    <w:p w:rsidR="00E730B5" w:rsidRDefault="00E730B5" w:rsidP="00ED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B5" w:rsidRDefault="00E730B5" w:rsidP="00ED3353">
      <w:pPr>
        <w:spacing w:after="0" w:line="240" w:lineRule="auto"/>
      </w:pPr>
      <w:r>
        <w:separator/>
      </w:r>
    </w:p>
  </w:footnote>
  <w:footnote w:type="continuationSeparator" w:id="0">
    <w:p w:rsidR="00E730B5" w:rsidRDefault="00E730B5" w:rsidP="00ED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746" w:rsidRPr="00AF7492" w:rsidRDefault="00EF0746" w:rsidP="00AF7492">
    <w:pPr>
      <w:widowControl w:val="0"/>
      <w:tabs>
        <w:tab w:val="center" w:pos="4703"/>
        <w:tab w:val="right" w:pos="9406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EF0746">
      <w:rPr>
        <w:rFonts w:ascii="Times New Roman" w:eastAsia="Times New Roman" w:hAnsi="Times New Roman" w:cs="Times New Roman"/>
        <w:noProof/>
        <w:sz w:val="20"/>
        <w:szCs w:val="20"/>
        <w:lang w:eastAsia="bg-BG"/>
      </w:rPr>
      <w:drawing>
        <wp:inline distT="0" distB="0" distL="0" distR="0" wp14:anchorId="4BBA79FE" wp14:editId="4BE6EE7A">
          <wp:extent cx="793750" cy="698500"/>
          <wp:effectExtent l="0" t="0" r="6350" b="6350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0746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      </w:t>
    </w:r>
    <w:r w:rsidRPr="00EF0746">
      <w:rPr>
        <w:rFonts w:ascii="Times New Roman" w:eastAsia="Times New Roman" w:hAnsi="Times New Roman" w:cs="Times New Roman"/>
        <w:noProof/>
        <w:sz w:val="20"/>
        <w:szCs w:val="20"/>
        <w:lang w:eastAsia="bg-BG"/>
      </w:rPr>
      <w:drawing>
        <wp:inline distT="0" distB="0" distL="0" distR="0" wp14:anchorId="755789B2" wp14:editId="3A4A6787">
          <wp:extent cx="1314450" cy="742950"/>
          <wp:effectExtent l="0" t="0" r="0" b="0"/>
          <wp:docPr id="2" name="Picture 6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0746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</w:t>
    </w:r>
    <w:r w:rsidRPr="00EF0746">
      <w:rPr>
        <w:rFonts w:ascii="Times New Roman" w:eastAsia="Times New Roman" w:hAnsi="Times New Roman" w:cs="Times New Roman"/>
        <w:noProof/>
        <w:sz w:val="20"/>
        <w:szCs w:val="20"/>
        <w:lang w:eastAsia="bg-BG"/>
      </w:rPr>
      <w:drawing>
        <wp:inline distT="0" distB="0" distL="0" distR="0" wp14:anchorId="5372753E" wp14:editId="6908A523">
          <wp:extent cx="1314450" cy="812800"/>
          <wp:effectExtent l="0" t="0" r="0" b="635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53"/>
    <w:rsid w:val="000674AE"/>
    <w:rsid w:val="000936F0"/>
    <w:rsid w:val="001631C4"/>
    <w:rsid w:val="0019466D"/>
    <w:rsid w:val="001B14B1"/>
    <w:rsid w:val="00211F36"/>
    <w:rsid w:val="00217738"/>
    <w:rsid w:val="00277F15"/>
    <w:rsid w:val="002917D5"/>
    <w:rsid w:val="00295512"/>
    <w:rsid w:val="002A49B5"/>
    <w:rsid w:val="002D0B11"/>
    <w:rsid w:val="002E78CC"/>
    <w:rsid w:val="003F1138"/>
    <w:rsid w:val="00417F1E"/>
    <w:rsid w:val="00441971"/>
    <w:rsid w:val="004825B7"/>
    <w:rsid w:val="00486FE6"/>
    <w:rsid w:val="004B1692"/>
    <w:rsid w:val="004F54C9"/>
    <w:rsid w:val="00506747"/>
    <w:rsid w:val="00544F17"/>
    <w:rsid w:val="00552E7F"/>
    <w:rsid w:val="005C7B44"/>
    <w:rsid w:val="0061515B"/>
    <w:rsid w:val="00637175"/>
    <w:rsid w:val="0068782B"/>
    <w:rsid w:val="006D2AF4"/>
    <w:rsid w:val="006D541F"/>
    <w:rsid w:val="007233ED"/>
    <w:rsid w:val="007E6FDD"/>
    <w:rsid w:val="00821565"/>
    <w:rsid w:val="00857C17"/>
    <w:rsid w:val="00883353"/>
    <w:rsid w:val="00974064"/>
    <w:rsid w:val="00976881"/>
    <w:rsid w:val="00986DBE"/>
    <w:rsid w:val="009F1CE8"/>
    <w:rsid w:val="00A12FB9"/>
    <w:rsid w:val="00A44879"/>
    <w:rsid w:val="00A84D7D"/>
    <w:rsid w:val="00AA7973"/>
    <w:rsid w:val="00AB1A1D"/>
    <w:rsid w:val="00AF7492"/>
    <w:rsid w:val="00B07FBC"/>
    <w:rsid w:val="00B30C85"/>
    <w:rsid w:val="00B44A67"/>
    <w:rsid w:val="00B67CDC"/>
    <w:rsid w:val="00C73A45"/>
    <w:rsid w:val="00C91BE5"/>
    <w:rsid w:val="00CB571D"/>
    <w:rsid w:val="00CE2505"/>
    <w:rsid w:val="00D14511"/>
    <w:rsid w:val="00D60BCC"/>
    <w:rsid w:val="00D8745C"/>
    <w:rsid w:val="00DA6521"/>
    <w:rsid w:val="00DC3E8A"/>
    <w:rsid w:val="00DC50A7"/>
    <w:rsid w:val="00DE54E9"/>
    <w:rsid w:val="00DF5870"/>
    <w:rsid w:val="00E257F4"/>
    <w:rsid w:val="00E55A48"/>
    <w:rsid w:val="00E730B5"/>
    <w:rsid w:val="00ED3353"/>
    <w:rsid w:val="00EF0746"/>
    <w:rsid w:val="00F56263"/>
    <w:rsid w:val="00F81856"/>
    <w:rsid w:val="00F957D6"/>
    <w:rsid w:val="00FA1524"/>
    <w:rsid w:val="00F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7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46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07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46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46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7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46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07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46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46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7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4ECB9-E1AD-4BAA-82DC-03EAF0F2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Pavlina Damyanova</cp:lastModifiedBy>
  <cp:revision>4</cp:revision>
  <cp:lastPrinted>2019-06-27T10:39:00Z</cp:lastPrinted>
  <dcterms:created xsi:type="dcterms:W3CDTF">2019-05-21T10:16:00Z</dcterms:created>
  <dcterms:modified xsi:type="dcterms:W3CDTF">2020-01-30T10:55:00Z</dcterms:modified>
</cp:coreProperties>
</file>