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ИНСТРУКЦИЯ ЗА ПОПЪЛВАНЕ НА ФОРМА ЗА НАБЛЮДЕНИЕ И ОЦЕНКА НА ПРОЕКТИ </w:t>
      </w: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ПО </w:t>
      </w:r>
    </w:p>
    <w:p w:rsidR="00433B4B" w:rsidRDefault="00BB6A48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ПОДМЯРКА 6</w:t>
      </w:r>
      <w:r w:rsidR="0051412A" w:rsidRPr="00174836">
        <w:rPr>
          <w:rFonts w:ascii="Times New Roman" w:hAnsi="Times New Roman" w:cs="Times New Roman"/>
          <w:sz w:val="24"/>
          <w:szCs w:val="24"/>
        </w:rPr>
        <w:t>.</w:t>
      </w:r>
      <w:r w:rsidR="00BB7237">
        <w:rPr>
          <w:rFonts w:ascii="Times New Roman" w:hAnsi="Times New Roman" w:cs="Times New Roman"/>
          <w:sz w:val="24"/>
          <w:szCs w:val="24"/>
        </w:rPr>
        <w:t>3</w:t>
      </w:r>
      <w:r w:rsidR="0051412A" w:rsidRPr="00174836">
        <w:rPr>
          <w:rFonts w:ascii="Times New Roman" w:hAnsi="Times New Roman" w:cs="Times New Roman"/>
          <w:sz w:val="24"/>
          <w:szCs w:val="24"/>
        </w:rPr>
        <w:t xml:space="preserve"> "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СТАРТОВА ПОМОЩ ЗА </w:t>
      </w:r>
      <w:r w:rsidR="00BB7237">
        <w:rPr>
          <w:rFonts w:ascii="Times New Roman" w:hAnsi="Times New Roman" w:cs="Times New Roman"/>
          <w:sz w:val="24"/>
          <w:szCs w:val="24"/>
        </w:rPr>
        <w:t>РАЗВИТИЕТО НА МАЛКИ СТОПАНСТВА</w:t>
      </w:r>
      <w:r w:rsidR="0051412A" w:rsidRPr="00E91547">
        <w:rPr>
          <w:rFonts w:ascii="Times New Roman" w:hAnsi="Times New Roman" w:cs="Times New Roman"/>
          <w:sz w:val="24"/>
          <w:szCs w:val="24"/>
        </w:rPr>
        <w:t>" ОТ</w:t>
      </w:r>
      <w:r w:rsidR="0051412A" w:rsidRPr="00174836">
        <w:rPr>
          <w:rFonts w:ascii="Times New Roman" w:hAnsi="Times New Roman" w:cs="Times New Roman"/>
          <w:sz w:val="24"/>
          <w:szCs w:val="24"/>
        </w:rPr>
        <w:t xml:space="preserve"> ПРОГРАМАТА ЗА РАЗВИТИЕ НА СЕЛСКИТЕ РАЙОНИ 2014 - 2020 Г.</w:t>
      </w:r>
    </w:p>
    <w:p w:rsidR="00BB7237" w:rsidRPr="00174836" w:rsidRDefault="00BB7237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ПРОЦЕДУРА</w:t>
      </w:r>
      <w:r w:rsidR="001A33AC">
        <w:rPr>
          <w:rFonts w:ascii="Times New Roman" w:hAnsi="Times New Roman" w:cs="Times New Roman"/>
          <w:sz w:val="24"/>
          <w:szCs w:val="24"/>
        </w:rPr>
        <w:t xml:space="preserve"> ЧРЕЗ ПОДБОР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3AC">
        <w:rPr>
          <w:rFonts w:ascii="Times New Roman" w:hAnsi="Times New Roman"/>
          <w:b/>
          <w:sz w:val="24"/>
          <w:szCs w:val="24"/>
        </w:rPr>
        <w:t>№ BG06RDNP001-6.00</w:t>
      </w:r>
      <w:r w:rsidR="00707F91">
        <w:rPr>
          <w:rFonts w:ascii="Times New Roman" w:hAnsi="Times New Roman"/>
          <w:b/>
          <w:sz w:val="24"/>
          <w:szCs w:val="24"/>
        </w:rPr>
        <w:t>8</w:t>
      </w:r>
    </w:p>
    <w:p w:rsidR="0051412A" w:rsidRPr="00174836" w:rsidRDefault="0051412A" w:rsidP="00B67F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12A" w:rsidRDefault="00E91547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47">
        <w:rPr>
          <w:rFonts w:ascii="Times New Roman" w:hAnsi="Times New Roman" w:cs="Times New Roman"/>
          <w:sz w:val="24"/>
          <w:szCs w:val="24"/>
        </w:rPr>
        <w:t>Бенефициентите</w:t>
      </w:r>
      <w:r w:rsidR="0051412A" w:rsidRPr="00E91547">
        <w:rPr>
          <w:rFonts w:ascii="Times New Roman" w:hAnsi="Times New Roman" w:cs="Times New Roman"/>
          <w:sz w:val="24"/>
          <w:szCs w:val="24"/>
        </w:rPr>
        <w:t xml:space="preserve"> </w:t>
      </w:r>
      <w:r w:rsidR="00B67F3E" w:rsidRPr="00E91547">
        <w:rPr>
          <w:rFonts w:ascii="Times New Roman" w:hAnsi="Times New Roman" w:cs="Times New Roman"/>
          <w:sz w:val="24"/>
          <w:szCs w:val="24"/>
        </w:rPr>
        <w:t xml:space="preserve">представят форма за наблюдение и оценка по </w:t>
      </w:r>
      <w:proofErr w:type="spellStart"/>
      <w:r w:rsidR="00B67F3E" w:rsidRPr="00E91547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B67F3E" w:rsidRPr="00E91547">
        <w:rPr>
          <w:rFonts w:ascii="Times New Roman" w:hAnsi="Times New Roman" w:cs="Times New Roman"/>
          <w:sz w:val="24"/>
          <w:szCs w:val="24"/>
        </w:rPr>
        <w:t xml:space="preserve"> </w:t>
      </w:r>
      <w:r w:rsidRPr="00E91547">
        <w:rPr>
          <w:rFonts w:ascii="Times New Roman" w:hAnsi="Times New Roman" w:cs="Times New Roman"/>
          <w:sz w:val="24"/>
          <w:szCs w:val="24"/>
        </w:rPr>
        <w:t>6.</w:t>
      </w:r>
      <w:r w:rsidR="001A33AC">
        <w:rPr>
          <w:rFonts w:ascii="Times New Roman" w:hAnsi="Times New Roman" w:cs="Times New Roman"/>
          <w:sz w:val="24"/>
          <w:szCs w:val="24"/>
        </w:rPr>
        <w:t>3</w:t>
      </w:r>
      <w:r w:rsidRPr="00E91547">
        <w:rPr>
          <w:rFonts w:ascii="Times New Roman" w:hAnsi="Times New Roman" w:cs="Times New Roman"/>
          <w:sz w:val="24"/>
          <w:szCs w:val="24"/>
        </w:rPr>
        <w:t xml:space="preserve"> съгласно образеца към искането за плащане</w:t>
      </w:r>
      <w:r w:rsidR="00B67F3E" w:rsidRPr="00E91547">
        <w:rPr>
          <w:rFonts w:ascii="Times New Roman" w:hAnsi="Times New Roman" w:cs="Times New Roman"/>
          <w:sz w:val="24"/>
          <w:szCs w:val="24"/>
        </w:rPr>
        <w:t>, като попълват всички посочени задължителни полета.</w:t>
      </w:r>
    </w:p>
    <w:p w:rsidR="001A33AC" w:rsidRDefault="001A33AC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3AC" w:rsidRPr="00DD651B" w:rsidRDefault="001A33AC" w:rsidP="00B67F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1B">
        <w:rPr>
          <w:rFonts w:ascii="Times New Roman" w:hAnsi="Times New Roman" w:cs="Times New Roman"/>
          <w:b/>
          <w:sz w:val="24"/>
          <w:szCs w:val="24"/>
        </w:rPr>
        <w:t xml:space="preserve">В титулната част бенефициентът попълва </w:t>
      </w:r>
    </w:p>
    <w:p w:rsidR="00DD651B" w:rsidRDefault="00DD651B" w:rsidP="00DD651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Уникалния си регистрационен номер (УРН) в Разплащателната Агенция.</w:t>
      </w:r>
    </w:p>
    <w:p w:rsidR="00DD651B" w:rsidRDefault="00DD651B" w:rsidP="00DD651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D651B">
        <w:rPr>
          <w:rFonts w:ascii="Times New Roman" w:hAnsi="Times New Roman"/>
          <w:sz w:val="24"/>
          <w:szCs w:val="24"/>
        </w:rPr>
        <w:t>Уникалния идентификационен номер на проектното предложение (съгл. ИСУН)</w:t>
      </w:r>
    </w:p>
    <w:p w:rsidR="00DD651B" w:rsidRPr="00DD651B" w:rsidRDefault="00DD651B" w:rsidP="00DD651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/>
          <w:sz w:val="24"/>
          <w:szCs w:val="24"/>
        </w:rPr>
        <w:t>Уникалния идентифика</w:t>
      </w:r>
      <w:r>
        <w:rPr>
          <w:rFonts w:ascii="Times New Roman" w:hAnsi="Times New Roman"/>
          <w:sz w:val="24"/>
          <w:szCs w:val="24"/>
        </w:rPr>
        <w:t>ционен номер на проекта в ИСАК</w:t>
      </w:r>
    </w:p>
    <w:p w:rsidR="00DD651B" w:rsidRDefault="00DD651B" w:rsidP="00DD65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1B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съответната графа</w:t>
      </w:r>
      <w:r w:rsidRPr="00DD651B">
        <w:rPr>
          <w:rFonts w:ascii="Times New Roman" w:hAnsi="Times New Roman" w:cs="Times New Roman"/>
          <w:b/>
          <w:sz w:val="24"/>
          <w:szCs w:val="24"/>
        </w:rPr>
        <w:t xml:space="preserve"> бенефициентът попълва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пълното си наименование:</w:t>
      </w:r>
    </w:p>
    <w:p w:rsidR="00DD651B" w:rsidRPr="00DD651B" w:rsidRDefault="00DD651B" w:rsidP="00DD651B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 w:cs="Times New Roman"/>
          <w:sz w:val="24"/>
          <w:szCs w:val="24"/>
        </w:rPr>
        <w:t>Трите си имена, когато е физическо лице – Земеделски стопанин</w:t>
      </w:r>
    </w:p>
    <w:p w:rsidR="00DD651B" w:rsidRPr="00DD651B" w:rsidRDefault="00DD651B" w:rsidP="00DD651B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 w:cs="Times New Roman"/>
          <w:sz w:val="24"/>
          <w:szCs w:val="24"/>
        </w:rPr>
        <w:t>Пълното наименование на търговеца, когато е Едноличен търговец</w:t>
      </w:r>
    </w:p>
    <w:p w:rsidR="00DD651B" w:rsidRPr="00DD651B" w:rsidRDefault="00DD651B" w:rsidP="00DD651B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 w:cs="Times New Roman"/>
          <w:sz w:val="24"/>
          <w:szCs w:val="24"/>
        </w:rPr>
        <w:t>Пълното наименование на дружеството, когато е ЕООД или ООД</w:t>
      </w:r>
    </w:p>
    <w:p w:rsidR="00DD651B" w:rsidRPr="00DD651B" w:rsidRDefault="00DD651B" w:rsidP="00DD651B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 w:cs="Times New Roman"/>
          <w:sz w:val="24"/>
          <w:szCs w:val="24"/>
        </w:rPr>
        <w:t>Пълното наименование на кооперацията, когато е кооперация</w:t>
      </w:r>
    </w:p>
    <w:p w:rsidR="00DD651B" w:rsidRPr="00DD651B" w:rsidRDefault="00DD651B" w:rsidP="00DD6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7F3E" w:rsidRPr="00DD651B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1B">
        <w:rPr>
          <w:rFonts w:ascii="Times New Roman" w:hAnsi="Times New Roman" w:cs="Times New Roman"/>
          <w:b/>
          <w:sz w:val="24"/>
          <w:szCs w:val="24"/>
        </w:rPr>
        <w:t xml:space="preserve">Юридически статут на </w:t>
      </w:r>
      <w:r w:rsidR="00DD651B" w:rsidRPr="00DD651B">
        <w:rPr>
          <w:rFonts w:ascii="Times New Roman" w:hAnsi="Times New Roman" w:cs="Times New Roman"/>
          <w:b/>
          <w:sz w:val="24"/>
          <w:szCs w:val="24"/>
        </w:rPr>
        <w:t>кандидата по мярката</w:t>
      </w:r>
      <w:r w:rsidRPr="00DD651B">
        <w:rPr>
          <w:rFonts w:ascii="Times New Roman" w:hAnsi="Times New Roman" w:cs="Times New Roman"/>
          <w:b/>
          <w:sz w:val="24"/>
          <w:szCs w:val="24"/>
        </w:rPr>
        <w:t>.</w:t>
      </w:r>
    </w:p>
    <w:p w:rsidR="00B67F3E" w:rsidRPr="006C5EA9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51B">
        <w:rPr>
          <w:rFonts w:ascii="Times New Roman" w:hAnsi="Times New Roman" w:cs="Times New Roman"/>
          <w:sz w:val="24"/>
          <w:szCs w:val="24"/>
        </w:rPr>
        <w:t xml:space="preserve">Задължително се отбелязва </w:t>
      </w:r>
      <w:r w:rsidR="008818DE" w:rsidRPr="00DD651B">
        <w:rPr>
          <w:rFonts w:ascii="Times New Roman" w:hAnsi="Times New Roman" w:cs="Times New Roman"/>
          <w:sz w:val="24"/>
          <w:szCs w:val="24"/>
        </w:rPr>
        <w:t>точния статут на бенефициента, а именно дали е физическо лице – Земеделски стопанин, ЕТ</w:t>
      </w:r>
      <w:r w:rsidR="00DD651B" w:rsidRPr="00DD651B">
        <w:rPr>
          <w:rFonts w:ascii="Times New Roman" w:hAnsi="Times New Roman" w:cs="Times New Roman"/>
          <w:sz w:val="24"/>
          <w:szCs w:val="24"/>
        </w:rPr>
        <w:t xml:space="preserve">, </w:t>
      </w:r>
      <w:r w:rsidR="008818DE" w:rsidRPr="00DD651B">
        <w:rPr>
          <w:rFonts w:ascii="Times New Roman" w:hAnsi="Times New Roman" w:cs="Times New Roman"/>
          <w:sz w:val="24"/>
          <w:szCs w:val="24"/>
        </w:rPr>
        <w:t>ЕООД</w:t>
      </w:r>
      <w:r w:rsidR="00DD651B" w:rsidRPr="00DD651B">
        <w:rPr>
          <w:rFonts w:ascii="Times New Roman" w:hAnsi="Times New Roman" w:cs="Times New Roman"/>
          <w:sz w:val="24"/>
          <w:szCs w:val="24"/>
        </w:rPr>
        <w:t>, ООД или кооперация</w:t>
      </w:r>
      <w:r w:rsidR="00DD651B">
        <w:rPr>
          <w:rFonts w:ascii="Times New Roman" w:hAnsi="Times New Roman" w:cs="Times New Roman"/>
          <w:sz w:val="24"/>
          <w:szCs w:val="24"/>
        </w:rPr>
        <w:t xml:space="preserve"> (или друго, което се посочва </w:t>
      </w:r>
      <w:r w:rsidR="00DD651B" w:rsidRPr="006C5EA9">
        <w:rPr>
          <w:rFonts w:ascii="Times New Roman" w:hAnsi="Times New Roman" w:cs="Times New Roman"/>
          <w:sz w:val="24"/>
          <w:szCs w:val="24"/>
        </w:rPr>
        <w:t>изрично)</w:t>
      </w:r>
      <w:r w:rsidR="008818DE" w:rsidRPr="006C5E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7F3E" w:rsidRPr="006C5EA9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EA9">
        <w:rPr>
          <w:rFonts w:ascii="Times New Roman" w:hAnsi="Times New Roman" w:cs="Times New Roman"/>
          <w:b/>
          <w:sz w:val="24"/>
          <w:szCs w:val="24"/>
        </w:rPr>
        <w:t>Възраст</w:t>
      </w:r>
    </w:p>
    <w:p w:rsidR="00B67F3E" w:rsidRPr="006C5EA9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EA9">
        <w:rPr>
          <w:rFonts w:ascii="Times New Roman" w:hAnsi="Times New Roman" w:cs="Times New Roman"/>
          <w:sz w:val="24"/>
          <w:szCs w:val="24"/>
        </w:rPr>
        <w:t xml:space="preserve">Задължително се отбелязва възрастта на </w:t>
      </w:r>
      <w:r w:rsidR="00E91547" w:rsidRPr="006C5EA9">
        <w:rPr>
          <w:rFonts w:ascii="Times New Roman" w:hAnsi="Times New Roman" w:cs="Times New Roman"/>
          <w:sz w:val="24"/>
          <w:szCs w:val="24"/>
        </w:rPr>
        <w:t xml:space="preserve">бенефициента - </w:t>
      </w:r>
      <w:r w:rsidRPr="006C5EA9">
        <w:rPr>
          <w:rFonts w:ascii="Times New Roman" w:hAnsi="Times New Roman" w:cs="Times New Roman"/>
          <w:sz w:val="24"/>
          <w:szCs w:val="24"/>
        </w:rPr>
        <w:t>физическо лице или</w:t>
      </w:r>
      <w:r w:rsidR="00E91547" w:rsidRPr="006C5EA9">
        <w:rPr>
          <w:rFonts w:ascii="Times New Roman" w:hAnsi="Times New Roman" w:cs="Times New Roman"/>
          <w:sz w:val="24"/>
          <w:szCs w:val="24"/>
        </w:rPr>
        <w:t xml:space="preserve"> на</w:t>
      </w:r>
      <w:r w:rsidRPr="006C5EA9">
        <w:rPr>
          <w:rFonts w:ascii="Times New Roman" w:hAnsi="Times New Roman" w:cs="Times New Roman"/>
          <w:sz w:val="24"/>
          <w:szCs w:val="24"/>
        </w:rPr>
        <w:t xml:space="preserve"> </w:t>
      </w:r>
      <w:r w:rsidR="00E91547" w:rsidRPr="006C5EA9">
        <w:rPr>
          <w:rFonts w:ascii="Times New Roman" w:hAnsi="Times New Roman" w:cs="Times New Roman"/>
          <w:sz w:val="24"/>
          <w:szCs w:val="24"/>
        </w:rPr>
        <w:t>собс</w:t>
      </w:r>
      <w:r w:rsidR="00DD651B" w:rsidRPr="006C5EA9">
        <w:rPr>
          <w:rFonts w:ascii="Times New Roman" w:hAnsi="Times New Roman" w:cs="Times New Roman"/>
          <w:sz w:val="24"/>
          <w:szCs w:val="24"/>
        </w:rPr>
        <w:t>т</w:t>
      </w:r>
      <w:r w:rsidR="00C44A0C" w:rsidRPr="006C5EA9">
        <w:rPr>
          <w:rFonts w:ascii="Times New Roman" w:hAnsi="Times New Roman" w:cs="Times New Roman"/>
          <w:sz w:val="24"/>
          <w:szCs w:val="24"/>
        </w:rPr>
        <w:t>в</w:t>
      </w:r>
      <w:r w:rsidR="00E91547" w:rsidRPr="006C5EA9">
        <w:rPr>
          <w:rFonts w:ascii="Times New Roman" w:hAnsi="Times New Roman" w:cs="Times New Roman"/>
          <w:sz w:val="24"/>
          <w:szCs w:val="24"/>
        </w:rPr>
        <w:t>еника</w:t>
      </w:r>
      <w:r w:rsidR="00DD651B" w:rsidRPr="006C5EA9">
        <w:rPr>
          <w:rFonts w:ascii="Times New Roman" w:hAnsi="Times New Roman" w:cs="Times New Roman"/>
          <w:sz w:val="24"/>
          <w:szCs w:val="24"/>
        </w:rPr>
        <w:t xml:space="preserve">/  </w:t>
      </w:r>
      <w:r w:rsidR="00E91547" w:rsidRPr="006C5EA9">
        <w:rPr>
          <w:rFonts w:ascii="Times New Roman" w:hAnsi="Times New Roman" w:cs="Times New Roman"/>
          <w:sz w:val="24"/>
          <w:szCs w:val="24"/>
        </w:rPr>
        <w:t xml:space="preserve">управителя </w:t>
      </w:r>
      <w:r w:rsidR="00DD651B" w:rsidRPr="006C5EA9">
        <w:rPr>
          <w:rFonts w:ascii="Times New Roman" w:hAnsi="Times New Roman" w:cs="Times New Roman"/>
          <w:sz w:val="24"/>
          <w:szCs w:val="24"/>
        </w:rPr>
        <w:t xml:space="preserve">/ председателя </w:t>
      </w:r>
      <w:r w:rsidR="00E91547" w:rsidRPr="006C5EA9">
        <w:rPr>
          <w:rFonts w:ascii="Times New Roman" w:hAnsi="Times New Roman" w:cs="Times New Roman"/>
          <w:sz w:val="24"/>
          <w:szCs w:val="24"/>
        </w:rPr>
        <w:t xml:space="preserve">на предприятието на </w:t>
      </w:r>
      <w:r w:rsidRPr="006C5EA9">
        <w:rPr>
          <w:rFonts w:ascii="Times New Roman" w:hAnsi="Times New Roman" w:cs="Times New Roman"/>
          <w:sz w:val="24"/>
          <w:szCs w:val="24"/>
        </w:rPr>
        <w:t>еднолич</w:t>
      </w:r>
      <w:r w:rsidR="00E91547" w:rsidRPr="006C5EA9">
        <w:rPr>
          <w:rFonts w:ascii="Times New Roman" w:hAnsi="Times New Roman" w:cs="Times New Roman"/>
          <w:sz w:val="24"/>
          <w:szCs w:val="24"/>
        </w:rPr>
        <w:t>ния</w:t>
      </w:r>
      <w:r w:rsidRPr="006C5EA9">
        <w:rPr>
          <w:rFonts w:ascii="Times New Roman" w:hAnsi="Times New Roman" w:cs="Times New Roman"/>
          <w:sz w:val="24"/>
          <w:szCs w:val="24"/>
        </w:rPr>
        <w:t xml:space="preserve"> търговец</w:t>
      </w:r>
      <w:r w:rsidR="00952240" w:rsidRPr="006C5EA9">
        <w:rPr>
          <w:rFonts w:ascii="Times New Roman" w:hAnsi="Times New Roman" w:cs="Times New Roman"/>
          <w:sz w:val="24"/>
          <w:szCs w:val="24"/>
        </w:rPr>
        <w:t xml:space="preserve"> /ЕТ/</w:t>
      </w:r>
      <w:r w:rsidR="00E91547" w:rsidRPr="006C5EA9">
        <w:rPr>
          <w:rFonts w:ascii="Times New Roman" w:hAnsi="Times New Roman" w:cs="Times New Roman"/>
          <w:sz w:val="24"/>
          <w:szCs w:val="24"/>
        </w:rPr>
        <w:t xml:space="preserve">, когато бенефициент е ЕТ, или на </w:t>
      </w:r>
      <w:r w:rsidRPr="006C5EA9">
        <w:rPr>
          <w:rFonts w:ascii="Times New Roman" w:hAnsi="Times New Roman" w:cs="Times New Roman"/>
          <w:sz w:val="24"/>
          <w:szCs w:val="24"/>
        </w:rPr>
        <w:t xml:space="preserve"> </w:t>
      </w:r>
      <w:r w:rsidR="00E91547" w:rsidRPr="006C5EA9">
        <w:rPr>
          <w:rFonts w:ascii="Times New Roman" w:hAnsi="Times New Roman" w:cs="Times New Roman"/>
          <w:sz w:val="24"/>
          <w:szCs w:val="24"/>
        </w:rPr>
        <w:t>собственика и управи</w:t>
      </w:r>
      <w:r w:rsidR="00C44A0C" w:rsidRPr="006C5EA9">
        <w:rPr>
          <w:rFonts w:ascii="Times New Roman" w:hAnsi="Times New Roman" w:cs="Times New Roman"/>
          <w:sz w:val="24"/>
          <w:szCs w:val="24"/>
        </w:rPr>
        <w:t>т</w:t>
      </w:r>
      <w:r w:rsidR="00E91547" w:rsidRPr="006C5EA9">
        <w:rPr>
          <w:rFonts w:ascii="Times New Roman" w:hAnsi="Times New Roman" w:cs="Times New Roman"/>
          <w:sz w:val="24"/>
          <w:szCs w:val="24"/>
        </w:rPr>
        <w:t>еля на дружеството, когато бенефициент е ЕООД</w:t>
      </w:r>
      <w:r w:rsidR="00DD651B" w:rsidRPr="006C5EA9">
        <w:rPr>
          <w:rFonts w:ascii="Times New Roman" w:hAnsi="Times New Roman" w:cs="Times New Roman"/>
          <w:sz w:val="24"/>
          <w:szCs w:val="24"/>
        </w:rPr>
        <w:t xml:space="preserve"> / ООД</w:t>
      </w:r>
      <w:r w:rsidR="006C5EA9" w:rsidRPr="006C5EA9">
        <w:rPr>
          <w:rFonts w:ascii="Times New Roman" w:hAnsi="Times New Roman" w:cs="Times New Roman"/>
          <w:sz w:val="24"/>
          <w:szCs w:val="24"/>
        </w:rPr>
        <w:t xml:space="preserve"> / кооперация</w:t>
      </w:r>
      <w:r w:rsidR="00E91547" w:rsidRPr="006C5EA9">
        <w:rPr>
          <w:rFonts w:ascii="Times New Roman" w:hAnsi="Times New Roman" w:cs="Times New Roman"/>
          <w:sz w:val="24"/>
          <w:szCs w:val="24"/>
        </w:rPr>
        <w:t>.</w:t>
      </w:r>
    </w:p>
    <w:p w:rsidR="00952240" w:rsidRPr="006C5EA9" w:rsidRDefault="00952240" w:rsidP="00952240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EA9">
        <w:rPr>
          <w:rFonts w:ascii="Times New Roman" w:hAnsi="Times New Roman" w:cs="Times New Roman"/>
          <w:b/>
          <w:sz w:val="24"/>
          <w:szCs w:val="24"/>
        </w:rPr>
        <w:t>Пол</w:t>
      </w:r>
    </w:p>
    <w:p w:rsidR="006729ED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EA9">
        <w:rPr>
          <w:rFonts w:ascii="Times New Roman" w:hAnsi="Times New Roman" w:cs="Times New Roman"/>
          <w:sz w:val="24"/>
          <w:szCs w:val="24"/>
        </w:rPr>
        <w:t>За</w:t>
      </w:r>
      <w:r w:rsidR="00E91547" w:rsidRPr="006C5EA9">
        <w:rPr>
          <w:rFonts w:ascii="Times New Roman" w:hAnsi="Times New Roman" w:cs="Times New Roman"/>
          <w:sz w:val="24"/>
          <w:szCs w:val="24"/>
        </w:rPr>
        <w:t>дължително се отбелязва със знак „Х” или „V”</w:t>
      </w:r>
      <w:r w:rsidR="006C5EA9" w:rsidRPr="006C5EA9">
        <w:rPr>
          <w:rFonts w:ascii="Times New Roman" w:hAnsi="Times New Roman" w:cs="Times New Roman"/>
          <w:sz w:val="24"/>
          <w:szCs w:val="24"/>
        </w:rPr>
        <w:t xml:space="preserve"> </w:t>
      </w:r>
      <w:r w:rsidR="00E91547" w:rsidRPr="006C5EA9">
        <w:rPr>
          <w:rFonts w:ascii="Times New Roman" w:hAnsi="Times New Roman" w:cs="Times New Roman"/>
          <w:sz w:val="24"/>
          <w:szCs w:val="24"/>
        </w:rPr>
        <w:t>пола на бенефициента - физическо лице или на собс</w:t>
      </w:r>
      <w:r w:rsidR="006C5EA9" w:rsidRPr="006C5EA9">
        <w:rPr>
          <w:rFonts w:ascii="Times New Roman" w:hAnsi="Times New Roman" w:cs="Times New Roman"/>
          <w:sz w:val="24"/>
          <w:szCs w:val="24"/>
        </w:rPr>
        <w:t>т</w:t>
      </w:r>
      <w:r w:rsidR="00C44A0C" w:rsidRPr="006C5EA9">
        <w:rPr>
          <w:rFonts w:ascii="Times New Roman" w:hAnsi="Times New Roman" w:cs="Times New Roman"/>
          <w:sz w:val="24"/>
          <w:szCs w:val="24"/>
        </w:rPr>
        <w:t>в</w:t>
      </w:r>
      <w:r w:rsidR="00E91547" w:rsidRPr="006C5EA9">
        <w:rPr>
          <w:rFonts w:ascii="Times New Roman" w:hAnsi="Times New Roman" w:cs="Times New Roman"/>
          <w:sz w:val="24"/>
          <w:szCs w:val="24"/>
        </w:rPr>
        <w:t>еника и управителя на предприятието на едноличния търговец /ЕТ/, когато бенефициент е ЕТ, или на  собственика и управи</w:t>
      </w:r>
      <w:r w:rsidR="00C44A0C" w:rsidRPr="006C5EA9">
        <w:rPr>
          <w:rFonts w:ascii="Times New Roman" w:hAnsi="Times New Roman" w:cs="Times New Roman"/>
          <w:sz w:val="24"/>
          <w:szCs w:val="24"/>
        </w:rPr>
        <w:t>т</w:t>
      </w:r>
      <w:r w:rsidR="00E91547" w:rsidRPr="006C5EA9">
        <w:rPr>
          <w:rFonts w:ascii="Times New Roman" w:hAnsi="Times New Roman" w:cs="Times New Roman"/>
          <w:sz w:val="24"/>
          <w:szCs w:val="24"/>
        </w:rPr>
        <w:t>еля на дружеството, когато бенефициент е ЕООД</w:t>
      </w:r>
      <w:r w:rsidR="006C5EA9" w:rsidRPr="006C5EA9">
        <w:rPr>
          <w:rFonts w:ascii="Times New Roman" w:hAnsi="Times New Roman" w:cs="Times New Roman"/>
          <w:sz w:val="24"/>
          <w:szCs w:val="24"/>
        </w:rPr>
        <w:t>/ ООД или на председателя, когато бенефициентът е кооперация</w:t>
      </w:r>
      <w:r w:rsidR="00E91547" w:rsidRPr="006C5EA9">
        <w:rPr>
          <w:rFonts w:ascii="Times New Roman" w:hAnsi="Times New Roman" w:cs="Times New Roman"/>
          <w:sz w:val="24"/>
          <w:szCs w:val="24"/>
        </w:rPr>
        <w:t>.</w:t>
      </w:r>
    </w:p>
    <w:p w:rsidR="006C5EA9" w:rsidRDefault="006C5EA9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EA9" w:rsidRDefault="006C5EA9" w:rsidP="006C5EA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E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раздел „Индикатори“ </w:t>
      </w:r>
      <w:r w:rsidRPr="006C5EA9">
        <w:rPr>
          <w:rFonts w:ascii="Times New Roman" w:hAnsi="Times New Roman" w:cs="Times New Roman"/>
          <w:sz w:val="24"/>
          <w:szCs w:val="24"/>
        </w:rPr>
        <w:t>се отбелязва съответната насоченост и образователна степен на бенефициента - физическо лице или на собственика и управителя на предприятието на едноличния търговец /ЕТ/, когато бенефициент е ЕТ, или на  собственика и управителя на дружеството, когато бенефициент е ЕООД/ ООД или на председателя, когато бенефициентът е кооперация.</w:t>
      </w:r>
    </w:p>
    <w:p w:rsidR="00007875" w:rsidRDefault="00007875" w:rsidP="000078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Отбелязва се </w:t>
      </w:r>
      <w:r w:rsidRPr="006C5EA9">
        <w:rPr>
          <w:rFonts w:ascii="Times New Roman" w:hAnsi="Times New Roman" w:cs="Times New Roman"/>
          <w:sz w:val="24"/>
          <w:szCs w:val="24"/>
        </w:rPr>
        <w:t>със знак „Х” или „V”</w:t>
      </w:r>
      <w:r>
        <w:rPr>
          <w:rFonts w:ascii="Times New Roman" w:hAnsi="Times New Roman" w:cs="Times New Roman"/>
          <w:sz w:val="24"/>
          <w:szCs w:val="24"/>
        </w:rPr>
        <w:t xml:space="preserve"> дали бенефициентът </w:t>
      </w:r>
      <w:r w:rsidRPr="006C5EA9">
        <w:rPr>
          <w:rFonts w:ascii="Times New Roman" w:hAnsi="Times New Roman" w:cs="Times New Roman"/>
          <w:sz w:val="24"/>
          <w:szCs w:val="24"/>
        </w:rPr>
        <w:t>- физическо лице или на собственика и управителя на предприятието на едноличния търговец /ЕТ/, когато бенефициент е ЕТ, или на  собственика и управителя на дружеството, когато бенефициент е ЕООД/ ООД или на председателя, когато бенефициентът е кооперация</w:t>
      </w:r>
      <w:r>
        <w:rPr>
          <w:rFonts w:ascii="Times New Roman" w:hAnsi="Times New Roman" w:cs="Times New Roman"/>
          <w:sz w:val="24"/>
          <w:szCs w:val="24"/>
        </w:rPr>
        <w:t xml:space="preserve"> е обучен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1.1 „Професионално обучение и придобиване на умения“ от ПРСР 2014-2020г.</w:t>
      </w:r>
    </w:p>
    <w:p w:rsidR="00007875" w:rsidRPr="006C5EA9" w:rsidRDefault="00007875" w:rsidP="000078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75" w:rsidRPr="00F62E61" w:rsidRDefault="00707F91" w:rsidP="00B068EF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т. 5 и т.6</w:t>
      </w:r>
      <w:r w:rsidR="00007875">
        <w:rPr>
          <w:rFonts w:ascii="Times New Roman" w:hAnsi="Times New Roman" w:cs="Times New Roman"/>
          <w:sz w:val="24"/>
          <w:szCs w:val="24"/>
        </w:rPr>
        <w:t xml:space="preserve"> от формуляра </w:t>
      </w:r>
      <w:r w:rsidR="00007875" w:rsidRPr="006C5EA9">
        <w:rPr>
          <w:rFonts w:ascii="Times New Roman" w:hAnsi="Times New Roman" w:cs="Times New Roman"/>
          <w:sz w:val="24"/>
          <w:szCs w:val="24"/>
        </w:rPr>
        <w:t>със знак „Х” или „V”</w:t>
      </w:r>
      <w:r w:rsidR="00007875">
        <w:rPr>
          <w:rFonts w:ascii="Times New Roman" w:hAnsi="Times New Roman" w:cs="Times New Roman"/>
          <w:sz w:val="24"/>
          <w:szCs w:val="24"/>
        </w:rPr>
        <w:t xml:space="preserve"> се отбелязва дали към датата на подаване на проектното предложение бенефициентът е участвал като обучаем в обучения, проведени съответно по </w:t>
      </w:r>
      <w:proofErr w:type="spellStart"/>
      <w:r w:rsidR="00007875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007875">
        <w:rPr>
          <w:rFonts w:ascii="Times New Roman" w:hAnsi="Times New Roman" w:cs="Times New Roman"/>
          <w:sz w:val="24"/>
          <w:szCs w:val="24"/>
        </w:rPr>
        <w:t xml:space="preserve"> 1.1 „Професионално обучение и придобиване на умения“ от ПРСР 2014-2020г. ;  Наредба № 23 от 2008г. </w:t>
      </w:r>
      <w:r w:rsidR="00B068EF" w:rsidRPr="00B068EF">
        <w:rPr>
          <w:rFonts w:ascii="Times New Roman" w:hAnsi="Times New Roman" w:cs="Times New Roman"/>
          <w:sz w:val="24"/>
          <w:szCs w:val="24"/>
        </w:rPr>
        <w:t>за условията и реда за предоставяне на безвъзмездна финансова помощ по мярка "Професионално обучение, информационни дейности и разпространение на научни знания" по ПРСР 2007-2013</w:t>
      </w:r>
      <w:r w:rsidR="00B068EF">
        <w:rPr>
          <w:rFonts w:ascii="Times New Roman" w:hAnsi="Times New Roman" w:cs="Times New Roman"/>
          <w:sz w:val="24"/>
          <w:szCs w:val="24"/>
        </w:rPr>
        <w:t xml:space="preserve">г.;  </w:t>
      </w:r>
      <w:r w:rsidR="00B068EF" w:rsidRPr="00B068EF">
        <w:rPr>
          <w:rFonts w:ascii="Times New Roman" w:hAnsi="Times New Roman" w:cs="Times New Roman"/>
          <w:sz w:val="24"/>
          <w:szCs w:val="24"/>
        </w:rPr>
        <w:t xml:space="preserve">е получили консултантски пакет ТП 2 по </w:t>
      </w:r>
      <w:proofErr w:type="spellStart"/>
      <w:r w:rsidR="00B068EF" w:rsidRPr="00B068EF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B068EF" w:rsidRPr="00B068EF">
        <w:rPr>
          <w:rFonts w:ascii="Times New Roman" w:hAnsi="Times New Roman" w:cs="Times New Roman"/>
          <w:sz w:val="24"/>
          <w:szCs w:val="24"/>
        </w:rPr>
        <w:t xml:space="preserve"> 2.1.2 „Консултантски услуги за малки земеделски стопани“ от Мярка 2 „</w:t>
      </w:r>
      <w:r w:rsidR="00B068EF" w:rsidRPr="00F62E61">
        <w:rPr>
          <w:rFonts w:ascii="Times New Roman" w:hAnsi="Times New Roman" w:cs="Times New Roman"/>
          <w:sz w:val="24"/>
          <w:szCs w:val="24"/>
        </w:rPr>
        <w:t>Консултантски услуги, услуги по управление на стопанство и услуги по заместване в стопанство“  от ПРСР 2014-2020г.</w:t>
      </w:r>
    </w:p>
    <w:p w:rsidR="0014352A" w:rsidRPr="00F62E61" w:rsidRDefault="00B068EF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E61">
        <w:rPr>
          <w:rFonts w:ascii="Times New Roman" w:hAnsi="Times New Roman" w:cs="Times New Roman"/>
          <w:b/>
          <w:sz w:val="24"/>
          <w:szCs w:val="24"/>
        </w:rPr>
        <w:t xml:space="preserve">В секция </w:t>
      </w:r>
      <w:r w:rsidR="00707F91">
        <w:rPr>
          <w:rFonts w:ascii="Times New Roman" w:hAnsi="Times New Roman" w:cs="Times New Roman"/>
          <w:b/>
          <w:sz w:val="24"/>
          <w:szCs w:val="24"/>
        </w:rPr>
        <w:t>7</w:t>
      </w:r>
      <w:r w:rsidRPr="00F62E61">
        <w:rPr>
          <w:rFonts w:ascii="Times New Roman" w:hAnsi="Times New Roman" w:cs="Times New Roman"/>
          <w:b/>
          <w:sz w:val="24"/>
          <w:szCs w:val="24"/>
        </w:rPr>
        <w:t xml:space="preserve"> се отбелязва вида на селскостопанския отрасъл на стопанството. </w:t>
      </w:r>
      <w:r w:rsidRPr="00F62E61">
        <w:rPr>
          <w:rFonts w:ascii="Times New Roman" w:hAnsi="Times New Roman" w:cs="Times New Roman"/>
          <w:sz w:val="24"/>
          <w:szCs w:val="24"/>
        </w:rPr>
        <w:t xml:space="preserve">Когато в дейността на стопанството са включени дейности от различни отрасли, се отбелязват всички отрасли. </w:t>
      </w:r>
    </w:p>
    <w:p w:rsidR="00B068EF" w:rsidRPr="00F62E61" w:rsidRDefault="00B068EF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E61">
        <w:rPr>
          <w:rFonts w:ascii="Times New Roman" w:hAnsi="Times New Roman" w:cs="Times New Roman"/>
          <w:b/>
          <w:sz w:val="24"/>
          <w:szCs w:val="24"/>
        </w:rPr>
        <w:t xml:space="preserve">В секция </w:t>
      </w:r>
      <w:r w:rsidR="00707F91">
        <w:rPr>
          <w:rFonts w:ascii="Times New Roman" w:hAnsi="Times New Roman" w:cs="Times New Roman"/>
          <w:b/>
          <w:sz w:val="24"/>
          <w:szCs w:val="24"/>
        </w:rPr>
        <w:t>8</w:t>
      </w:r>
      <w:r w:rsidRPr="00F62E61">
        <w:rPr>
          <w:rFonts w:ascii="Times New Roman" w:hAnsi="Times New Roman" w:cs="Times New Roman"/>
          <w:b/>
          <w:sz w:val="24"/>
          <w:szCs w:val="24"/>
        </w:rPr>
        <w:t xml:space="preserve"> се посочват / описват видовете култури / животни, които формират основната част от приходите от продажби на продукция.</w:t>
      </w:r>
    </w:p>
    <w:p w:rsidR="00B068EF" w:rsidRPr="00F62E61" w:rsidRDefault="00F62E61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E61">
        <w:rPr>
          <w:rFonts w:ascii="Times New Roman" w:hAnsi="Times New Roman" w:cs="Times New Roman"/>
          <w:b/>
          <w:sz w:val="24"/>
          <w:szCs w:val="24"/>
        </w:rPr>
        <w:t xml:space="preserve">В секция </w:t>
      </w:r>
      <w:r w:rsidR="00707F91">
        <w:rPr>
          <w:rFonts w:ascii="Times New Roman" w:hAnsi="Times New Roman" w:cs="Times New Roman"/>
          <w:b/>
          <w:sz w:val="24"/>
          <w:szCs w:val="24"/>
        </w:rPr>
        <w:t>9</w:t>
      </w:r>
      <w:r w:rsidRPr="00F62E61">
        <w:rPr>
          <w:rFonts w:ascii="Times New Roman" w:hAnsi="Times New Roman" w:cs="Times New Roman"/>
          <w:b/>
          <w:sz w:val="24"/>
          <w:szCs w:val="24"/>
        </w:rPr>
        <w:t xml:space="preserve"> се посочва размерът на стопанството към датата на кандидатстване и към датата на подаване на искането за второ плащане</w:t>
      </w:r>
    </w:p>
    <w:p w:rsidR="00F62E61" w:rsidRPr="002E2257" w:rsidRDefault="00F62E61" w:rsidP="00F62E61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E2257">
        <w:rPr>
          <w:rFonts w:ascii="Times New Roman" w:hAnsi="Times New Roman" w:cs="Times New Roman"/>
          <w:sz w:val="24"/>
          <w:szCs w:val="24"/>
        </w:rPr>
        <w:t xml:space="preserve">Посочва се както икономическия размер на стопанството, измерен в СПО (лева), така и размерът на използваните земеделски площи (в ха) </w:t>
      </w:r>
    </w:p>
    <w:p w:rsidR="00F62E61" w:rsidRDefault="00F62E61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57">
        <w:rPr>
          <w:rFonts w:ascii="Times New Roman" w:hAnsi="Times New Roman" w:cs="Times New Roman"/>
          <w:b/>
          <w:sz w:val="24"/>
          <w:szCs w:val="24"/>
        </w:rPr>
        <w:t>В таблицата в секция 1</w:t>
      </w:r>
      <w:r w:rsidR="00707F91">
        <w:rPr>
          <w:rFonts w:ascii="Times New Roman" w:hAnsi="Times New Roman" w:cs="Times New Roman"/>
          <w:b/>
          <w:sz w:val="24"/>
          <w:szCs w:val="24"/>
        </w:rPr>
        <w:t>0</w:t>
      </w:r>
      <w:r w:rsidRPr="002E2257">
        <w:rPr>
          <w:rFonts w:ascii="Times New Roman" w:hAnsi="Times New Roman" w:cs="Times New Roman"/>
          <w:b/>
          <w:sz w:val="24"/>
          <w:szCs w:val="24"/>
        </w:rPr>
        <w:t xml:space="preserve"> „Географско разположение на имотите в стопанството“ се посочват данни </w:t>
      </w:r>
      <w:r w:rsidRPr="002E2257">
        <w:rPr>
          <w:rFonts w:ascii="Times New Roman" w:hAnsi="Times New Roman" w:cs="Times New Roman"/>
          <w:sz w:val="24"/>
          <w:szCs w:val="24"/>
        </w:rPr>
        <w:t xml:space="preserve">за </w:t>
      </w:r>
      <w:r w:rsidR="002E2257" w:rsidRPr="002E2257">
        <w:rPr>
          <w:rFonts w:ascii="Times New Roman" w:hAnsi="Times New Roman" w:cs="Times New Roman"/>
          <w:sz w:val="24"/>
          <w:szCs w:val="24"/>
        </w:rPr>
        <w:t>Номерата на имотите, които са част от стопанството, тяхната площ, ЕКАТТЕ и местонахождение на стопанството.</w:t>
      </w:r>
    </w:p>
    <w:p w:rsidR="002E2257" w:rsidRPr="00046ABD" w:rsidRDefault="002E2257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257">
        <w:rPr>
          <w:rFonts w:ascii="Times New Roman" w:hAnsi="Times New Roman" w:cs="Times New Roman"/>
          <w:b/>
          <w:sz w:val="24"/>
          <w:szCs w:val="24"/>
        </w:rPr>
        <w:t>В таблиц</w:t>
      </w:r>
      <w:r w:rsidR="00046ABD">
        <w:rPr>
          <w:rFonts w:ascii="Times New Roman" w:hAnsi="Times New Roman" w:cs="Times New Roman"/>
          <w:b/>
          <w:sz w:val="24"/>
          <w:szCs w:val="24"/>
        </w:rPr>
        <w:t>ите</w:t>
      </w:r>
      <w:r w:rsidRPr="002E2257">
        <w:rPr>
          <w:rFonts w:ascii="Times New Roman" w:hAnsi="Times New Roman" w:cs="Times New Roman"/>
          <w:b/>
          <w:sz w:val="24"/>
          <w:szCs w:val="24"/>
        </w:rPr>
        <w:t xml:space="preserve"> в секция 1</w:t>
      </w:r>
      <w:r w:rsidR="00707F91">
        <w:rPr>
          <w:rFonts w:ascii="Times New Roman" w:hAnsi="Times New Roman" w:cs="Times New Roman"/>
          <w:b/>
          <w:sz w:val="24"/>
          <w:szCs w:val="24"/>
        </w:rPr>
        <w:t>1</w:t>
      </w:r>
      <w:r w:rsidRPr="002E2257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Подкрепено земеделско стопанство“ </w:t>
      </w:r>
      <w:r w:rsidR="009F71D7">
        <w:rPr>
          <w:rFonts w:ascii="Times New Roman" w:hAnsi="Times New Roman" w:cs="Times New Roman"/>
          <w:b/>
          <w:sz w:val="24"/>
          <w:szCs w:val="24"/>
        </w:rPr>
        <w:t xml:space="preserve">се отбелязват / описват видовете култури, </w:t>
      </w:r>
      <w:r w:rsidR="00E71A79">
        <w:rPr>
          <w:rFonts w:ascii="Times New Roman" w:hAnsi="Times New Roman" w:cs="Times New Roman"/>
          <w:b/>
          <w:sz w:val="24"/>
          <w:szCs w:val="24"/>
        </w:rPr>
        <w:t xml:space="preserve">които ще формират основните приходи в стопанството, както и данни </w:t>
      </w:r>
      <w:r w:rsidR="00E71A79">
        <w:rPr>
          <w:rFonts w:ascii="Times New Roman" w:hAnsi="Times New Roman" w:cs="Times New Roman"/>
          <w:b/>
          <w:sz w:val="24"/>
          <w:szCs w:val="24"/>
        </w:rPr>
        <w:lastRenderedPageBreak/>
        <w:t>за тяхната площ</w:t>
      </w:r>
      <w:r w:rsidR="00046ABD">
        <w:rPr>
          <w:rFonts w:ascii="Times New Roman" w:hAnsi="Times New Roman" w:cs="Times New Roman"/>
          <w:b/>
          <w:sz w:val="24"/>
          <w:szCs w:val="24"/>
        </w:rPr>
        <w:t xml:space="preserve"> / количество</w:t>
      </w:r>
      <w:r w:rsidR="00E71A79">
        <w:rPr>
          <w:rFonts w:ascii="Times New Roman" w:hAnsi="Times New Roman" w:cs="Times New Roman"/>
          <w:b/>
          <w:sz w:val="24"/>
          <w:szCs w:val="24"/>
        </w:rPr>
        <w:t xml:space="preserve">, начина на отглеждане (биологично / конвенционално) </w:t>
      </w:r>
      <w:r w:rsidR="00046ABD">
        <w:rPr>
          <w:rFonts w:ascii="Times New Roman" w:hAnsi="Times New Roman" w:cs="Times New Roman"/>
          <w:b/>
          <w:sz w:val="24"/>
          <w:szCs w:val="24"/>
        </w:rPr>
        <w:t>и предназначение (за месо, мляко или яйца)</w:t>
      </w:r>
    </w:p>
    <w:p w:rsidR="00046ABD" w:rsidRPr="00046ABD" w:rsidRDefault="00046ABD" w:rsidP="00046ABD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046ABD" w:rsidRPr="002E2257" w:rsidRDefault="00046ABD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E61">
        <w:rPr>
          <w:rFonts w:ascii="Times New Roman" w:hAnsi="Times New Roman" w:cs="Times New Roman"/>
          <w:b/>
          <w:sz w:val="24"/>
          <w:szCs w:val="24"/>
        </w:rPr>
        <w:t xml:space="preserve">В секция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07F91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F62E61">
        <w:rPr>
          <w:rFonts w:ascii="Times New Roman" w:hAnsi="Times New Roman" w:cs="Times New Roman"/>
          <w:b/>
          <w:sz w:val="24"/>
          <w:szCs w:val="24"/>
        </w:rPr>
        <w:t xml:space="preserve"> се</w:t>
      </w:r>
      <w:r>
        <w:rPr>
          <w:rFonts w:ascii="Times New Roman" w:hAnsi="Times New Roman" w:cs="Times New Roman"/>
          <w:b/>
          <w:sz w:val="24"/>
          <w:szCs w:val="24"/>
        </w:rPr>
        <w:t xml:space="preserve"> указва броя, съотнесен по възраст и пол, на </w:t>
      </w:r>
      <w:r w:rsidR="00627D63" w:rsidRPr="00627D63">
        <w:rPr>
          <w:rFonts w:ascii="Times New Roman" w:hAnsi="Times New Roman" w:cs="Times New Roman"/>
          <w:b/>
          <w:sz w:val="24"/>
          <w:szCs w:val="24"/>
        </w:rPr>
        <w:t xml:space="preserve">средния списъчен брой на персонала както </w:t>
      </w:r>
      <w:r w:rsidR="00627D63">
        <w:rPr>
          <w:rFonts w:ascii="Times New Roman" w:hAnsi="Times New Roman" w:cs="Times New Roman"/>
          <w:b/>
          <w:sz w:val="24"/>
          <w:szCs w:val="24"/>
        </w:rPr>
        <w:t>към датата подаване на проектното предложение</w:t>
      </w:r>
      <w:r w:rsidR="00627D63" w:rsidRPr="00627D63">
        <w:rPr>
          <w:rFonts w:ascii="Times New Roman" w:hAnsi="Times New Roman" w:cs="Times New Roman"/>
          <w:b/>
          <w:sz w:val="24"/>
          <w:szCs w:val="24"/>
        </w:rPr>
        <w:t>, така и към датата на подаване на искането за второ плащане.</w:t>
      </w:r>
    </w:p>
    <w:p w:rsidR="00627D63" w:rsidRPr="00C1368E" w:rsidRDefault="00627D63" w:rsidP="00627D6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68E">
        <w:rPr>
          <w:rFonts w:ascii="Times New Roman" w:hAnsi="Times New Roman" w:cs="Times New Roman"/>
          <w:sz w:val="24"/>
          <w:szCs w:val="24"/>
        </w:rPr>
        <w:t>Бенефициентът задължително попълва полетата в таблицата, като посочва информация за наетите лица „Мъже“ и/или „Жени“ и отбелязва техният брой в кле</w:t>
      </w:r>
      <w:r w:rsidR="00A4025E">
        <w:rPr>
          <w:rFonts w:ascii="Times New Roman" w:hAnsi="Times New Roman" w:cs="Times New Roman"/>
          <w:sz w:val="24"/>
          <w:szCs w:val="24"/>
        </w:rPr>
        <w:t>тките „под 40г.“ и/или „над 40</w:t>
      </w:r>
      <w:r w:rsidRPr="00C1368E">
        <w:rPr>
          <w:rFonts w:ascii="Times New Roman" w:hAnsi="Times New Roman" w:cs="Times New Roman"/>
          <w:sz w:val="24"/>
          <w:szCs w:val="24"/>
        </w:rPr>
        <w:t xml:space="preserve">г.“. </w:t>
      </w:r>
    </w:p>
    <w:p w:rsidR="002E2257" w:rsidRPr="002E2257" w:rsidRDefault="002E2257" w:rsidP="002E225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E2257" w:rsidRPr="002E2257" w:rsidSect="0051412A">
      <w:footerReference w:type="default" r:id="rId8"/>
      <w:pgSz w:w="11906" w:h="16838"/>
      <w:pgMar w:top="709" w:right="992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DB" w:rsidRDefault="008B10DB" w:rsidP="00F50227">
      <w:pPr>
        <w:spacing w:after="0" w:line="240" w:lineRule="auto"/>
      </w:pPr>
      <w:r>
        <w:separator/>
      </w:r>
    </w:p>
  </w:endnote>
  <w:endnote w:type="continuationSeparator" w:id="0">
    <w:p w:rsidR="008B10DB" w:rsidRDefault="008B10DB" w:rsidP="00F5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922464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02C0" w:rsidRPr="00620F85" w:rsidRDefault="00F802C0">
            <w:pPr>
              <w:pStyle w:val="Footer"/>
              <w:jc w:val="right"/>
              <w:rPr>
                <w:sz w:val="16"/>
                <w:szCs w:val="16"/>
              </w:rPr>
            </w:pPr>
            <w:r w:rsidRPr="00620F85">
              <w:rPr>
                <w:sz w:val="16"/>
                <w:szCs w:val="16"/>
              </w:rPr>
              <w:t xml:space="preserve">Страница 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707F91">
              <w:rPr>
                <w:b/>
                <w:bCs/>
                <w:noProof/>
                <w:sz w:val="16"/>
                <w:szCs w:val="16"/>
              </w:rPr>
              <w:t>1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end"/>
            </w:r>
            <w:r w:rsidRPr="00620F85">
              <w:rPr>
                <w:sz w:val="16"/>
                <w:szCs w:val="16"/>
              </w:rPr>
              <w:t xml:space="preserve"> от 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707F91">
              <w:rPr>
                <w:b/>
                <w:bCs/>
                <w:noProof/>
                <w:sz w:val="16"/>
                <w:szCs w:val="16"/>
              </w:rPr>
              <w:t>3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802C0" w:rsidRDefault="00F802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DB" w:rsidRDefault="008B10DB" w:rsidP="00F50227">
      <w:pPr>
        <w:spacing w:after="0" w:line="240" w:lineRule="auto"/>
      </w:pPr>
      <w:r>
        <w:separator/>
      </w:r>
    </w:p>
  </w:footnote>
  <w:footnote w:type="continuationSeparator" w:id="0">
    <w:p w:rsidR="008B10DB" w:rsidRDefault="008B10DB" w:rsidP="00F5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CEE"/>
    <w:multiLevelType w:val="hybridMultilevel"/>
    <w:tmpl w:val="7248B71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4B469D"/>
    <w:multiLevelType w:val="hybridMultilevel"/>
    <w:tmpl w:val="E5CC7D76"/>
    <w:lvl w:ilvl="0" w:tplc="77E2BE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97E2D12"/>
    <w:multiLevelType w:val="hybridMultilevel"/>
    <w:tmpl w:val="6CE89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7363C"/>
    <w:multiLevelType w:val="hybridMultilevel"/>
    <w:tmpl w:val="531A9A70"/>
    <w:lvl w:ilvl="0" w:tplc="BDAC09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274C5770"/>
    <w:multiLevelType w:val="hybridMultilevel"/>
    <w:tmpl w:val="56DA764E"/>
    <w:lvl w:ilvl="0" w:tplc="5F2A31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41BBF"/>
    <w:multiLevelType w:val="hybridMultilevel"/>
    <w:tmpl w:val="CA501CD8"/>
    <w:lvl w:ilvl="0" w:tplc="F18C3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17B66"/>
    <w:multiLevelType w:val="hybridMultilevel"/>
    <w:tmpl w:val="7B643170"/>
    <w:lvl w:ilvl="0" w:tplc="0402000F">
      <w:start w:val="1"/>
      <w:numFmt w:val="decimal"/>
      <w:lvlText w:val="%1."/>
      <w:lvlJc w:val="left"/>
      <w:pPr>
        <w:ind w:left="1560" w:hanging="360"/>
      </w:pPr>
    </w:lvl>
    <w:lvl w:ilvl="1" w:tplc="04020019" w:tentative="1">
      <w:start w:val="1"/>
      <w:numFmt w:val="lowerLetter"/>
      <w:lvlText w:val="%2."/>
      <w:lvlJc w:val="left"/>
      <w:pPr>
        <w:ind w:left="2280" w:hanging="360"/>
      </w:pPr>
    </w:lvl>
    <w:lvl w:ilvl="2" w:tplc="0402001B" w:tentative="1">
      <w:start w:val="1"/>
      <w:numFmt w:val="lowerRoman"/>
      <w:lvlText w:val="%3."/>
      <w:lvlJc w:val="right"/>
      <w:pPr>
        <w:ind w:left="3000" w:hanging="180"/>
      </w:pPr>
    </w:lvl>
    <w:lvl w:ilvl="3" w:tplc="0402000F" w:tentative="1">
      <w:start w:val="1"/>
      <w:numFmt w:val="decimal"/>
      <w:lvlText w:val="%4."/>
      <w:lvlJc w:val="left"/>
      <w:pPr>
        <w:ind w:left="3720" w:hanging="360"/>
      </w:pPr>
    </w:lvl>
    <w:lvl w:ilvl="4" w:tplc="04020019" w:tentative="1">
      <w:start w:val="1"/>
      <w:numFmt w:val="lowerLetter"/>
      <w:lvlText w:val="%5."/>
      <w:lvlJc w:val="left"/>
      <w:pPr>
        <w:ind w:left="4440" w:hanging="360"/>
      </w:pPr>
    </w:lvl>
    <w:lvl w:ilvl="5" w:tplc="0402001B" w:tentative="1">
      <w:start w:val="1"/>
      <w:numFmt w:val="lowerRoman"/>
      <w:lvlText w:val="%6."/>
      <w:lvlJc w:val="right"/>
      <w:pPr>
        <w:ind w:left="5160" w:hanging="180"/>
      </w:pPr>
    </w:lvl>
    <w:lvl w:ilvl="6" w:tplc="0402000F" w:tentative="1">
      <w:start w:val="1"/>
      <w:numFmt w:val="decimal"/>
      <w:lvlText w:val="%7."/>
      <w:lvlJc w:val="left"/>
      <w:pPr>
        <w:ind w:left="5880" w:hanging="360"/>
      </w:pPr>
    </w:lvl>
    <w:lvl w:ilvl="7" w:tplc="04020019" w:tentative="1">
      <w:start w:val="1"/>
      <w:numFmt w:val="lowerLetter"/>
      <w:lvlText w:val="%8."/>
      <w:lvlJc w:val="left"/>
      <w:pPr>
        <w:ind w:left="6600" w:hanging="360"/>
      </w:pPr>
    </w:lvl>
    <w:lvl w:ilvl="8" w:tplc="0402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33AC0466"/>
    <w:multiLevelType w:val="hybridMultilevel"/>
    <w:tmpl w:val="D116D68E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372301AA"/>
    <w:multiLevelType w:val="hybridMultilevel"/>
    <w:tmpl w:val="3D2A01EE"/>
    <w:lvl w:ilvl="0" w:tplc="A1A8206C">
      <w:start w:val="4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F932483"/>
    <w:multiLevelType w:val="hybridMultilevel"/>
    <w:tmpl w:val="8C5045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A403D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4C2317DE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4D3D5280"/>
    <w:multiLevelType w:val="hybridMultilevel"/>
    <w:tmpl w:val="79E020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34A2F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5A7213BA"/>
    <w:multiLevelType w:val="hybridMultilevel"/>
    <w:tmpl w:val="48EA9FEC"/>
    <w:lvl w:ilvl="0" w:tplc="9978F89E">
      <w:start w:val="2014"/>
      <w:numFmt w:val="bullet"/>
      <w:lvlText w:val="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32684"/>
    <w:multiLevelType w:val="hybridMultilevel"/>
    <w:tmpl w:val="54909EEC"/>
    <w:lvl w:ilvl="0" w:tplc="D14290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A0C84"/>
    <w:multiLevelType w:val="hybridMultilevel"/>
    <w:tmpl w:val="C7C8EE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26B08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7D847BCC"/>
    <w:multiLevelType w:val="multilevel"/>
    <w:tmpl w:val="2AD44F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11"/>
  </w:num>
  <w:num w:numId="9">
    <w:abstractNumId w:val="8"/>
  </w:num>
  <w:num w:numId="10">
    <w:abstractNumId w:val="9"/>
  </w:num>
  <w:num w:numId="11">
    <w:abstractNumId w:val="12"/>
  </w:num>
  <w:num w:numId="12">
    <w:abstractNumId w:val="2"/>
  </w:num>
  <w:num w:numId="13">
    <w:abstractNumId w:val="4"/>
  </w:num>
  <w:num w:numId="14">
    <w:abstractNumId w:val="14"/>
  </w:num>
  <w:num w:numId="15">
    <w:abstractNumId w:val="15"/>
  </w:num>
  <w:num w:numId="16">
    <w:abstractNumId w:val="18"/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8F"/>
    <w:rsid w:val="0000590A"/>
    <w:rsid w:val="00007875"/>
    <w:rsid w:val="00007E53"/>
    <w:rsid w:val="00017097"/>
    <w:rsid w:val="00020043"/>
    <w:rsid w:val="000205DC"/>
    <w:rsid w:val="000306F9"/>
    <w:rsid w:val="00044362"/>
    <w:rsid w:val="00046ABD"/>
    <w:rsid w:val="00050CAD"/>
    <w:rsid w:val="000511CF"/>
    <w:rsid w:val="00053056"/>
    <w:rsid w:val="0005324F"/>
    <w:rsid w:val="00056634"/>
    <w:rsid w:val="000658AE"/>
    <w:rsid w:val="000670B2"/>
    <w:rsid w:val="00081CBE"/>
    <w:rsid w:val="00094FAE"/>
    <w:rsid w:val="000B1370"/>
    <w:rsid w:val="000B1E1E"/>
    <w:rsid w:val="000C1D70"/>
    <w:rsid w:val="000D2783"/>
    <w:rsid w:val="000D5FEB"/>
    <w:rsid w:val="000E0D1D"/>
    <w:rsid w:val="000E274A"/>
    <w:rsid w:val="000E294C"/>
    <w:rsid w:val="000E2E58"/>
    <w:rsid w:val="000E39AF"/>
    <w:rsid w:val="000E5293"/>
    <w:rsid w:val="000E6669"/>
    <w:rsid w:val="000E6BCA"/>
    <w:rsid w:val="000F5340"/>
    <w:rsid w:val="000F7849"/>
    <w:rsid w:val="00105CF9"/>
    <w:rsid w:val="0011050D"/>
    <w:rsid w:val="00111335"/>
    <w:rsid w:val="00114F94"/>
    <w:rsid w:val="00115704"/>
    <w:rsid w:val="00116BD2"/>
    <w:rsid w:val="00121025"/>
    <w:rsid w:val="00122A6A"/>
    <w:rsid w:val="001345A6"/>
    <w:rsid w:val="00137724"/>
    <w:rsid w:val="00137BD7"/>
    <w:rsid w:val="00141CA1"/>
    <w:rsid w:val="0014230E"/>
    <w:rsid w:val="0014352A"/>
    <w:rsid w:val="00143FFD"/>
    <w:rsid w:val="00146A28"/>
    <w:rsid w:val="00151728"/>
    <w:rsid w:val="001545CC"/>
    <w:rsid w:val="0016008F"/>
    <w:rsid w:val="00173288"/>
    <w:rsid w:val="00174836"/>
    <w:rsid w:val="00180DC0"/>
    <w:rsid w:val="0018182F"/>
    <w:rsid w:val="00183833"/>
    <w:rsid w:val="001851DE"/>
    <w:rsid w:val="001A33AC"/>
    <w:rsid w:val="001A588D"/>
    <w:rsid w:val="001B3A3F"/>
    <w:rsid w:val="001B4433"/>
    <w:rsid w:val="001B54CC"/>
    <w:rsid w:val="001C3A6A"/>
    <w:rsid w:val="001C61E1"/>
    <w:rsid w:val="001C6AC6"/>
    <w:rsid w:val="001C6CEA"/>
    <w:rsid w:val="001E7539"/>
    <w:rsid w:val="001F075E"/>
    <w:rsid w:val="001F3B01"/>
    <w:rsid w:val="001F4E39"/>
    <w:rsid w:val="001F78BE"/>
    <w:rsid w:val="00200821"/>
    <w:rsid w:val="0020507A"/>
    <w:rsid w:val="0020589C"/>
    <w:rsid w:val="0020649A"/>
    <w:rsid w:val="00217769"/>
    <w:rsid w:val="0022373B"/>
    <w:rsid w:val="00235290"/>
    <w:rsid w:val="0024013B"/>
    <w:rsid w:val="002521FE"/>
    <w:rsid w:val="0025385A"/>
    <w:rsid w:val="00253CC4"/>
    <w:rsid w:val="00262CA8"/>
    <w:rsid w:val="00266B08"/>
    <w:rsid w:val="00284BAA"/>
    <w:rsid w:val="00286859"/>
    <w:rsid w:val="00287F75"/>
    <w:rsid w:val="002907A4"/>
    <w:rsid w:val="0029644E"/>
    <w:rsid w:val="002964D0"/>
    <w:rsid w:val="002A3EC5"/>
    <w:rsid w:val="002A4967"/>
    <w:rsid w:val="002B0203"/>
    <w:rsid w:val="002B0415"/>
    <w:rsid w:val="002B1F29"/>
    <w:rsid w:val="002C3115"/>
    <w:rsid w:val="002C513F"/>
    <w:rsid w:val="002D0100"/>
    <w:rsid w:val="002D268B"/>
    <w:rsid w:val="002D7C7C"/>
    <w:rsid w:val="002E2025"/>
    <w:rsid w:val="002E2257"/>
    <w:rsid w:val="002F4DD6"/>
    <w:rsid w:val="002F7AE4"/>
    <w:rsid w:val="00306587"/>
    <w:rsid w:val="00307302"/>
    <w:rsid w:val="00323A7E"/>
    <w:rsid w:val="00326C03"/>
    <w:rsid w:val="00327962"/>
    <w:rsid w:val="003309FC"/>
    <w:rsid w:val="00336786"/>
    <w:rsid w:val="00336D7F"/>
    <w:rsid w:val="00340648"/>
    <w:rsid w:val="003462F7"/>
    <w:rsid w:val="003627E3"/>
    <w:rsid w:val="00363BD7"/>
    <w:rsid w:val="00366FA0"/>
    <w:rsid w:val="0037623E"/>
    <w:rsid w:val="00376E50"/>
    <w:rsid w:val="00377127"/>
    <w:rsid w:val="0038524D"/>
    <w:rsid w:val="00385819"/>
    <w:rsid w:val="00390C22"/>
    <w:rsid w:val="003932D0"/>
    <w:rsid w:val="00397490"/>
    <w:rsid w:val="003C5CD2"/>
    <w:rsid w:val="003D37DA"/>
    <w:rsid w:val="003D49FC"/>
    <w:rsid w:val="003E15B8"/>
    <w:rsid w:val="003F1264"/>
    <w:rsid w:val="003F4701"/>
    <w:rsid w:val="003F682F"/>
    <w:rsid w:val="00400083"/>
    <w:rsid w:val="00403B42"/>
    <w:rsid w:val="00405589"/>
    <w:rsid w:val="00421333"/>
    <w:rsid w:val="004234CC"/>
    <w:rsid w:val="00427516"/>
    <w:rsid w:val="00430D0C"/>
    <w:rsid w:val="00433B4B"/>
    <w:rsid w:val="0043761D"/>
    <w:rsid w:val="00440577"/>
    <w:rsid w:val="00445E43"/>
    <w:rsid w:val="00452FF6"/>
    <w:rsid w:val="004576AD"/>
    <w:rsid w:val="004666E2"/>
    <w:rsid w:val="004714CA"/>
    <w:rsid w:val="00475547"/>
    <w:rsid w:val="0047575B"/>
    <w:rsid w:val="0047604E"/>
    <w:rsid w:val="00497215"/>
    <w:rsid w:val="004A08F6"/>
    <w:rsid w:val="004A1262"/>
    <w:rsid w:val="004A4135"/>
    <w:rsid w:val="004B1C74"/>
    <w:rsid w:val="004C2BD1"/>
    <w:rsid w:val="004C678B"/>
    <w:rsid w:val="004D4BC3"/>
    <w:rsid w:val="004F4FE3"/>
    <w:rsid w:val="005011ED"/>
    <w:rsid w:val="0050154D"/>
    <w:rsid w:val="00504E6E"/>
    <w:rsid w:val="005051EF"/>
    <w:rsid w:val="0051412A"/>
    <w:rsid w:val="00515FC9"/>
    <w:rsid w:val="005239FD"/>
    <w:rsid w:val="00526A3F"/>
    <w:rsid w:val="005340EE"/>
    <w:rsid w:val="00540218"/>
    <w:rsid w:val="00543297"/>
    <w:rsid w:val="0054652B"/>
    <w:rsid w:val="005561A5"/>
    <w:rsid w:val="00560428"/>
    <w:rsid w:val="005644CA"/>
    <w:rsid w:val="005647FD"/>
    <w:rsid w:val="00577306"/>
    <w:rsid w:val="005A22EC"/>
    <w:rsid w:val="005C23C6"/>
    <w:rsid w:val="005C5CA1"/>
    <w:rsid w:val="005D5830"/>
    <w:rsid w:val="005D728E"/>
    <w:rsid w:val="005E18E2"/>
    <w:rsid w:val="005E3D0B"/>
    <w:rsid w:val="005E6D81"/>
    <w:rsid w:val="00603AB3"/>
    <w:rsid w:val="00605EB1"/>
    <w:rsid w:val="00606A7F"/>
    <w:rsid w:val="00612798"/>
    <w:rsid w:val="00615FC9"/>
    <w:rsid w:val="00620F85"/>
    <w:rsid w:val="006217A6"/>
    <w:rsid w:val="00623808"/>
    <w:rsid w:val="00627D63"/>
    <w:rsid w:val="00631207"/>
    <w:rsid w:val="006313D2"/>
    <w:rsid w:val="006412FE"/>
    <w:rsid w:val="00647FB8"/>
    <w:rsid w:val="00654C19"/>
    <w:rsid w:val="00657219"/>
    <w:rsid w:val="00657EEC"/>
    <w:rsid w:val="006602E9"/>
    <w:rsid w:val="0066772D"/>
    <w:rsid w:val="006729ED"/>
    <w:rsid w:val="0068027A"/>
    <w:rsid w:val="00680EBD"/>
    <w:rsid w:val="006831CB"/>
    <w:rsid w:val="00684346"/>
    <w:rsid w:val="006A1075"/>
    <w:rsid w:val="006A4C0A"/>
    <w:rsid w:val="006B3D75"/>
    <w:rsid w:val="006B687E"/>
    <w:rsid w:val="006B7A62"/>
    <w:rsid w:val="006C5EA9"/>
    <w:rsid w:val="006C6911"/>
    <w:rsid w:val="006E2804"/>
    <w:rsid w:val="006F196D"/>
    <w:rsid w:val="006F3A35"/>
    <w:rsid w:val="0070371A"/>
    <w:rsid w:val="007079A8"/>
    <w:rsid w:val="00707F91"/>
    <w:rsid w:val="007351F1"/>
    <w:rsid w:val="007361B6"/>
    <w:rsid w:val="00752E66"/>
    <w:rsid w:val="007530F3"/>
    <w:rsid w:val="007532A2"/>
    <w:rsid w:val="00754F48"/>
    <w:rsid w:val="00755EC9"/>
    <w:rsid w:val="007652A0"/>
    <w:rsid w:val="00765A8D"/>
    <w:rsid w:val="00773AB8"/>
    <w:rsid w:val="00780845"/>
    <w:rsid w:val="00792BB8"/>
    <w:rsid w:val="007954CD"/>
    <w:rsid w:val="007A3BF3"/>
    <w:rsid w:val="007A5FE2"/>
    <w:rsid w:val="007A6288"/>
    <w:rsid w:val="007A76C2"/>
    <w:rsid w:val="007B1CA1"/>
    <w:rsid w:val="007C089F"/>
    <w:rsid w:val="007D73BB"/>
    <w:rsid w:val="007E23F8"/>
    <w:rsid w:val="007E4B85"/>
    <w:rsid w:val="00801EAB"/>
    <w:rsid w:val="00804AF1"/>
    <w:rsid w:val="00845B96"/>
    <w:rsid w:val="00852DA4"/>
    <w:rsid w:val="008535A4"/>
    <w:rsid w:val="00865009"/>
    <w:rsid w:val="00872659"/>
    <w:rsid w:val="0087722C"/>
    <w:rsid w:val="008818DE"/>
    <w:rsid w:val="00882AAC"/>
    <w:rsid w:val="00882D96"/>
    <w:rsid w:val="008840D5"/>
    <w:rsid w:val="008841BE"/>
    <w:rsid w:val="00891E00"/>
    <w:rsid w:val="008A3C1D"/>
    <w:rsid w:val="008A483C"/>
    <w:rsid w:val="008A494D"/>
    <w:rsid w:val="008B10DB"/>
    <w:rsid w:val="008B20AD"/>
    <w:rsid w:val="008B4884"/>
    <w:rsid w:val="008C03D4"/>
    <w:rsid w:val="008C1AEA"/>
    <w:rsid w:val="008C218D"/>
    <w:rsid w:val="008C3F6C"/>
    <w:rsid w:val="008D4787"/>
    <w:rsid w:val="008D7963"/>
    <w:rsid w:val="008E2AAB"/>
    <w:rsid w:val="008F48A4"/>
    <w:rsid w:val="009024B9"/>
    <w:rsid w:val="009046E5"/>
    <w:rsid w:val="00907ACE"/>
    <w:rsid w:val="00911771"/>
    <w:rsid w:val="009136BB"/>
    <w:rsid w:val="00920D2E"/>
    <w:rsid w:val="00933242"/>
    <w:rsid w:val="00937F1F"/>
    <w:rsid w:val="009420B1"/>
    <w:rsid w:val="00942DDA"/>
    <w:rsid w:val="00945338"/>
    <w:rsid w:val="00945A03"/>
    <w:rsid w:val="00946FB8"/>
    <w:rsid w:val="00951506"/>
    <w:rsid w:val="00952240"/>
    <w:rsid w:val="00952C5C"/>
    <w:rsid w:val="00956966"/>
    <w:rsid w:val="00957DC3"/>
    <w:rsid w:val="0096036D"/>
    <w:rsid w:val="00961937"/>
    <w:rsid w:val="00962C09"/>
    <w:rsid w:val="00963C2A"/>
    <w:rsid w:val="009709A8"/>
    <w:rsid w:val="00970ABA"/>
    <w:rsid w:val="00974D39"/>
    <w:rsid w:val="00976F26"/>
    <w:rsid w:val="00977845"/>
    <w:rsid w:val="00981208"/>
    <w:rsid w:val="009922B0"/>
    <w:rsid w:val="00993AA6"/>
    <w:rsid w:val="00993E6C"/>
    <w:rsid w:val="00995274"/>
    <w:rsid w:val="009A2ED2"/>
    <w:rsid w:val="009B75A5"/>
    <w:rsid w:val="009D1B1D"/>
    <w:rsid w:val="009D3022"/>
    <w:rsid w:val="009D7294"/>
    <w:rsid w:val="009E084E"/>
    <w:rsid w:val="009E0CB6"/>
    <w:rsid w:val="009E1CD5"/>
    <w:rsid w:val="009F118F"/>
    <w:rsid w:val="009F19FE"/>
    <w:rsid w:val="009F71D7"/>
    <w:rsid w:val="00A1228C"/>
    <w:rsid w:val="00A14670"/>
    <w:rsid w:val="00A1636E"/>
    <w:rsid w:val="00A23F63"/>
    <w:rsid w:val="00A276BB"/>
    <w:rsid w:val="00A30188"/>
    <w:rsid w:val="00A30D0C"/>
    <w:rsid w:val="00A31DCC"/>
    <w:rsid w:val="00A32717"/>
    <w:rsid w:val="00A4025E"/>
    <w:rsid w:val="00A4686B"/>
    <w:rsid w:val="00A6028E"/>
    <w:rsid w:val="00A61281"/>
    <w:rsid w:val="00A63140"/>
    <w:rsid w:val="00A76658"/>
    <w:rsid w:val="00A7716B"/>
    <w:rsid w:val="00A77DA0"/>
    <w:rsid w:val="00A80E2C"/>
    <w:rsid w:val="00A84D7C"/>
    <w:rsid w:val="00A87644"/>
    <w:rsid w:val="00A95298"/>
    <w:rsid w:val="00A97874"/>
    <w:rsid w:val="00AA0159"/>
    <w:rsid w:val="00AC121B"/>
    <w:rsid w:val="00AC26F0"/>
    <w:rsid w:val="00AD0A4E"/>
    <w:rsid w:val="00AD62D9"/>
    <w:rsid w:val="00AE2B02"/>
    <w:rsid w:val="00AE6B20"/>
    <w:rsid w:val="00AF49B2"/>
    <w:rsid w:val="00AF4EDE"/>
    <w:rsid w:val="00B02BD6"/>
    <w:rsid w:val="00B04462"/>
    <w:rsid w:val="00B068EF"/>
    <w:rsid w:val="00B06C51"/>
    <w:rsid w:val="00B11402"/>
    <w:rsid w:val="00B14B8D"/>
    <w:rsid w:val="00B27C0A"/>
    <w:rsid w:val="00B35628"/>
    <w:rsid w:val="00B4751F"/>
    <w:rsid w:val="00B64760"/>
    <w:rsid w:val="00B67F3E"/>
    <w:rsid w:val="00B713DF"/>
    <w:rsid w:val="00B7480E"/>
    <w:rsid w:val="00B77CBC"/>
    <w:rsid w:val="00BA23E4"/>
    <w:rsid w:val="00BB03C6"/>
    <w:rsid w:val="00BB3065"/>
    <w:rsid w:val="00BB3D5F"/>
    <w:rsid w:val="00BB6A48"/>
    <w:rsid w:val="00BB7237"/>
    <w:rsid w:val="00BC194A"/>
    <w:rsid w:val="00BC3C33"/>
    <w:rsid w:val="00BD1EC5"/>
    <w:rsid w:val="00BD6628"/>
    <w:rsid w:val="00BE4F63"/>
    <w:rsid w:val="00BE6B16"/>
    <w:rsid w:val="00C0055F"/>
    <w:rsid w:val="00C01214"/>
    <w:rsid w:val="00C07DBE"/>
    <w:rsid w:val="00C1368E"/>
    <w:rsid w:val="00C21246"/>
    <w:rsid w:val="00C26249"/>
    <w:rsid w:val="00C31591"/>
    <w:rsid w:val="00C444B8"/>
    <w:rsid w:val="00C44A0C"/>
    <w:rsid w:val="00C4677B"/>
    <w:rsid w:val="00C51B99"/>
    <w:rsid w:val="00C54217"/>
    <w:rsid w:val="00C558E4"/>
    <w:rsid w:val="00C624F0"/>
    <w:rsid w:val="00C65DF6"/>
    <w:rsid w:val="00C71647"/>
    <w:rsid w:val="00C7295D"/>
    <w:rsid w:val="00C74058"/>
    <w:rsid w:val="00C8244C"/>
    <w:rsid w:val="00C8553E"/>
    <w:rsid w:val="00C9184E"/>
    <w:rsid w:val="00CA39F8"/>
    <w:rsid w:val="00CA41BA"/>
    <w:rsid w:val="00CB324B"/>
    <w:rsid w:val="00CD02FB"/>
    <w:rsid w:val="00CD0CF6"/>
    <w:rsid w:val="00CE57E2"/>
    <w:rsid w:val="00CE5D3D"/>
    <w:rsid w:val="00CF1B2E"/>
    <w:rsid w:val="00D07274"/>
    <w:rsid w:val="00D10A14"/>
    <w:rsid w:val="00D11C5D"/>
    <w:rsid w:val="00D15CE3"/>
    <w:rsid w:val="00D1782B"/>
    <w:rsid w:val="00D24C0E"/>
    <w:rsid w:val="00D30D26"/>
    <w:rsid w:val="00D376E9"/>
    <w:rsid w:val="00D419B7"/>
    <w:rsid w:val="00D505DC"/>
    <w:rsid w:val="00D51777"/>
    <w:rsid w:val="00D552FB"/>
    <w:rsid w:val="00D56A35"/>
    <w:rsid w:val="00D60405"/>
    <w:rsid w:val="00D6159C"/>
    <w:rsid w:val="00D61884"/>
    <w:rsid w:val="00D63571"/>
    <w:rsid w:val="00D7437E"/>
    <w:rsid w:val="00D777E6"/>
    <w:rsid w:val="00D83C3F"/>
    <w:rsid w:val="00DA34D4"/>
    <w:rsid w:val="00DB46FF"/>
    <w:rsid w:val="00DC3C8E"/>
    <w:rsid w:val="00DC6E46"/>
    <w:rsid w:val="00DC712D"/>
    <w:rsid w:val="00DD4DAC"/>
    <w:rsid w:val="00DD531B"/>
    <w:rsid w:val="00DD651B"/>
    <w:rsid w:val="00DE570A"/>
    <w:rsid w:val="00DF4AD2"/>
    <w:rsid w:val="00DF6F73"/>
    <w:rsid w:val="00E01456"/>
    <w:rsid w:val="00E045A0"/>
    <w:rsid w:val="00E07D8A"/>
    <w:rsid w:val="00E11390"/>
    <w:rsid w:val="00E128C1"/>
    <w:rsid w:val="00E12994"/>
    <w:rsid w:val="00E15BDC"/>
    <w:rsid w:val="00E20F39"/>
    <w:rsid w:val="00E22191"/>
    <w:rsid w:val="00E22D18"/>
    <w:rsid w:val="00E277E9"/>
    <w:rsid w:val="00E30804"/>
    <w:rsid w:val="00E4527D"/>
    <w:rsid w:val="00E47CA6"/>
    <w:rsid w:val="00E5321E"/>
    <w:rsid w:val="00E57FB0"/>
    <w:rsid w:val="00E624EC"/>
    <w:rsid w:val="00E63D72"/>
    <w:rsid w:val="00E66A74"/>
    <w:rsid w:val="00E71A79"/>
    <w:rsid w:val="00E77E15"/>
    <w:rsid w:val="00E809F5"/>
    <w:rsid w:val="00E91547"/>
    <w:rsid w:val="00E9434E"/>
    <w:rsid w:val="00E94450"/>
    <w:rsid w:val="00E963E4"/>
    <w:rsid w:val="00EA1325"/>
    <w:rsid w:val="00EA6706"/>
    <w:rsid w:val="00EC3014"/>
    <w:rsid w:val="00EC3ABE"/>
    <w:rsid w:val="00EC6790"/>
    <w:rsid w:val="00ED5E9E"/>
    <w:rsid w:val="00ED7288"/>
    <w:rsid w:val="00EE0A8F"/>
    <w:rsid w:val="00EF09FE"/>
    <w:rsid w:val="00EF3590"/>
    <w:rsid w:val="00EF51D0"/>
    <w:rsid w:val="00F06CEF"/>
    <w:rsid w:val="00F17903"/>
    <w:rsid w:val="00F23051"/>
    <w:rsid w:val="00F25E03"/>
    <w:rsid w:val="00F26432"/>
    <w:rsid w:val="00F36535"/>
    <w:rsid w:val="00F41C96"/>
    <w:rsid w:val="00F43E7C"/>
    <w:rsid w:val="00F50227"/>
    <w:rsid w:val="00F51BE3"/>
    <w:rsid w:val="00F532D6"/>
    <w:rsid w:val="00F532D7"/>
    <w:rsid w:val="00F566EC"/>
    <w:rsid w:val="00F62E61"/>
    <w:rsid w:val="00F63D2D"/>
    <w:rsid w:val="00F676D4"/>
    <w:rsid w:val="00F768AE"/>
    <w:rsid w:val="00F802C0"/>
    <w:rsid w:val="00F94743"/>
    <w:rsid w:val="00FA043B"/>
    <w:rsid w:val="00FA1001"/>
    <w:rsid w:val="00FB3B11"/>
    <w:rsid w:val="00FC07AF"/>
    <w:rsid w:val="00FC54E1"/>
    <w:rsid w:val="00FC5613"/>
    <w:rsid w:val="00FC6A58"/>
    <w:rsid w:val="00FD033B"/>
    <w:rsid w:val="00FD0704"/>
    <w:rsid w:val="00FD1FE1"/>
    <w:rsid w:val="00FD255D"/>
    <w:rsid w:val="00FE0C55"/>
    <w:rsid w:val="00FE1D08"/>
    <w:rsid w:val="00FE25D3"/>
    <w:rsid w:val="00FE2A17"/>
    <w:rsid w:val="00FE4455"/>
    <w:rsid w:val="00FE655F"/>
    <w:rsid w:val="00FF2D50"/>
    <w:rsid w:val="00FF32B9"/>
    <w:rsid w:val="00FF4F91"/>
    <w:rsid w:val="00FF537A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1ED7"/>
  <w15:docId w15:val="{1A744E9F-9AEC-4BE5-B4B9-3BF1DD10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80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0405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38581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def1">
    <w:name w:val="ldef1"/>
    <w:basedOn w:val="DefaultParagraphFont"/>
    <w:rsid w:val="00FF4F91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CF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Default">
    <w:name w:val="Default"/>
    <w:rsid w:val="00FC5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B4B"/>
    <w:rPr>
      <w:rFonts w:ascii="Courier" w:eastAsia="Times New Roman" w:hAnsi="Courier" w:cs="Courier New"/>
      <w:sz w:val="20"/>
      <w:szCs w:val="20"/>
      <w:lang w:eastAsia="bg-BG"/>
    </w:rPr>
  </w:style>
  <w:style w:type="character" w:styleId="Emphasis">
    <w:name w:val="Emphasis"/>
    <w:basedOn w:val="DefaultParagraphFont"/>
    <w:uiPriority w:val="20"/>
    <w:qFormat/>
    <w:rsid w:val="004B1C74"/>
    <w:rPr>
      <w:b/>
      <w:bCs/>
      <w:i w:val="0"/>
      <w:iCs w:val="0"/>
    </w:rPr>
  </w:style>
  <w:style w:type="character" w:customStyle="1" w:styleId="st">
    <w:name w:val="st"/>
    <w:basedOn w:val="DefaultParagraphFont"/>
    <w:rsid w:val="004B1C74"/>
  </w:style>
  <w:style w:type="paragraph" w:styleId="FootnoteText">
    <w:name w:val="footnote text"/>
    <w:basedOn w:val="Normal"/>
    <w:link w:val="FootnoteTextChar"/>
    <w:uiPriority w:val="99"/>
    <w:semiHidden/>
    <w:unhideWhenUsed/>
    <w:rsid w:val="00F50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22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F5022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85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85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68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2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26CD1-3B42-42AA-9514-38D24AFD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E. Tsvetanov</dc:creator>
  <cp:lastModifiedBy>Mariana Silvieva Tsvetanova</cp:lastModifiedBy>
  <cp:revision>21</cp:revision>
  <cp:lastPrinted>2017-09-18T14:40:00Z</cp:lastPrinted>
  <dcterms:created xsi:type="dcterms:W3CDTF">2021-04-19T07:46:00Z</dcterms:created>
  <dcterms:modified xsi:type="dcterms:W3CDTF">2022-05-23T06:51:00Z</dcterms:modified>
</cp:coreProperties>
</file>